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629" w:rsidRDefault="00820629" w:rsidP="003736DE">
      <w:pPr>
        <w:pStyle w:val="Title"/>
        <w:jc w:val="center"/>
      </w:pPr>
      <w:bookmarkStart w:id="0" w:name="_GoBack"/>
      <w:bookmarkEnd w:id="0"/>
      <w:r w:rsidRPr="00820629">
        <w:t>Jabalpur Smart City Limited,</w:t>
      </w:r>
    </w:p>
    <w:p w:rsidR="000E4D8F" w:rsidRPr="0070603D" w:rsidRDefault="00820629" w:rsidP="003736DE">
      <w:pPr>
        <w:pStyle w:val="Title"/>
        <w:jc w:val="center"/>
      </w:pPr>
      <w:r w:rsidRPr="00820629">
        <w:t>Jabalpur</w:t>
      </w:r>
    </w:p>
    <w:p w:rsidR="00EA422F" w:rsidRPr="00020842" w:rsidRDefault="00EA422F" w:rsidP="00EA422F">
      <w:pPr>
        <w:jc w:val="center"/>
        <w:rPr>
          <w:rFonts w:ascii="Times New Roman" w:hAnsi="Times New Roman" w:cs="Times New Roman"/>
          <w:b/>
          <w:sz w:val="26"/>
          <w:szCs w:val="26"/>
        </w:rPr>
      </w:pPr>
    </w:p>
    <w:p w:rsidR="00EA422F" w:rsidRPr="003736DE" w:rsidRDefault="00EA422F" w:rsidP="003736DE">
      <w:pPr>
        <w:jc w:val="center"/>
        <w:rPr>
          <w:b/>
          <w:sz w:val="32"/>
        </w:rPr>
      </w:pPr>
      <w:r w:rsidRPr="003736DE">
        <w:rPr>
          <w:b/>
          <w:sz w:val="32"/>
        </w:rPr>
        <w:t>APPENDIX 2.10</w:t>
      </w:r>
    </w:p>
    <w:p w:rsidR="00EA422F" w:rsidRPr="003736DE" w:rsidRDefault="00EA422F" w:rsidP="003736DE">
      <w:pPr>
        <w:jc w:val="center"/>
        <w:rPr>
          <w:b/>
          <w:sz w:val="32"/>
        </w:rPr>
      </w:pPr>
      <w:r w:rsidRPr="003736DE">
        <w:rPr>
          <w:b/>
          <w:sz w:val="32"/>
        </w:rPr>
        <w:t>TENDER DOCUMENT</w:t>
      </w:r>
    </w:p>
    <w:p w:rsidR="00EA422F" w:rsidRPr="00020842" w:rsidRDefault="00EA422F" w:rsidP="003736DE">
      <w:pPr>
        <w:jc w:val="center"/>
      </w:pPr>
      <w:r w:rsidRPr="00020842">
        <w:t xml:space="preserve">For Percentage Rate only in work Departments and other Departments similar to </w:t>
      </w:r>
      <w:r w:rsidR="00D56C36" w:rsidRPr="00020842">
        <w:t>Works Departments</w:t>
      </w:r>
    </w:p>
    <w:p w:rsidR="00EA422F" w:rsidRPr="003736DE" w:rsidRDefault="00EA422F" w:rsidP="003736DE">
      <w:pPr>
        <w:jc w:val="center"/>
        <w:rPr>
          <w:b/>
          <w:sz w:val="28"/>
        </w:rPr>
      </w:pPr>
      <w:r w:rsidRPr="003736DE">
        <w:rPr>
          <w:b/>
          <w:sz w:val="28"/>
        </w:rPr>
        <w:t>(Effective from 1-1-2014)</w:t>
      </w:r>
    </w:p>
    <w:p w:rsidR="00EA422F" w:rsidRPr="00020842" w:rsidRDefault="00EA422F" w:rsidP="00EA422F">
      <w:pPr>
        <w:jc w:val="center"/>
        <w:rPr>
          <w:rFonts w:ascii="Times New Roman" w:hAnsi="Times New Roman" w:cs="Times New Roman"/>
          <w:sz w:val="26"/>
          <w:szCs w:val="26"/>
        </w:rPr>
      </w:pPr>
    </w:p>
    <w:p w:rsidR="00EA422F" w:rsidRPr="00020842" w:rsidRDefault="00346F3D" w:rsidP="003736DE">
      <w:r w:rsidRPr="00020842">
        <w:t xml:space="preserve">Office of the </w:t>
      </w:r>
      <w:r w:rsidR="00CA46E9" w:rsidRPr="003736DE">
        <w:rPr>
          <w:b/>
          <w:i/>
        </w:rPr>
        <w:t>JABALPUR SMART CITY LIMITED</w:t>
      </w:r>
    </w:p>
    <w:p w:rsidR="00EA422F" w:rsidRPr="00020842" w:rsidRDefault="00EA422F" w:rsidP="00082B2F">
      <w:pPr>
        <w:tabs>
          <w:tab w:val="left" w:pos="3510"/>
        </w:tabs>
        <w:spacing w:beforeLines="100"/>
        <w:rPr>
          <w:rFonts w:ascii="Times New Roman" w:hAnsi="Times New Roman" w:cs="Times New Roman"/>
          <w:sz w:val="26"/>
          <w:szCs w:val="26"/>
        </w:rPr>
      </w:pPr>
      <w:r w:rsidRPr="003736DE">
        <w:t>NIT Number and Date</w:t>
      </w:r>
      <w:r w:rsidRPr="00020842">
        <w:rPr>
          <w:rFonts w:ascii="Times New Roman" w:hAnsi="Times New Roman" w:cs="Times New Roman"/>
          <w:sz w:val="26"/>
          <w:szCs w:val="26"/>
        </w:rPr>
        <w:tab/>
        <w:t>:</w:t>
      </w:r>
      <w:r w:rsidRPr="00020842">
        <w:rPr>
          <w:rFonts w:ascii="Times New Roman" w:hAnsi="Times New Roman" w:cs="Times New Roman"/>
          <w:sz w:val="26"/>
          <w:szCs w:val="26"/>
        </w:rPr>
        <w:tab/>
        <w:t>___________________________</w:t>
      </w:r>
      <w:r w:rsidR="00463E38" w:rsidRPr="00020842">
        <w:rPr>
          <w:rFonts w:ascii="Times New Roman" w:hAnsi="Times New Roman" w:cs="Times New Roman"/>
          <w:sz w:val="26"/>
          <w:szCs w:val="26"/>
        </w:rPr>
        <w:t>______________</w:t>
      </w:r>
    </w:p>
    <w:p w:rsidR="00EA422F" w:rsidRPr="00020842" w:rsidRDefault="00EA422F" w:rsidP="00082B2F">
      <w:pPr>
        <w:tabs>
          <w:tab w:val="left" w:pos="3510"/>
        </w:tabs>
        <w:spacing w:beforeLines="100"/>
        <w:rPr>
          <w:rFonts w:ascii="Times New Roman" w:hAnsi="Times New Roman" w:cs="Times New Roman"/>
          <w:sz w:val="26"/>
          <w:szCs w:val="26"/>
        </w:rPr>
      </w:pPr>
      <w:r w:rsidRPr="003736DE">
        <w:t>Agreement Number and Date</w:t>
      </w:r>
      <w:r w:rsidRPr="00020842">
        <w:rPr>
          <w:rFonts w:ascii="Times New Roman" w:hAnsi="Times New Roman" w:cs="Times New Roman"/>
          <w:sz w:val="26"/>
          <w:szCs w:val="26"/>
        </w:rPr>
        <w:tab/>
        <w:t>:</w:t>
      </w:r>
      <w:r w:rsidRPr="00020842">
        <w:rPr>
          <w:rFonts w:ascii="Times New Roman" w:hAnsi="Times New Roman" w:cs="Times New Roman"/>
          <w:sz w:val="26"/>
          <w:szCs w:val="26"/>
        </w:rPr>
        <w:tab/>
        <w:t>______________________________</w:t>
      </w:r>
      <w:r w:rsidR="00463E38" w:rsidRPr="00020842">
        <w:rPr>
          <w:rFonts w:ascii="Times New Roman" w:hAnsi="Times New Roman" w:cs="Times New Roman"/>
          <w:sz w:val="26"/>
          <w:szCs w:val="26"/>
        </w:rPr>
        <w:t>___________</w:t>
      </w:r>
    </w:p>
    <w:p w:rsidR="00CA46E9" w:rsidRDefault="00EA422F" w:rsidP="00082B2F">
      <w:pPr>
        <w:tabs>
          <w:tab w:val="left" w:pos="3510"/>
        </w:tabs>
        <w:spacing w:beforeLines="100"/>
        <w:ind w:left="3510" w:hanging="3510"/>
        <w:rPr>
          <w:rFonts w:ascii="Times New Roman" w:hAnsi="Times New Roman" w:cs="Times New Roman"/>
          <w:sz w:val="26"/>
          <w:szCs w:val="26"/>
        </w:rPr>
      </w:pPr>
      <w:r w:rsidRPr="003736DE">
        <w:t>Name of Work</w:t>
      </w:r>
      <w:r w:rsidRPr="00020842">
        <w:rPr>
          <w:rFonts w:ascii="Times New Roman" w:hAnsi="Times New Roman" w:cs="Times New Roman"/>
          <w:sz w:val="26"/>
          <w:szCs w:val="26"/>
        </w:rPr>
        <w:tab/>
        <w:t>:</w:t>
      </w:r>
      <w:r w:rsidRPr="00020842">
        <w:rPr>
          <w:rFonts w:ascii="Times New Roman" w:hAnsi="Times New Roman" w:cs="Times New Roman"/>
          <w:sz w:val="26"/>
          <w:szCs w:val="26"/>
        </w:rPr>
        <w:tab/>
      </w:r>
      <w:r w:rsidR="00CA46E9" w:rsidRPr="003736DE">
        <w:rPr>
          <w:b/>
          <w:i/>
        </w:rPr>
        <w:t>Development of N.M</w:t>
      </w:r>
      <w:r w:rsidR="003736DE" w:rsidRPr="003736DE">
        <w:rPr>
          <w:b/>
          <w:i/>
        </w:rPr>
        <w:t xml:space="preserve">.T (Non-Motorized Transit) from </w:t>
      </w:r>
      <w:r w:rsidR="006D67A0">
        <w:rPr>
          <w:b/>
          <w:i/>
        </w:rPr>
        <w:t xml:space="preserve">Katanga to </w:t>
      </w:r>
      <w:proofErr w:type="spellStart"/>
      <w:r w:rsidR="006D67A0">
        <w:rPr>
          <w:b/>
          <w:i/>
        </w:rPr>
        <w:t>Gwarighat</w:t>
      </w:r>
      <w:proofErr w:type="spellEnd"/>
    </w:p>
    <w:p w:rsidR="00EA422F" w:rsidRPr="00020842" w:rsidRDefault="00EA422F" w:rsidP="00082B2F">
      <w:pPr>
        <w:tabs>
          <w:tab w:val="left" w:pos="3510"/>
        </w:tabs>
        <w:spacing w:beforeLines="100"/>
        <w:rPr>
          <w:rFonts w:ascii="Times New Roman" w:hAnsi="Times New Roman" w:cs="Times New Roman"/>
          <w:sz w:val="26"/>
          <w:szCs w:val="26"/>
        </w:rPr>
      </w:pPr>
      <w:r w:rsidRPr="003736DE">
        <w:t>Name of the Contractor</w:t>
      </w:r>
      <w:r w:rsidRPr="00020842">
        <w:rPr>
          <w:rFonts w:ascii="Times New Roman" w:hAnsi="Times New Roman" w:cs="Times New Roman"/>
          <w:sz w:val="26"/>
          <w:szCs w:val="26"/>
        </w:rPr>
        <w:tab/>
        <w:t>:</w:t>
      </w:r>
    </w:p>
    <w:p w:rsidR="00EA422F" w:rsidRPr="003736DE" w:rsidRDefault="00EA422F" w:rsidP="003736DE">
      <w:pPr>
        <w:pStyle w:val="NoSpacing"/>
      </w:pPr>
      <w:r w:rsidRPr="003736DE">
        <w:t>Probable Amount of Contract</w:t>
      </w:r>
    </w:p>
    <w:p w:rsidR="00EA422F" w:rsidRPr="007F3225" w:rsidRDefault="00EA422F" w:rsidP="00463E38">
      <w:pPr>
        <w:tabs>
          <w:tab w:val="left" w:pos="3510"/>
        </w:tabs>
        <w:rPr>
          <w:rFonts w:ascii="Times New Roman" w:hAnsi="Times New Roman" w:cs="Times New Roman"/>
          <w:b/>
          <w:i/>
          <w:sz w:val="26"/>
          <w:szCs w:val="26"/>
        </w:rPr>
      </w:pPr>
      <w:r w:rsidRPr="003736DE">
        <w:t>(Rs. In Figure)</w:t>
      </w:r>
      <w:r w:rsidRPr="00020842">
        <w:rPr>
          <w:rFonts w:ascii="Times New Roman" w:hAnsi="Times New Roman" w:cs="Times New Roman"/>
          <w:sz w:val="26"/>
          <w:szCs w:val="26"/>
        </w:rPr>
        <w:tab/>
        <w:t>:</w:t>
      </w:r>
      <w:r w:rsidR="006D67A0">
        <w:rPr>
          <w:b/>
          <w:i/>
        </w:rPr>
        <w:t>4</w:t>
      </w:r>
      <w:proofErr w:type="gramStart"/>
      <w:r w:rsidR="006D67A0">
        <w:rPr>
          <w:b/>
          <w:i/>
        </w:rPr>
        <w:t>,32,88000</w:t>
      </w:r>
      <w:proofErr w:type="gramEnd"/>
      <w:r w:rsidR="007F3225" w:rsidRPr="003736DE">
        <w:rPr>
          <w:b/>
          <w:i/>
        </w:rPr>
        <w:t xml:space="preserve">/- </w:t>
      </w:r>
    </w:p>
    <w:p w:rsidR="00EA422F" w:rsidRPr="00020842" w:rsidRDefault="007F3225" w:rsidP="00082B2F">
      <w:pPr>
        <w:tabs>
          <w:tab w:val="left" w:pos="3510"/>
        </w:tabs>
        <w:spacing w:beforeLines="100"/>
        <w:rPr>
          <w:rFonts w:ascii="Times New Roman" w:hAnsi="Times New Roman" w:cs="Times New Roman"/>
          <w:sz w:val="26"/>
          <w:szCs w:val="26"/>
        </w:rPr>
      </w:pPr>
      <w:r w:rsidRPr="003736DE">
        <w:t>(Rs. In Words)</w:t>
      </w:r>
      <w:r>
        <w:rPr>
          <w:rFonts w:ascii="Times New Roman" w:hAnsi="Times New Roman" w:cs="Times New Roman"/>
          <w:sz w:val="26"/>
          <w:szCs w:val="26"/>
        </w:rPr>
        <w:tab/>
        <w:t xml:space="preserve">: </w:t>
      </w:r>
      <w:r w:rsidR="006D67A0">
        <w:rPr>
          <w:b/>
          <w:i/>
        </w:rPr>
        <w:t xml:space="preserve">Four </w:t>
      </w:r>
      <w:proofErr w:type="spellStart"/>
      <w:r w:rsidR="006D67A0">
        <w:rPr>
          <w:b/>
          <w:i/>
        </w:rPr>
        <w:t>Crore</w:t>
      </w:r>
      <w:proofErr w:type="spellEnd"/>
      <w:r w:rsidR="006D67A0">
        <w:rPr>
          <w:b/>
          <w:i/>
        </w:rPr>
        <w:t xml:space="preserve"> Thirty Two </w:t>
      </w:r>
      <w:proofErr w:type="spellStart"/>
      <w:r w:rsidR="006D67A0">
        <w:rPr>
          <w:b/>
          <w:i/>
        </w:rPr>
        <w:t>Lakhs</w:t>
      </w:r>
      <w:proofErr w:type="spellEnd"/>
      <w:r w:rsidR="006D67A0">
        <w:rPr>
          <w:b/>
          <w:i/>
        </w:rPr>
        <w:t xml:space="preserve"> Eighty Eight </w:t>
      </w:r>
      <w:r w:rsidRPr="003736DE">
        <w:rPr>
          <w:b/>
          <w:i/>
        </w:rPr>
        <w:t>Thousand Only</w:t>
      </w:r>
    </w:p>
    <w:p w:rsidR="00EA422F" w:rsidRPr="00020842" w:rsidRDefault="00EA422F" w:rsidP="003736DE">
      <w:r w:rsidRPr="00020842">
        <w:t>Contract Amount</w:t>
      </w:r>
    </w:p>
    <w:p w:rsidR="00EA422F" w:rsidRPr="00020842" w:rsidRDefault="00EA422F" w:rsidP="00463E38">
      <w:pPr>
        <w:tabs>
          <w:tab w:val="left" w:pos="3510"/>
        </w:tabs>
        <w:rPr>
          <w:rFonts w:ascii="Times New Roman" w:hAnsi="Times New Roman" w:cs="Times New Roman"/>
          <w:sz w:val="26"/>
          <w:szCs w:val="26"/>
        </w:rPr>
      </w:pPr>
      <w:r w:rsidRPr="003736DE">
        <w:t>(Rs. In Figure)</w:t>
      </w:r>
      <w:r w:rsidRPr="00020842">
        <w:rPr>
          <w:rFonts w:ascii="Times New Roman" w:hAnsi="Times New Roman" w:cs="Times New Roman"/>
          <w:sz w:val="26"/>
          <w:szCs w:val="26"/>
        </w:rPr>
        <w:tab/>
        <w:t>:______________________________</w:t>
      </w:r>
      <w:r w:rsidR="00463E38" w:rsidRPr="00020842">
        <w:rPr>
          <w:rFonts w:ascii="Times New Roman" w:hAnsi="Times New Roman" w:cs="Times New Roman"/>
          <w:sz w:val="26"/>
          <w:szCs w:val="26"/>
        </w:rPr>
        <w:t>___________</w:t>
      </w:r>
    </w:p>
    <w:p w:rsidR="00EA422F" w:rsidRPr="00020842" w:rsidRDefault="00EA422F" w:rsidP="00082B2F">
      <w:pPr>
        <w:tabs>
          <w:tab w:val="left" w:pos="3510"/>
        </w:tabs>
        <w:spacing w:beforeLines="100"/>
        <w:rPr>
          <w:rFonts w:ascii="Times New Roman" w:hAnsi="Times New Roman" w:cs="Times New Roman"/>
          <w:sz w:val="26"/>
          <w:szCs w:val="26"/>
        </w:rPr>
      </w:pPr>
      <w:r w:rsidRPr="00020842">
        <w:rPr>
          <w:rFonts w:ascii="Times New Roman" w:hAnsi="Times New Roman" w:cs="Times New Roman"/>
          <w:sz w:val="26"/>
          <w:szCs w:val="26"/>
        </w:rPr>
        <w:t>(Rs. In Words)</w:t>
      </w:r>
      <w:r w:rsidRPr="00020842">
        <w:rPr>
          <w:rFonts w:ascii="Times New Roman" w:hAnsi="Times New Roman" w:cs="Times New Roman"/>
          <w:sz w:val="26"/>
          <w:szCs w:val="26"/>
        </w:rPr>
        <w:tab/>
        <w:t>:</w:t>
      </w:r>
      <w:r w:rsidRPr="00020842">
        <w:rPr>
          <w:rFonts w:ascii="Times New Roman" w:hAnsi="Times New Roman" w:cs="Times New Roman"/>
          <w:sz w:val="26"/>
          <w:szCs w:val="26"/>
        </w:rPr>
        <w:tab/>
        <w:t>______________________________</w:t>
      </w:r>
      <w:r w:rsidR="00463E38" w:rsidRPr="00020842">
        <w:rPr>
          <w:rFonts w:ascii="Times New Roman" w:hAnsi="Times New Roman" w:cs="Times New Roman"/>
          <w:sz w:val="26"/>
          <w:szCs w:val="26"/>
        </w:rPr>
        <w:t>___________</w:t>
      </w:r>
    </w:p>
    <w:p w:rsidR="00F26A35" w:rsidRPr="00020842" w:rsidRDefault="00EA422F" w:rsidP="00082B2F">
      <w:pPr>
        <w:tabs>
          <w:tab w:val="left" w:pos="3510"/>
        </w:tabs>
        <w:spacing w:beforeLines="100"/>
        <w:rPr>
          <w:rFonts w:ascii="Times New Roman" w:hAnsi="Times New Roman" w:cs="Times New Roman"/>
          <w:sz w:val="26"/>
          <w:szCs w:val="26"/>
        </w:rPr>
      </w:pPr>
      <w:r w:rsidRPr="003736DE">
        <w:t>Stipulated Period of Completion</w:t>
      </w:r>
      <w:r w:rsidR="003736DE">
        <w:tab/>
      </w:r>
      <w:proofErr w:type="gramStart"/>
      <w:r w:rsidRPr="00020842">
        <w:rPr>
          <w:rFonts w:ascii="Times New Roman" w:hAnsi="Times New Roman" w:cs="Times New Roman"/>
          <w:sz w:val="26"/>
          <w:szCs w:val="26"/>
        </w:rPr>
        <w:t>:</w:t>
      </w:r>
      <w:r w:rsidR="007F3225" w:rsidRPr="003736DE">
        <w:rPr>
          <w:b/>
          <w:i/>
        </w:rPr>
        <w:t>6</w:t>
      </w:r>
      <w:proofErr w:type="gramEnd"/>
      <w:r w:rsidR="007F3225" w:rsidRPr="003736DE">
        <w:rPr>
          <w:b/>
          <w:i/>
        </w:rPr>
        <w:t xml:space="preserve"> months</w:t>
      </w:r>
    </w:p>
    <w:p w:rsidR="00346F3D" w:rsidRDefault="00346F3D" w:rsidP="00113BD3">
      <w:pPr>
        <w:spacing w:before="160" w:after="160"/>
        <w:jc w:val="center"/>
        <w:rPr>
          <w:rFonts w:ascii="Times New Roman" w:hAnsi="Times New Roman" w:cs="Times New Roman"/>
          <w:b/>
          <w:sz w:val="26"/>
          <w:szCs w:val="26"/>
        </w:rPr>
      </w:pPr>
    </w:p>
    <w:p w:rsidR="0070603D" w:rsidRDefault="0070603D" w:rsidP="00113BD3">
      <w:pPr>
        <w:spacing w:before="160" w:after="160"/>
        <w:jc w:val="center"/>
        <w:rPr>
          <w:rFonts w:ascii="Times New Roman" w:hAnsi="Times New Roman" w:cs="Times New Roman"/>
          <w:b/>
          <w:sz w:val="26"/>
          <w:szCs w:val="26"/>
        </w:rPr>
      </w:pPr>
    </w:p>
    <w:p w:rsidR="0070603D" w:rsidRPr="00020842" w:rsidRDefault="0070603D" w:rsidP="00113BD3">
      <w:pPr>
        <w:spacing w:before="160" w:after="160"/>
        <w:jc w:val="center"/>
        <w:rPr>
          <w:rFonts w:ascii="Times New Roman" w:hAnsi="Times New Roman" w:cs="Times New Roman"/>
          <w:b/>
          <w:sz w:val="26"/>
          <w:szCs w:val="26"/>
        </w:rPr>
      </w:pPr>
    </w:p>
    <w:p w:rsidR="002D731C" w:rsidRPr="003736DE" w:rsidRDefault="007F487A" w:rsidP="003736DE">
      <w:pPr>
        <w:jc w:val="center"/>
        <w:rPr>
          <w:sz w:val="36"/>
        </w:rPr>
      </w:pPr>
      <w:r w:rsidRPr="003736DE">
        <w:rPr>
          <w:sz w:val="36"/>
        </w:rPr>
        <w:t>A</w:t>
      </w:r>
      <w:r w:rsidR="002D731C" w:rsidRPr="003736DE">
        <w:rPr>
          <w:sz w:val="36"/>
        </w:rPr>
        <w:t>ppendix 2.10</w:t>
      </w:r>
    </w:p>
    <w:p w:rsidR="002D731C" w:rsidRPr="003736DE" w:rsidRDefault="002D731C" w:rsidP="003736DE">
      <w:pPr>
        <w:jc w:val="center"/>
        <w:rPr>
          <w:b/>
          <w:sz w:val="32"/>
        </w:rPr>
      </w:pPr>
      <w:r w:rsidRPr="003736DE">
        <w:rPr>
          <w:b/>
          <w:sz w:val="32"/>
        </w:rPr>
        <w:t>Tender Document</w:t>
      </w:r>
    </w:p>
    <w:p w:rsidR="002D731C" w:rsidRPr="003736DE" w:rsidRDefault="002D731C" w:rsidP="003736DE">
      <w:pPr>
        <w:jc w:val="center"/>
        <w:rPr>
          <w:b/>
          <w:sz w:val="24"/>
        </w:rPr>
      </w:pPr>
      <w:r w:rsidRPr="003736DE">
        <w:rPr>
          <w:b/>
          <w:sz w:val="24"/>
        </w:rPr>
        <w:t>Table of Contents</w:t>
      </w:r>
    </w:p>
    <w:p w:rsidR="002D731C" w:rsidRPr="00020842" w:rsidRDefault="002D731C" w:rsidP="0059178E">
      <w:pPr>
        <w:jc w:val="center"/>
        <w:rPr>
          <w:rFonts w:ascii="Times New Roman" w:hAnsi="Times New Roman" w:cs="Times New Roman"/>
          <w:sz w:val="26"/>
          <w:szCs w:val="26"/>
        </w:rPr>
      </w:pPr>
    </w:p>
    <w:p w:rsidR="006A54C2" w:rsidRPr="00020842" w:rsidRDefault="002D731C" w:rsidP="003736DE">
      <w:r w:rsidRPr="00020842">
        <w:t>Section</w:t>
      </w:r>
      <w:r w:rsidRPr="00020842">
        <w:tab/>
      </w:r>
      <w:r w:rsidR="003736DE">
        <w:tab/>
      </w:r>
      <w:r w:rsidR="003736DE">
        <w:tab/>
      </w:r>
      <w:r w:rsidR="003736DE">
        <w:tab/>
      </w:r>
      <w:r w:rsidRPr="00020842">
        <w:t>Particulars</w:t>
      </w:r>
      <w:r w:rsidRPr="00020842">
        <w:tab/>
      </w:r>
      <w:r w:rsidR="003736DE">
        <w:tab/>
      </w:r>
      <w:r w:rsidR="003736DE">
        <w:tab/>
      </w:r>
      <w:r w:rsidR="003736DE">
        <w:tab/>
      </w:r>
      <w:r w:rsidRPr="00020842">
        <w:t>Page</w:t>
      </w:r>
    </w:p>
    <w:p w:rsidR="002D731C" w:rsidRPr="00020842" w:rsidRDefault="002D731C" w:rsidP="003736DE">
      <w:r w:rsidRPr="00020842">
        <w:t>Section 1</w:t>
      </w:r>
      <w:r w:rsidRPr="00020842">
        <w:tab/>
      </w:r>
      <w:r w:rsidR="003736DE">
        <w:tab/>
      </w:r>
      <w:r w:rsidR="003736DE">
        <w:tab/>
      </w:r>
      <w:r w:rsidR="003736DE">
        <w:tab/>
      </w:r>
      <w:r w:rsidRPr="00020842">
        <w:t>NIT</w:t>
      </w:r>
      <w:r w:rsidRPr="00020842">
        <w:tab/>
      </w:r>
      <w:r w:rsidR="003736DE">
        <w:tab/>
      </w:r>
      <w:r w:rsidR="003736DE">
        <w:tab/>
      </w:r>
      <w:r w:rsidR="003736DE">
        <w:tab/>
      </w:r>
      <w:r w:rsidR="003736DE">
        <w:tab/>
      </w:r>
      <w:r w:rsidRPr="00020842">
        <w:t>3-5</w:t>
      </w:r>
    </w:p>
    <w:p w:rsidR="002D731C" w:rsidRPr="00020842" w:rsidRDefault="002D731C" w:rsidP="003736DE">
      <w:r w:rsidRPr="00020842">
        <w:t>Section 2</w:t>
      </w:r>
      <w:r w:rsidRPr="00020842">
        <w:tab/>
      </w:r>
      <w:r w:rsidR="003736DE">
        <w:tab/>
      </w:r>
      <w:r w:rsidR="003736DE">
        <w:tab/>
      </w:r>
      <w:r w:rsidR="003736DE">
        <w:tab/>
      </w:r>
      <w:r w:rsidR="007F487A" w:rsidRPr="00020842">
        <w:t>Instructions</w:t>
      </w:r>
      <w:r w:rsidRPr="00020842">
        <w:t xml:space="preserve"> to Bidders (ITB)</w:t>
      </w:r>
      <w:r w:rsidRPr="00020842">
        <w:tab/>
      </w:r>
      <w:r w:rsidR="003736DE">
        <w:tab/>
      </w:r>
      <w:r w:rsidRPr="00020842">
        <w:t>6-12</w:t>
      </w:r>
    </w:p>
    <w:p w:rsidR="00E4425D" w:rsidRPr="00020842" w:rsidRDefault="00E4425D" w:rsidP="003736DE">
      <w:r w:rsidRPr="00020842">
        <w:tab/>
      </w:r>
      <w:r w:rsidR="003736DE">
        <w:tab/>
      </w:r>
      <w:r w:rsidR="003736DE">
        <w:tab/>
      </w:r>
      <w:r w:rsidR="003736DE">
        <w:tab/>
      </w:r>
      <w:r w:rsidR="003736DE">
        <w:tab/>
      </w:r>
      <w:r w:rsidRPr="00020842">
        <w:t>Bid Data Sheet</w:t>
      </w:r>
      <w:r w:rsidRPr="00020842">
        <w:tab/>
      </w:r>
      <w:r w:rsidR="003736DE">
        <w:tab/>
      </w:r>
      <w:r w:rsidR="003736DE">
        <w:tab/>
      </w:r>
      <w:r w:rsidRPr="00020842">
        <w:t>13-14</w:t>
      </w:r>
    </w:p>
    <w:p w:rsidR="00E4425D" w:rsidRPr="00020842" w:rsidRDefault="00E4425D" w:rsidP="003736DE">
      <w:r w:rsidRPr="00020842">
        <w:tab/>
      </w:r>
      <w:r w:rsidR="003736DE">
        <w:tab/>
      </w:r>
      <w:r w:rsidR="003736DE">
        <w:tab/>
      </w:r>
      <w:r w:rsidR="003736DE">
        <w:tab/>
      </w:r>
      <w:r w:rsidR="003736DE">
        <w:tab/>
      </w:r>
      <w:r w:rsidRPr="00020842">
        <w:t>Annexure A to M</w:t>
      </w:r>
      <w:r w:rsidRPr="00020842">
        <w:tab/>
      </w:r>
      <w:r w:rsidR="003736DE">
        <w:tab/>
      </w:r>
      <w:r w:rsidR="003736DE">
        <w:tab/>
      </w:r>
      <w:r w:rsidRPr="00020842">
        <w:t>15-34</w:t>
      </w:r>
    </w:p>
    <w:p w:rsidR="00E4425D" w:rsidRPr="00020842" w:rsidRDefault="00E4425D" w:rsidP="003736DE">
      <w:r w:rsidRPr="00020842">
        <w:t>Section 3</w:t>
      </w:r>
      <w:r w:rsidRPr="00020842">
        <w:tab/>
      </w:r>
      <w:r w:rsidR="003736DE">
        <w:tab/>
      </w:r>
      <w:r w:rsidR="003736DE">
        <w:tab/>
      </w:r>
      <w:r w:rsidR="003736DE">
        <w:tab/>
      </w:r>
      <w:r w:rsidRPr="00020842">
        <w:t>Table of Clauses</w:t>
      </w:r>
      <w:r w:rsidRPr="00020842">
        <w:tab/>
      </w:r>
      <w:r w:rsidR="003736DE">
        <w:tab/>
      </w:r>
      <w:r w:rsidR="003736DE">
        <w:tab/>
      </w:r>
      <w:r w:rsidRPr="00020842">
        <w:t>35-35</w:t>
      </w:r>
    </w:p>
    <w:p w:rsidR="00E4425D" w:rsidRPr="00020842" w:rsidRDefault="00E4425D" w:rsidP="003736DE">
      <w:r w:rsidRPr="00020842">
        <w:tab/>
      </w:r>
      <w:r w:rsidR="003736DE">
        <w:tab/>
      </w:r>
      <w:r w:rsidR="003736DE">
        <w:tab/>
      </w:r>
      <w:r w:rsidR="003736DE">
        <w:tab/>
      </w:r>
      <w:r w:rsidR="003736DE">
        <w:tab/>
      </w:r>
      <w:r w:rsidRPr="00020842">
        <w:t xml:space="preserve">Part-I General Conditions of </w:t>
      </w:r>
    </w:p>
    <w:p w:rsidR="00E4425D" w:rsidRPr="00020842" w:rsidRDefault="00E4425D" w:rsidP="003736DE">
      <w:r w:rsidRPr="00020842">
        <w:tab/>
      </w:r>
      <w:r w:rsidR="003736DE">
        <w:tab/>
      </w:r>
      <w:r w:rsidR="003736DE">
        <w:tab/>
      </w:r>
      <w:r w:rsidR="003736DE">
        <w:tab/>
      </w:r>
      <w:r w:rsidR="003736DE">
        <w:tab/>
      </w:r>
      <w:r w:rsidR="005624D4" w:rsidRPr="00020842">
        <w:t>Contract</w:t>
      </w:r>
      <w:r w:rsidRPr="00020842">
        <w:t xml:space="preserve"> (GCC)</w:t>
      </w:r>
      <w:r w:rsidRPr="00020842">
        <w:tab/>
      </w:r>
      <w:r w:rsidR="003736DE">
        <w:tab/>
      </w:r>
      <w:r w:rsidR="003736DE">
        <w:tab/>
      </w:r>
      <w:r w:rsidRPr="00020842">
        <w:t>36-53</w:t>
      </w:r>
    </w:p>
    <w:p w:rsidR="00E4425D" w:rsidRPr="00020842" w:rsidRDefault="00E4425D" w:rsidP="003736DE">
      <w:r w:rsidRPr="00020842">
        <w:tab/>
      </w:r>
      <w:r w:rsidR="00346F3D" w:rsidRPr="00020842">
        <w:tab/>
      </w:r>
      <w:r w:rsidR="003736DE">
        <w:tab/>
      </w:r>
      <w:r w:rsidR="003736DE">
        <w:tab/>
      </w:r>
      <w:r w:rsidR="003736DE">
        <w:tab/>
      </w:r>
      <w:r w:rsidRPr="00020842">
        <w:t>Contract Data</w:t>
      </w:r>
      <w:r w:rsidRPr="00020842">
        <w:tab/>
      </w:r>
      <w:r w:rsidR="003736DE">
        <w:tab/>
      </w:r>
      <w:r w:rsidR="003736DE">
        <w:tab/>
      </w:r>
      <w:r w:rsidR="003736DE">
        <w:tab/>
      </w:r>
      <w:r w:rsidRPr="00020842">
        <w:t>54-56</w:t>
      </w:r>
    </w:p>
    <w:p w:rsidR="00E4425D" w:rsidRPr="00020842" w:rsidRDefault="00E4425D" w:rsidP="003736DE">
      <w:r w:rsidRPr="00020842">
        <w:tab/>
      </w:r>
      <w:r w:rsidR="003736DE">
        <w:tab/>
      </w:r>
      <w:r w:rsidR="003736DE">
        <w:tab/>
      </w:r>
      <w:r w:rsidR="003736DE">
        <w:tab/>
      </w:r>
      <w:r w:rsidR="003736DE">
        <w:tab/>
      </w:r>
      <w:r w:rsidRPr="00020842">
        <w:t>Annexure N to W</w:t>
      </w:r>
      <w:r w:rsidRPr="00020842">
        <w:tab/>
      </w:r>
      <w:r w:rsidR="003736DE">
        <w:tab/>
      </w:r>
      <w:r w:rsidR="003736DE">
        <w:tab/>
      </w:r>
      <w:r w:rsidRPr="00020842">
        <w:t>57-72</w:t>
      </w:r>
    </w:p>
    <w:p w:rsidR="00E4425D" w:rsidRPr="00020842" w:rsidRDefault="00E4425D" w:rsidP="003736DE">
      <w:r w:rsidRPr="00020842">
        <w:tab/>
      </w:r>
      <w:r w:rsidR="003736DE">
        <w:tab/>
      </w:r>
      <w:r w:rsidR="003736DE">
        <w:tab/>
      </w:r>
      <w:r w:rsidR="003736DE">
        <w:tab/>
      </w:r>
      <w:r w:rsidR="003736DE">
        <w:tab/>
      </w:r>
      <w:r w:rsidRPr="00020842">
        <w:t xml:space="preserve">Part II Special Conditions of </w:t>
      </w:r>
    </w:p>
    <w:p w:rsidR="00E4425D" w:rsidRPr="00020842" w:rsidRDefault="00E4425D" w:rsidP="003736DE">
      <w:r w:rsidRPr="00020842">
        <w:tab/>
      </w:r>
      <w:r w:rsidR="003736DE">
        <w:tab/>
      </w:r>
      <w:r w:rsidR="003736DE">
        <w:tab/>
      </w:r>
      <w:r w:rsidR="003736DE">
        <w:tab/>
      </w:r>
      <w:r w:rsidR="003736DE">
        <w:tab/>
      </w:r>
      <w:r w:rsidRPr="00020842">
        <w:t>Contract (SCC)</w:t>
      </w:r>
      <w:r w:rsidRPr="00020842">
        <w:tab/>
      </w:r>
      <w:r w:rsidR="003736DE">
        <w:tab/>
      </w:r>
      <w:r w:rsidR="003736DE">
        <w:tab/>
      </w:r>
      <w:r w:rsidRPr="00020842">
        <w:t>73-73</w:t>
      </w:r>
    </w:p>
    <w:p w:rsidR="00E4425D" w:rsidRPr="00020842" w:rsidRDefault="00E4425D" w:rsidP="00FD7CF7">
      <w:r w:rsidRPr="00FD7CF7">
        <w:t>Section 4</w:t>
      </w:r>
      <w:r w:rsidRPr="00020842">
        <w:tab/>
      </w:r>
      <w:r w:rsidR="00FD7CF7">
        <w:tab/>
      </w:r>
      <w:r w:rsidR="00FD7CF7">
        <w:tab/>
      </w:r>
      <w:r w:rsidR="00FD7CF7">
        <w:tab/>
      </w:r>
      <w:r w:rsidRPr="00020842">
        <w:t>Bill of Quantities (BOQ)</w:t>
      </w:r>
      <w:r w:rsidRPr="00020842">
        <w:tab/>
      </w:r>
      <w:r w:rsidR="00FD7CF7">
        <w:tab/>
      </w:r>
      <w:r w:rsidRPr="00020842">
        <w:t>74-74</w:t>
      </w:r>
    </w:p>
    <w:p w:rsidR="00E4425D" w:rsidRPr="00020842" w:rsidRDefault="00E4425D" w:rsidP="00FD7CF7">
      <w:r w:rsidRPr="00020842">
        <w:t>Section 5</w:t>
      </w:r>
      <w:r w:rsidRPr="00020842">
        <w:tab/>
      </w:r>
      <w:r w:rsidR="00FD7CF7">
        <w:tab/>
      </w:r>
      <w:r w:rsidR="00FD7CF7">
        <w:tab/>
      </w:r>
      <w:r w:rsidR="00FD7CF7">
        <w:tab/>
      </w:r>
      <w:r w:rsidRPr="00020842">
        <w:t>Agreement Form</w:t>
      </w:r>
      <w:r w:rsidRPr="00020842">
        <w:tab/>
      </w:r>
      <w:r w:rsidR="00FD7CF7">
        <w:tab/>
      </w:r>
      <w:r w:rsidR="00FD7CF7">
        <w:tab/>
      </w:r>
      <w:r w:rsidRPr="00020842">
        <w:t>75-75</w:t>
      </w:r>
    </w:p>
    <w:p w:rsidR="00FD7CF7" w:rsidRDefault="00FD7CF7" w:rsidP="006271AF">
      <w:pPr>
        <w:spacing w:line="360" w:lineRule="auto"/>
        <w:jc w:val="center"/>
        <w:rPr>
          <w:rFonts w:ascii="Times New Roman" w:hAnsi="Times New Roman" w:cs="Times New Roman"/>
          <w:b/>
          <w:sz w:val="26"/>
          <w:szCs w:val="26"/>
        </w:rPr>
      </w:pPr>
    </w:p>
    <w:p w:rsidR="00FD7CF7" w:rsidRDefault="00FD7CF7" w:rsidP="00FD7CF7">
      <w:r>
        <w:br w:type="page"/>
      </w:r>
    </w:p>
    <w:p w:rsidR="00E656AA" w:rsidRPr="00020842" w:rsidRDefault="00E656AA" w:rsidP="00FD7CF7">
      <w:pPr>
        <w:pStyle w:val="Heading1"/>
        <w:jc w:val="center"/>
      </w:pPr>
      <w:r w:rsidRPr="00020842">
        <w:lastRenderedPageBreak/>
        <w:t>SECTION 1</w:t>
      </w:r>
    </w:p>
    <w:p w:rsidR="007F3225" w:rsidRPr="00FD7CF7" w:rsidRDefault="007F3225" w:rsidP="00FD7CF7">
      <w:pPr>
        <w:pStyle w:val="Heading2"/>
        <w:jc w:val="center"/>
        <w:rPr>
          <w:sz w:val="28"/>
        </w:rPr>
      </w:pPr>
      <w:r w:rsidRPr="00FD7CF7">
        <w:rPr>
          <w:sz w:val="28"/>
        </w:rPr>
        <w:t>Notice Inviting Tenders</w:t>
      </w:r>
    </w:p>
    <w:p w:rsidR="007F3225" w:rsidRPr="00B32127" w:rsidRDefault="007F3225" w:rsidP="00FD7CF7">
      <w:pPr>
        <w:pStyle w:val="Heading2"/>
        <w:spacing w:after="240"/>
        <w:jc w:val="center"/>
      </w:pPr>
      <w:r>
        <w:t>Jabalpur Smart City Limited, Jabalpur</w:t>
      </w:r>
    </w:p>
    <w:p w:rsidR="007F3225" w:rsidRPr="00FD7CF7" w:rsidRDefault="007F3225" w:rsidP="00FD7CF7">
      <w:pPr>
        <w:jc w:val="center"/>
        <w:rPr>
          <w:b/>
        </w:rPr>
      </w:pPr>
      <w:r w:rsidRPr="00FD7CF7">
        <w:rPr>
          <w:b/>
        </w:rPr>
        <w:t>Office of the Jabalpur Smart City Limited, Jabalpur</w:t>
      </w:r>
    </w:p>
    <w:p w:rsidR="00E656AA" w:rsidRPr="00020842" w:rsidRDefault="00E656AA" w:rsidP="00FD7CF7">
      <w:r w:rsidRPr="00020842">
        <w:t>N.I.T.</w:t>
      </w:r>
      <w:r w:rsidR="00661D65" w:rsidRPr="00020842">
        <w:t xml:space="preserve"> NO</w:t>
      </w:r>
      <w:r w:rsidRPr="00020842">
        <w:t>__________/e</w:t>
      </w:r>
      <w:r w:rsidR="00C603E4" w:rsidRPr="00020842">
        <w:t>-</w:t>
      </w:r>
      <w:r w:rsidRPr="00020842">
        <w:t>tendering</w:t>
      </w:r>
      <w:r w:rsidRPr="00020842">
        <w:tab/>
      </w:r>
      <w:r w:rsidRPr="00020842">
        <w:tab/>
      </w:r>
      <w:r w:rsidRPr="00020842">
        <w:tab/>
      </w:r>
      <w:r w:rsidRPr="00020842">
        <w:tab/>
      </w:r>
      <w:r w:rsidR="00FD7CF7">
        <w:tab/>
      </w:r>
      <w:proofErr w:type="gramStart"/>
      <w:r w:rsidRPr="00020842">
        <w:t>Date</w:t>
      </w:r>
      <w:r w:rsidR="00C603E4" w:rsidRPr="00020842">
        <w:t>d</w:t>
      </w:r>
      <w:proofErr w:type="gramEnd"/>
      <w:r w:rsidRPr="00020842">
        <w:t xml:space="preserve"> _______________</w:t>
      </w:r>
    </w:p>
    <w:p w:rsidR="00C603E4" w:rsidRPr="00020842" w:rsidRDefault="008C4C19" w:rsidP="0059178E">
      <w:pPr>
        <w:rPr>
          <w:rFonts w:ascii="Times New Roman" w:hAnsi="Times New Roman" w:cs="Times New Roman"/>
          <w:sz w:val="26"/>
          <w:szCs w:val="26"/>
        </w:rPr>
      </w:pPr>
      <w:r w:rsidRPr="00020842">
        <w:t xml:space="preserve">Online percentage rate bids for the following works are invited from registered contractors and firms of repute fulfilling registration </w:t>
      </w:r>
      <w:r w:rsidR="00FD7CF7" w:rsidRPr="00020842">
        <w:t>criteria:</w:t>
      </w:r>
    </w:p>
    <w:tbl>
      <w:tblPr>
        <w:tblStyle w:val="TableGrid"/>
        <w:tblW w:w="9468" w:type="dxa"/>
        <w:tblLook w:val="04A0"/>
      </w:tblPr>
      <w:tblGrid>
        <w:gridCol w:w="1706"/>
        <w:gridCol w:w="1906"/>
        <w:gridCol w:w="1638"/>
        <w:gridCol w:w="2170"/>
        <w:gridCol w:w="2048"/>
      </w:tblGrid>
      <w:tr w:rsidR="008C4C19" w:rsidRPr="00020842" w:rsidTr="007F3225">
        <w:tc>
          <w:tcPr>
            <w:tcW w:w="1286" w:type="dxa"/>
          </w:tcPr>
          <w:p w:rsidR="008C4C19" w:rsidRPr="00FD7CF7" w:rsidRDefault="002109D5" w:rsidP="00FD7CF7">
            <w:pPr>
              <w:rPr>
                <w:b/>
                <w:sz w:val="20"/>
              </w:rPr>
            </w:pPr>
            <w:proofErr w:type="spellStart"/>
            <w:r w:rsidRPr="00FD7CF7">
              <w:rPr>
                <w:b/>
                <w:sz w:val="20"/>
              </w:rPr>
              <w:t>S.No</w:t>
            </w:r>
            <w:proofErr w:type="spellEnd"/>
            <w:r w:rsidR="008C4C19" w:rsidRPr="00FD7CF7">
              <w:rPr>
                <w:b/>
                <w:sz w:val="20"/>
              </w:rPr>
              <w:t>./</w:t>
            </w:r>
            <w:proofErr w:type="spellStart"/>
            <w:r w:rsidRPr="00FD7CF7">
              <w:rPr>
                <w:b/>
                <w:sz w:val="20"/>
              </w:rPr>
              <w:t>P</w:t>
            </w:r>
            <w:r w:rsidR="008C4C19" w:rsidRPr="00FD7CF7">
              <w:rPr>
                <w:b/>
                <w:sz w:val="20"/>
              </w:rPr>
              <w:t>kg</w:t>
            </w:r>
            <w:proofErr w:type="spellEnd"/>
            <w:r w:rsidRPr="00FD7CF7">
              <w:rPr>
                <w:b/>
                <w:sz w:val="20"/>
              </w:rPr>
              <w:t>/C</w:t>
            </w:r>
            <w:r w:rsidR="008C4C19" w:rsidRPr="00FD7CF7">
              <w:rPr>
                <w:b/>
                <w:sz w:val="20"/>
              </w:rPr>
              <w:t>ode</w:t>
            </w:r>
          </w:p>
        </w:tc>
        <w:tc>
          <w:tcPr>
            <w:tcW w:w="1972" w:type="dxa"/>
          </w:tcPr>
          <w:p w:rsidR="008C4C19" w:rsidRPr="00FD7CF7" w:rsidRDefault="008C4C19" w:rsidP="00FD7CF7">
            <w:pPr>
              <w:rPr>
                <w:b/>
                <w:sz w:val="20"/>
              </w:rPr>
            </w:pPr>
            <w:r w:rsidRPr="00FD7CF7">
              <w:rPr>
                <w:b/>
                <w:sz w:val="20"/>
              </w:rPr>
              <w:t>Work</w:t>
            </w:r>
          </w:p>
        </w:tc>
        <w:tc>
          <w:tcPr>
            <w:tcW w:w="1712" w:type="dxa"/>
          </w:tcPr>
          <w:p w:rsidR="008C4C19" w:rsidRPr="00FD7CF7" w:rsidRDefault="008C4C19" w:rsidP="00FD7CF7">
            <w:pPr>
              <w:rPr>
                <w:b/>
                <w:sz w:val="20"/>
              </w:rPr>
            </w:pPr>
            <w:r w:rsidRPr="00FD7CF7">
              <w:rPr>
                <w:b/>
                <w:sz w:val="20"/>
              </w:rPr>
              <w:t>District(s)</w:t>
            </w:r>
          </w:p>
        </w:tc>
        <w:tc>
          <w:tcPr>
            <w:tcW w:w="2338" w:type="dxa"/>
          </w:tcPr>
          <w:p w:rsidR="008C4C19" w:rsidRPr="00FD7CF7" w:rsidRDefault="008C4C19" w:rsidP="00FD7CF7">
            <w:pPr>
              <w:rPr>
                <w:b/>
                <w:sz w:val="20"/>
              </w:rPr>
            </w:pPr>
            <w:r w:rsidRPr="00FD7CF7">
              <w:rPr>
                <w:b/>
                <w:sz w:val="20"/>
              </w:rPr>
              <w:t>Probable Amount (Rs. In</w:t>
            </w:r>
            <w:r w:rsidR="002109D5" w:rsidRPr="00FD7CF7">
              <w:rPr>
                <w:b/>
                <w:sz w:val="20"/>
              </w:rPr>
              <w:t xml:space="preserve"> </w:t>
            </w:r>
            <w:proofErr w:type="spellStart"/>
            <w:r w:rsidR="002109D5" w:rsidRPr="00FD7CF7">
              <w:rPr>
                <w:b/>
                <w:sz w:val="20"/>
              </w:rPr>
              <w:t>lacs</w:t>
            </w:r>
            <w:proofErr w:type="spellEnd"/>
            <w:r w:rsidR="0016190C" w:rsidRPr="00FD7CF7">
              <w:rPr>
                <w:b/>
                <w:sz w:val="20"/>
              </w:rPr>
              <w:t>)</w:t>
            </w:r>
          </w:p>
        </w:tc>
        <w:tc>
          <w:tcPr>
            <w:tcW w:w="2160" w:type="dxa"/>
          </w:tcPr>
          <w:p w:rsidR="008C4C19" w:rsidRPr="00FD7CF7" w:rsidRDefault="008C4C19" w:rsidP="00FD7CF7">
            <w:pPr>
              <w:rPr>
                <w:b/>
                <w:sz w:val="20"/>
              </w:rPr>
            </w:pPr>
            <w:r w:rsidRPr="00FD7CF7">
              <w:rPr>
                <w:b/>
                <w:sz w:val="20"/>
              </w:rPr>
              <w:t>Completion Period (months)</w:t>
            </w:r>
          </w:p>
        </w:tc>
      </w:tr>
      <w:tr w:rsidR="008C4C19" w:rsidRPr="00020842" w:rsidTr="007F3225">
        <w:tc>
          <w:tcPr>
            <w:tcW w:w="1286" w:type="dxa"/>
          </w:tcPr>
          <w:p w:rsidR="008C4C19" w:rsidRPr="00020842" w:rsidRDefault="008C4C19" w:rsidP="00FD7CF7"/>
          <w:p w:rsidR="008C4C19" w:rsidRPr="00020842" w:rsidRDefault="008C4C19" w:rsidP="00FD7CF7"/>
          <w:p w:rsidR="008C4C19" w:rsidRPr="00020842" w:rsidRDefault="008C4C19" w:rsidP="00FD7CF7"/>
        </w:tc>
        <w:tc>
          <w:tcPr>
            <w:tcW w:w="1972" w:type="dxa"/>
          </w:tcPr>
          <w:p w:rsidR="008C4C19" w:rsidRPr="00FD7CF7" w:rsidRDefault="007F3225" w:rsidP="006C16D1">
            <w:pPr>
              <w:rPr>
                <w:sz w:val="20"/>
              </w:rPr>
            </w:pPr>
            <w:r w:rsidRPr="00FD7CF7">
              <w:rPr>
                <w:b/>
                <w:i/>
                <w:sz w:val="20"/>
              </w:rPr>
              <w:t xml:space="preserve">Development of N.M.T (Non-Motorized Transit) from </w:t>
            </w:r>
            <w:r w:rsidR="006C16D1">
              <w:rPr>
                <w:b/>
                <w:i/>
                <w:sz w:val="20"/>
              </w:rPr>
              <w:t xml:space="preserve">Katanga To </w:t>
            </w:r>
            <w:proofErr w:type="spellStart"/>
            <w:r w:rsidR="006C16D1">
              <w:rPr>
                <w:b/>
                <w:i/>
                <w:sz w:val="20"/>
              </w:rPr>
              <w:t>Gwarighat</w:t>
            </w:r>
            <w:proofErr w:type="spellEnd"/>
          </w:p>
        </w:tc>
        <w:tc>
          <w:tcPr>
            <w:tcW w:w="1712" w:type="dxa"/>
          </w:tcPr>
          <w:p w:rsidR="008C4C19" w:rsidRPr="00FD7CF7" w:rsidRDefault="007F3225" w:rsidP="00FD7CF7">
            <w:pPr>
              <w:rPr>
                <w:b/>
                <w:i/>
                <w:sz w:val="20"/>
              </w:rPr>
            </w:pPr>
            <w:r w:rsidRPr="00FD7CF7">
              <w:rPr>
                <w:b/>
                <w:i/>
                <w:sz w:val="20"/>
              </w:rPr>
              <w:t xml:space="preserve">Jabalpur </w:t>
            </w:r>
          </w:p>
        </w:tc>
        <w:tc>
          <w:tcPr>
            <w:tcW w:w="2338" w:type="dxa"/>
          </w:tcPr>
          <w:p w:rsidR="008C4C19" w:rsidRPr="00FD7CF7" w:rsidRDefault="006C16D1" w:rsidP="00FD7CF7">
            <w:pPr>
              <w:rPr>
                <w:b/>
                <w:i/>
                <w:sz w:val="20"/>
              </w:rPr>
            </w:pPr>
            <w:r>
              <w:rPr>
                <w:b/>
                <w:i/>
                <w:sz w:val="20"/>
              </w:rPr>
              <w:t>432.88</w:t>
            </w:r>
          </w:p>
        </w:tc>
        <w:tc>
          <w:tcPr>
            <w:tcW w:w="2160" w:type="dxa"/>
          </w:tcPr>
          <w:p w:rsidR="008C4C19" w:rsidRPr="00FD7CF7" w:rsidRDefault="007F3225" w:rsidP="00FD7CF7">
            <w:pPr>
              <w:rPr>
                <w:b/>
                <w:i/>
                <w:sz w:val="20"/>
              </w:rPr>
            </w:pPr>
            <w:r w:rsidRPr="00FD7CF7">
              <w:rPr>
                <w:b/>
                <w:i/>
                <w:sz w:val="20"/>
              </w:rPr>
              <w:t xml:space="preserve"> 6 Months </w:t>
            </w:r>
          </w:p>
        </w:tc>
      </w:tr>
    </w:tbl>
    <w:p w:rsidR="00661D65" w:rsidRPr="00020842" w:rsidRDefault="00661D65" w:rsidP="00661D65">
      <w:pPr>
        <w:pStyle w:val="ListParagraph"/>
        <w:spacing w:line="480" w:lineRule="auto"/>
        <w:rPr>
          <w:rFonts w:ascii="Times New Roman" w:hAnsi="Times New Roman" w:cs="Times New Roman"/>
          <w:sz w:val="26"/>
          <w:szCs w:val="26"/>
        </w:rPr>
      </w:pPr>
    </w:p>
    <w:p w:rsidR="00FD7CF7" w:rsidRPr="00FD7CF7" w:rsidRDefault="007F3225" w:rsidP="00FD7CF7">
      <w:pPr>
        <w:pStyle w:val="ListParagraph"/>
        <w:numPr>
          <w:ilvl w:val="0"/>
          <w:numId w:val="28"/>
        </w:numPr>
        <w:spacing w:before="240" w:line="360" w:lineRule="auto"/>
        <w:rPr>
          <w:b/>
          <w:i/>
        </w:rPr>
      </w:pPr>
      <w:r w:rsidRPr="004F14D0">
        <w:t xml:space="preserve">Interested bidders can view the NIT on website </w:t>
      </w:r>
      <w:hyperlink r:id="rId8" w:history="1">
        <w:r w:rsidRPr="00FD7CF7">
          <w:rPr>
            <w:b/>
            <w:i/>
          </w:rPr>
          <w:t>http://www.mpeproc.gov.in</w:t>
        </w:r>
      </w:hyperlink>
      <w:hyperlink r:id="rId9" w:history="1">
        <w:r w:rsidRPr="00FD7CF7">
          <w:rPr>
            <w:b/>
            <w:i/>
            <w:lang w:val="en-IN"/>
          </w:rPr>
          <w:t>www.jscljabalpur.org</w:t>
        </w:r>
      </w:hyperlink>
      <w:r w:rsidRPr="00FD7CF7">
        <w:rPr>
          <w:b/>
          <w:i/>
          <w:lang w:val="en-IN"/>
        </w:rPr>
        <w:t>.</w:t>
      </w:r>
    </w:p>
    <w:p w:rsidR="00FD7CF7" w:rsidRPr="00FD7CF7" w:rsidRDefault="007F3225" w:rsidP="00FD7CF7">
      <w:pPr>
        <w:pStyle w:val="ListParagraph"/>
        <w:numPr>
          <w:ilvl w:val="0"/>
          <w:numId w:val="28"/>
        </w:numPr>
        <w:spacing w:before="240" w:line="360" w:lineRule="auto"/>
      </w:pPr>
      <w:r w:rsidRPr="004F14D0">
        <w:t xml:space="preserve">The Bid Document can be purchased only online from website </w:t>
      </w:r>
      <w:hyperlink r:id="rId10" w:history="1">
        <w:r w:rsidRPr="00FD7CF7">
          <w:rPr>
            <w:b/>
            <w:i/>
          </w:rPr>
          <w:t>http://www.mpeproc.gov.in</w:t>
        </w:r>
      </w:hyperlink>
      <w:r w:rsidRPr="004F14D0">
        <w:t xml:space="preserve"> from </w:t>
      </w:r>
      <w:r w:rsidR="006C16D1">
        <w:rPr>
          <w:b/>
          <w:i/>
          <w:u w:val="single"/>
        </w:rPr>
        <w:t>17:30 Hours  03/06</w:t>
      </w:r>
      <w:r w:rsidRPr="00FD7CF7">
        <w:rPr>
          <w:b/>
          <w:i/>
          <w:u w:val="single"/>
        </w:rPr>
        <w:t>/2017</w:t>
      </w:r>
      <w:r w:rsidRPr="004F14D0">
        <w:t xml:space="preserve">to </w:t>
      </w:r>
      <w:r w:rsidR="006C16D1">
        <w:rPr>
          <w:b/>
          <w:i/>
          <w:u w:val="single"/>
        </w:rPr>
        <w:t>23:59 Hours 30</w:t>
      </w:r>
      <w:r w:rsidRPr="00FD7CF7">
        <w:rPr>
          <w:b/>
          <w:i/>
          <w:u w:val="single"/>
        </w:rPr>
        <w:t>/06/2017</w:t>
      </w:r>
    </w:p>
    <w:p w:rsidR="007F3225" w:rsidRPr="00020842" w:rsidRDefault="007F3225" w:rsidP="00FD7CF7">
      <w:pPr>
        <w:pStyle w:val="ListParagraph"/>
        <w:numPr>
          <w:ilvl w:val="0"/>
          <w:numId w:val="28"/>
        </w:numPr>
        <w:spacing w:before="240" w:line="360" w:lineRule="auto"/>
      </w:pPr>
      <w:r w:rsidRPr="00020842">
        <w:t xml:space="preserve">Amendments to NIT, if any, would be published on website only, and not </w:t>
      </w:r>
      <w:r w:rsidR="00FD7CF7" w:rsidRPr="00020842">
        <w:t>in Newspaper</w:t>
      </w:r>
      <w:r>
        <w:t>.</w:t>
      </w:r>
    </w:p>
    <w:p w:rsidR="007F3225" w:rsidRPr="00020842" w:rsidRDefault="007F3225" w:rsidP="007F3225">
      <w:pPr>
        <w:spacing w:line="360" w:lineRule="auto"/>
        <w:rPr>
          <w:rFonts w:ascii="Times New Roman" w:hAnsi="Times New Roman" w:cs="Times New Roman"/>
          <w:sz w:val="26"/>
          <w:szCs w:val="26"/>
        </w:rPr>
      </w:pPr>
    </w:p>
    <w:p w:rsidR="00FD7CF7" w:rsidRDefault="00E22ED5" w:rsidP="00FD7CF7">
      <w:pPr>
        <w:jc w:val="right"/>
      </w:pPr>
      <w:r w:rsidRPr="00E22ED5">
        <w:t xml:space="preserve">Chief Executive Officer     </w:t>
      </w:r>
    </w:p>
    <w:p w:rsidR="007F3225" w:rsidRDefault="007F3225" w:rsidP="00FD7CF7">
      <w:pPr>
        <w:jc w:val="right"/>
        <w:rPr>
          <w:szCs w:val="26"/>
        </w:rPr>
      </w:pPr>
      <w:r>
        <w:t>Jabalpur Smart City Limited</w:t>
      </w:r>
    </w:p>
    <w:p w:rsidR="00FD7CF7" w:rsidRDefault="00FD7CF7" w:rsidP="007F3225">
      <w:pPr>
        <w:jc w:val="center"/>
        <w:rPr>
          <w:rFonts w:ascii="Times New Roman" w:hAnsi="Times New Roman" w:cs="Times New Roman"/>
          <w:b/>
          <w:sz w:val="36"/>
          <w:szCs w:val="36"/>
        </w:rPr>
      </w:pPr>
    </w:p>
    <w:p w:rsidR="00FD7CF7" w:rsidRDefault="00FD7CF7" w:rsidP="00FD7CF7">
      <w:r>
        <w:br w:type="page"/>
      </w:r>
    </w:p>
    <w:p w:rsidR="007F3225" w:rsidRPr="00B32127" w:rsidRDefault="007F3225" w:rsidP="00BB4884">
      <w:pPr>
        <w:pStyle w:val="Heading2"/>
        <w:jc w:val="center"/>
      </w:pPr>
      <w:r w:rsidRPr="00B32127">
        <w:lastRenderedPageBreak/>
        <w:t>Notice Inviting Tenders</w:t>
      </w:r>
    </w:p>
    <w:p w:rsidR="007F3225" w:rsidRPr="00B32127" w:rsidRDefault="007F3225" w:rsidP="00FD7CF7">
      <w:pPr>
        <w:pStyle w:val="Heading2"/>
        <w:jc w:val="center"/>
      </w:pPr>
      <w:r>
        <w:t>Jabalpur Smart City Limited, Jabalpur</w:t>
      </w:r>
    </w:p>
    <w:p w:rsidR="007F3225" w:rsidRPr="00020842" w:rsidRDefault="007F3225" w:rsidP="00FD7CF7">
      <w:pPr>
        <w:pStyle w:val="Heading2"/>
        <w:jc w:val="center"/>
      </w:pPr>
      <w:r w:rsidRPr="00020842">
        <w:t xml:space="preserve">Office of the </w:t>
      </w:r>
      <w:r w:rsidRPr="003A35DE">
        <w:t>Jabalpur Smart City Limited, Jabalpur</w:t>
      </w:r>
    </w:p>
    <w:p w:rsidR="006D3C89" w:rsidRPr="00020842" w:rsidRDefault="006D3C89" w:rsidP="00FD7CF7">
      <w:r w:rsidRPr="00020842">
        <w:t>N.I.T.</w:t>
      </w:r>
      <w:r w:rsidR="004D1D74" w:rsidRPr="00020842">
        <w:t>NO.</w:t>
      </w:r>
      <w:r w:rsidRPr="00020842">
        <w:t>__________/e</w:t>
      </w:r>
      <w:r w:rsidR="006B2BB5" w:rsidRPr="00020842">
        <w:t>-</w:t>
      </w:r>
      <w:r w:rsidRPr="00020842">
        <w:t>tendering</w:t>
      </w:r>
      <w:r w:rsidRPr="00020842">
        <w:tab/>
      </w:r>
      <w:r w:rsidRPr="00020842">
        <w:tab/>
      </w:r>
      <w:r w:rsidRPr="00020842">
        <w:tab/>
      </w:r>
      <w:r w:rsidRPr="00020842">
        <w:tab/>
      </w:r>
      <w:r w:rsidR="00FD7CF7">
        <w:tab/>
      </w:r>
      <w:r w:rsidRPr="00020842">
        <w:t>Date</w:t>
      </w:r>
      <w:r w:rsidR="00A645A7">
        <w:t>d</w:t>
      </w:r>
      <w:r w:rsidRPr="00020842">
        <w:t xml:space="preserve"> _______________</w:t>
      </w:r>
    </w:p>
    <w:p w:rsidR="006D3C89" w:rsidRPr="00020842" w:rsidRDefault="006D3C89" w:rsidP="00FD7CF7">
      <w:pPr>
        <w:pStyle w:val="NoSpacing"/>
      </w:pPr>
      <w:r w:rsidRPr="00020842">
        <w:tab/>
      </w:r>
      <w:r w:rsidRPr="00020842">
        <w:tab/>
        <w:t xml:space="preserve">Online percentage rate bids for the following works are invited from registered contractors and firms of repute fulfilling registration </w:t>
      </w:r>
      <w:r w:rsidR="005624D4" w:rsidRPr="00020842">
        <w:t>criteria:</w:t>
      </w:r>
    </w:p>
    <w:tbl>
      <w:tblPr>
        <w:tblStyle w:val="TableGrid"/>
        <w:tblW w:w="10458" w:type="dxa"/>
        <w:tblLayout w:type="fixed"/>
        <w:tblLook w:val="04A0"/>
      </w:tblPr>
      <w:tblGrid>
        <w:gridCol w:w="675"/>
        <w:gridCol w:w="1503"/>
        <w:gridCol w:w="1080"/>
        <w:gridCol w:w="1549"/>
        <w:gridCol w:w="1421"/>
        <w:gridCol w:w="1530"/>
        <w:gridCol w:w="1350"/>
        <w:gridCol w:w="1350"/>
      </w:tblGrid>
      <w:tr w:rsidR="006D3C89" w:rsidRPr="007F3225" w:rsidTr="007F3225">
        <w:tc>
          <w:tcPr>
            <w:tcW w:w="675" w:type="dxa"/>
          </w:tcPr>
          <w:p w:rsidR="006D3C89" w:rsidRPr="00BB5086" w:rsidRDefault="00E662B1" w:rsidP="00BB5086">
            <w:pPr>
              <w:ind w:left="-15" w:firstLine="15"/>
              <w:rPr>
                <w:b/>
                <w:i/>
                <w:sz w:val="20"/>
              </w:rPr>
            </w:pPr>
            <w:proofErr w:type="spellStart"/>
            <w:r w:rsidRPr="00BB5086">
              <w:rPr>
                <w:b/>
                <w:i/>
                <w:sz w:val="20"/>
              </w:rPr>
              <w:t>S</w:t>
            </w:r>
            <w:r w:rsidR="00BB5086">
              <w:rPr>
                <w:b/>
                <w:i/>
                <w:sz w:val="20"/>
              </w:rPr>
              <w:t>.No</w:t>
            </w:r>
            <w:proofErr w:type="spellEnd"/>
            <w:r w:rsidR="00BB5086">
              <w:rPr>
                <w:b/>
                <w:i/>
                <w:sz w:val="20"/>
              </w:rPr>
              <w:t>.</w:t>
            </w:r>
          </w:p>
        </w:tc>
        <w:tc>
          <w:tcPr>
            <w:tcW w:w="1503" w:type="dxa"/>
          </w:tcPr>
          <w:p w:rsidR="006D3C89" w:rsidRPr="00BB5086" w:rsidRDefault="006D3C89" w:rsidP="00BB5086">
            <w:pPr>
              <w:rPr>
                <w:b/>
                <w:i/>
                <w:sz w:val="20"/>
              </w:rPr>
            </w:pPr>
            <w:r w:rsidRPr="00BB5086">
              <w:rPr>
                <w:b/>
                <w:i/>
                <w:sz w:val="20"/>
              </w:rPr>
              <w:t>Name of Work</w:t>
            </w:r>
          </w:p>
        </w:tc>
        <w:tc>
          <w:tcPr>
            <w:tcW w:w="1080" w:type="dxa"/>
          </w:tcPr>
          <w:p w:rsidR="006D3C89" w:rsidRPr="00BB5086" w:rsidRDefault="006D3C89" w:rsidP="00BB5086">
            <w:pPr>
              <w:rPr>
                <w:b/>
                <w:i/>
                <w:sz w:val="20"/>
              </w:rPr>
            </w:pPr>
            <w:r w:rsidRPr="00BB5086">
              <w:rPr>
                <w:b/>
                <w:i/>
                <w:sz w:val="20"/>
              </w:rPr>
              <w:t>District(s)</w:t>
            </w:r>
          </w:p>
        </w:tc>
        <w:tc>
          <w:tcPr>
            <w:tcW w:w="1549" w:type="dxa"/>
          </w:tcPr>
          <w:p w:rsidR="006D3C89" w:rsidRPr="00BB5086" w:rsidRDefault="006D3C89" w:rsidP="00BB5086">
            <w:pPr>
              <w:rPr>
                <w:b/>
                <w:i/>
                <w:sz w:val="20"/>
              </w:rPr>
            </w:pPr>
            <w:r w:rsidRPr="00BB5086">
              <w:rPr>
                <w:b/>
                <w:i/>
                <w:sz w:val="20"/>
              </w:rPr>
              <w:t xml:space="preserve">Probable Amount of Contract (Rs. In </w:t>
            </w:r>
            <w:proofErr w:type="spellStart"/>
            <w:r w:rsidRPr="00BB5086">
              <w:rPr>
                <w:b/>
                <w:i/>
                <w:sz w:val="20"/>
              </w:rPr>
              <w:t>la</w:t>
            </w:r>
            <w:r w:rsidR="00E662B1" w:rsidRPr="00BB5086">
              <w:rPr>
                <w:b/>
                <w:i/>
                <w:sz w:val="20"/>
              </w:rPr>
              <w:t>cs</w:t>
            </w:r>
            <w:proofErr w:type="spellEnd"/>
          </w:p>
        </w:tc>
        <w:tc>
          <w:tcPr>
            <w:tcW w:w="1421" w:type="dxa"/>
          </w:tcPr>
          <w:p w:rsidR="006D3C89" w:rsidRPr="00BB5086" w:rsidRDefault="006D3C89" w:rsidP="00BB5086">
            <w:pPr>
              <w:rPr>
                <w:b/>
                <w:i/>
                <w:sz w:val="20"/>
              </w:rPr>
            </w:pPr>
            <w:r w:rsidRPr="00BB5086">
              <w:rPr>
                <w:b/>
                <w:i/>
                <w:sz w:val="20"/>
              </w:rPr>
              <w:t>Earnest Money Deposit (EMD) (in Rupees)</w:t>
            </w:r>
          </w:p>
        </w:tc>
        <w:tc>
          <w:tcPr>
            <w:tcW w:w="1530" w:type="dxa"/>
          </w:tcPr>
          <w:p w:rsidR="006D3C89" w:rsidRPr="00BB5086" w:rsidRDefault="006D3C89" w:rsidP="00BB5086">
            <w:pPr>
              <w:rPr>
                <w:b/>
                <w:i/>
                <w:sz w:val="20"/>
              </w:rPr>
            </w:pPr>
            <w:r w:rsidRPr="00BB5086">
              <w:rPr>
                <w:b/>
                <w:i/>
                <w:sz w:val="20"/>
              </w:rPr>
              <w:t>Cost of Bid Document (in Rupees)</w:t>
            </w:r>
          </w:p>
        </w:tc>
        <w:tc>
          <w:tcPr>
            <w:tcW w:w="1350" w:type="dxa"/>
          </w:tcPr>
          <w:p w:rsidR="006D3C89" w:rsidRPr="00BB5086" w:rsidRDefault="006D3C89" w:rsidP="00BB5086">
            <w:pPr>
              <w:rPr>
                <w:b/>
                <w:i/>
                <w:sz w:val="20"/>
              </w:rPr>
            </w:pPr>
            <w:r w:rsidRPr="00BB5086">
              <w:rPr>
                <w:b/>
                <w:i/>
                <w:sz w:val="20"/>
              </w:rPr>
              <w:t>Category of Contractor</w:t>
            </w:r>
          </w:p>
        </w:tc>
        <w:tc>
          <w:tcPr>
            <w:tcW w:w="1350" w:type="dxa"/>
          </w:tcPr>
          <w:p w:rsidR="006D3C89" w:rsidRPr="00BB5086" w:rsidRDefault="006D3C89" w:rsidP="00BB5086">
            <w:pPr>
              <w:rPr>
                <w:b/>
                <w:i/>
                <w:sz w:val="20"/>
              </w:rPr>
            </w:pPr>
            <w:r w:rsidRPr="00BB5086">
              <w:rPr>
                <w:b/>
                <w:i/>
                <w:sz w:val="20"/>
              </w:rPr>
              <w:t>Period of completion (in Months)</w:t>
            </w:r>
          </w:p>
        </w:tc>
      </w:tr>
      <w:tr w:rsidR="007F3225" w:rsidRPr="007F3225" w:rsidTr="007F3225">
        <w:trPr>
          <w:trHeight w:val="593"/>
        </w:trPr>
        <w:tc>
          <w:tcPr>
            <w:tcW w:w="675" w:type="dxa"/>
          </w:tcPr>
          <w:p w:rsidR="007F3225" w:rsidRPr="007F3225" w:rsidRDefault="007F3225" w:rsidP="00BB5086">
            <w:pPr>
              <w:rPr>
                <w:szCs w:val="26"/>
              </w:rPr>
            </w:pPr>
          </w:p>
        </w:tc>
        <w:tc>
          <w:tcPr>
            <w:tcW w:w="1503" w:type="dxa"/>
          </w:tcPr>
          <w:p w:rsidR="007F3225" w:rsidRPr="00BB5086" w:rsidRDefault="007F3225" w:rsidP="00980C01">
            <w:pPr>
              <w:rPr>
                <w:sz w:val="18"/>
                <w:szCs w:val="26"/>
              </w:rPr>
            </w:pPr>
            <w:r w:rsidRPr="00BB5086">
              <w:rPr>
                <w:b/>
                <w:i/>
                <w:sz w:val="18"/>
                <w:szCs w:val="26"/>
              </w:rPr>
              <w:t xml:space="preserve">Development of N.M.T (Non-Motorized Transit) from </w:t>
            </w:r>
            <w:r w:rsidR="00980C01">
              <w:rPr>
                <w:b/>
                <w:i/>
                <w:sz w:val="18"/>
                <w:szCs w:val="26"/>
              </w:rPr>
              <w:t xml:space="preserve">Katanga to </w:t>
            </w:r>
            <w:proofErr w:type="spellStart"/>
            <w:r w:rsidR="00980C01">
              <w:rPr>
                <w:b/>
                <w:i/>
                <w:sz w:val="18"/>
                <w:szCs w:val="26"/>
              </w:rPr>
              <w:t>gwarighat</w:t>
            </w:r>
            <w:proofErr w:type="spellEnd"/>
          </w:p>
        </w:tc>
        <w:tc>
          <w:tcPr>
            <w:tcW w:w="1080" w:type="dxa"/>
          </w:tcPr>
          <w:p w:rsidR="007F3225" w:rsidRPr="00BB5086" w:rsidRDefault="007F3225" w:rsidP="00BB5086">
            <w:pPr>
              <w:rPr>
                <w:b/>
                <w:i/>
                <w:sz w:val="18"/>
                <w:szCs w:val="26"/>
              </w:rPr>
            </w:pPr>
          </w:p>
          <w:p w:rsidR="007F3225" w:rsidRPr="00BB5086" w:rsidRDefault="007F3225" w:rsidP="00BB5086">
            <w:pPr>
              <w:rPr>
                <w:b/>
                <w:i/>
                <w:sz w:val="18"/>
                <w:szCs w:val="26"/>
              </w:rPr>
            </w:pPr>
            <w:r w:rsidRPr="00BB5086">
              <w:rPr>
                <w:b/>
                <w:i/>
                <w:sz w:val="18"/>
                <w:szCs w:val="26"/>
              </w:rPr>
              <w:t xml:space="preserve">Jabalpur </w:t>
            </w:r>
          </w:p>
        </w:tc>
        <w:tc>
          <w:tcPr>
            <w:tcW w:w="1549" w:type="dxa"/>
          </w:tcPr>
          <w:p w:rsidR="007F3225" w:rsidRPr="00BB5086" w:rsidRDefault="007F3225" w:rsidP="00BB5086">
            <w:pPr>
              <w:rPr>
                <w:b/>
                <w:i/>
                <w:sz w:val="18"/>
                <w:szCs w:val="26"/>
              </w:rPr>
            </w:pPr>
          </w:p>
          <w:p w:rsidR="007F3225" w:rsidRPr="00BB5086" w:rsidRDefault="00980C01" w:rsidP="00BB5086">
            <w:pPr>
              <w:rPr>
                <w:b/>
                <w:i/>
                <w:sz w:val="18"/>
                <w:szCs w:val="26"/>
              </w:rPr>
            </w:pPr>
            <w:r>
              <w:rPr>
                <w:b/>
                <w:i/>
                <w:sz w:val="18"/>
                <w:szCs w:val="26"/>
              </w:rPr>
              <w:t>432.88</w:t>
            </w:r>
          </w:p>
        </w:tc>
        <w:tc>
          <w:tcPr>
            <w:tcW w:w="1421" w:type="dxa"/>
          </w:tcPr>
          <w:p w:rsidR="007F3225" w:rsidRPr="00BB5086" w:rsidRDefault="007F3225" w:rsidP="00BB5086">
            <w:pPr>
              <w:rPr>
                <w:b/>
                <w:i/>
                <w:sz w:val="18"/>
                <w:szCs w:val="26"/>
              </w:rPr>
            </w:pPr>
          </w:p>
          <w:p w:rsidR="007F3225" w:rsidRPr="00BB5086" w:rsidRDefault="00980C01" w:rsidP="00BB5086">
            <w:pPr>
              <w:rPr>
                <w:b/>
                <w:i/>
                <w:sz w:val="18"/>
                <w:szCs w:val="26"/>
              </w:rPr>
            </w:pPr>
            <w:r>
              <w:rPr>
                <w:b/>
                <w:i/>
                <w:sz w:val="18"/>
                <w:szCs w:val="26"/>
              </w:rPr>
              <w:t>432880</w:t>
            </w:r>
            <w:r w:rsidR="007F3225" w:rsidRPr="00BB5086">
              <w:rPr>
                <w:b/>
                <w:i/>
                <w:sz w:val="18"/>
                <w:szCs w:val="26"/>
              </w:rPr>
              <w:t xml:space="preserve">/- </w:t>
            </w:r>
          </w:p>
        </w:tc>
        <w:tc>
          <w:tcPr>
            <w:tcW w:w="1530" w:type="dxa"/>
          </w:tcPr>
          <w:p w:rsidR="007F3225" w:rsidRPr="00BB5086" w:rsidRDefault="007F3225" w:rsidP="00BB5086">
            <w:pPr>
              <w:rPr>
                <w:b/>
                <w:i/>
                <w:sz w:val="18"/>
                <w:szCs w:val="26"/>
              </w:rPr>
            </w:pPr>
          </w:p>
          <w:p w:rsidR="007F3225" w:rsidRPr="00BB5086" w:rsidRDefault="00980C01" w:rsidP="00BB5086">
            <w:pPr>
              <w:rPr>
                <w:b/>
                <w:i/>
                <w:sz w:val="18"/>
                <w:szCs w:val="26"/>
              </w:rPr>
            </w:pPr>
            <w:r>
              <w:rPr>
                <w:b/>
                <w:i/>
                <w:sz w:val="18"/>
                <w:szCs w:val="26"/>
              </w:rPr>
              <w:t>15000</w:t>
            </w:r>
            <w:r w:rsidR="007F3225" w:rsidRPr="00BB5086">
              <w:rPr>
                <w:b/>
                <w:i/>
                <w:sz w:val="18"/>
                <w:szCs w:val="26"/>
              </w:rPr>
              <w:t>/-</w:t>
            </w:r>
          </w:p>
        </w:tc>
        <w:tc>
          <w:tcPr>
            <w:tcW w:w="1350" w:type="dxa"/>
          </w:tcPr>
          <w:p w:rsidR="007F3225" w:rsidRPr="00BB5086" w:rsidRDefault="007F3225" w:rsidP="00BB5086">
            <w:pPr>
              <w:rPr>
                <w:b/>
                <w:i/>
                <w:sz w:val="18"/>
                <w:szCs w:val="26"/>
              </w:rPr>
            </w:pPr>
          </w:p>
          <w:p w:rsidR="007F3225" w:rsidRPr="00BB5086" w:rsidRDefault="007F3225" w:rsidP="00BB5086">
            <w:pPr>
              <w:rPr>
                <w:b/>
                <w:i/>
                <w:sz w:val="18"/>
                <w:szCs w:val="26"/>
              </w:rPr>
            </w:pPr>
            <w:r w:rsidRPr="00BB5086">
              <w:rPr>
                <w:b/>
                <w:i/>
                <w:sz w:val="18"/>
                <w:szCs w:val="26"/>
              </w:rPr>
              <w:t xml:space="preserve">As per Appropriate Class </w:t>
            </w:r>
          </w:p>
        </w:tc>
        <w:tc>
          <w:tcPr>
            <w:tcW w:w="1350" w:type="dxa"/>
          </w:tcPr>
          <w:p w:rsidR="007F3225" w:rsidRPr="00BB5086" w:rsidRDefault="007F3225" w:rsidP="00BB5086">
            <w:pPr>
              <w:rPr>
                <w:b/>
                <w:i/>
                <w:sz w:val="18"/>
                <w:szCs w:val="26"/>
              </w:rPr>
            </w:pPr>
          </w:p>
          <w:p w:rsidR="007F3225" w:rsidRPr="00BB5086" w:rsidRDefault="007F3225" w:rsidP="00BB5086">
            <w:pPr>
              <w:rPr>
                <w:b/>
                <w:i/>
                <w:sz w:val="18"/>
                <w:szCs w:val="26"/>
              </w:rPr>
            </w:pPr>
            <w:r w:rsidRPr="00BB5086">
              <w:rPr>
                <w:b/>
                <w:i/>
                <w:sz w:val="18"/>
                <w:szCs w:val="26"/>
              </w:rPr>
              <w:t xml:space="preserve">6 Months </w:t>
            </w:r>
          </w:p>
        </w:tc>
      </w:tr>
    </w:tbl>
    <w:p w:rsidR="006D3C89" w:rsidRPr="00020842" w:rsidRDefault="006D3C89" w:rsidP="007D19D2">
      <w:pPr>
        <w:rPr>
          <w:rFonts w:ascii="Times New Roman" w:hAnsi="Times New Roman" w:cs="Times New Roman"/>
          <w:sz w:val="26"/>
          <w:szCs w:val="26"/>
        </w:rPr>
      </w:pPr>
    </w:p>
    <w:p w:rsidR="007F3225" w:rsidRPr="00020842" w:rsidRDefault="007F3225" w:rsidP="00BB5086">
      <w:pPr>
        <w:pStyle w:val="ListParagraph"/>
        <w:numPr>
          <w:ilvl w:val="0"/>
          <w:numId w:val="1"/>
        </w:numPr>
      </w:pPr>
      <w:r w:rsidRPr="00020842">
        <w:t>All details relating to the Bid Document(s) can be viewed and downloaded free of cost on the website.</w:t>
      </w:r>
    </w:p>
    <w:p w:rsidR="007F3225" w:rsidRPr="00020842" w:rsidRDefault="007F3225" w:rsidP="00BB5086">
      <w:pPr>
        <w:pStyle w:val="ListParagraph"/>
        <w:numPr>
          <w:ilvl w:val="0"/>
          <w:numId w:val="1"/>
        </w:numPr>
      </w:pPr>
      <w:r w:rsidRPr="00020842">
        <w:t>Bid Document can be purchased after making online payment of portal fees th</w:t>
      </w:r>
      <w:r>
        <w:t>r</w:t>
      </w:r>
      <w:r w:rsidRPr="00020842">
        <w:t>ough Credit/Debit/Cash Card/ internet banking.</w:t>
      </w:r>
    </w:p>
    <w:p w:rsidR="007F3225" w:rsidRPr="00020842" w:rsidRDefault="007F3225" w:rsidP="00BB5086">
      <w:pPr>
        <w:pStyle w:val="ListParagraph"/>
        <w:numPr>
          <w:ilvl w:val="0"/>
          <w:numId w:val="1"/>
        </w:numPr>
      </w:pPr>
      <w:r w:rsidRPr="00020842">
        <w:t>At the time of submission of the bid the eligible bidder shall be required to :</w:t>
      </w:r>
    </w:p>
    <w:p w:rsidR="007F3225" w:rsidRPr="00020842" w:rsidRDefault="007F3225" w:rsidP="00BB5086">
      <w:pPr>
        <w:pStyle w:val="ListParagraph"/>
        <w:numPr>
          <w:ilvl w:val="0"/>
          <w:numId w:val="29"/>
        </w:numPr>
      </w:pPr>
      <w:r w:rsidRPr="00020842">
        <w:t>Pay the cost of bid document.</w:t>
      </w:r>
    </w:p>
    <w:p w:rsidR="007F3225" w:rsidRPr="00020842" w:rsidRDefault="007F3225" w:rsidP="00BB5086">
      <w:pPr>
        <w:pStyle w:val="ListParagraph"/>
        <w:numPr>
          <w:ilvl w:val="0"/>
          <w:numId w:val="29"/>
        </w:numPr>
      </w:pPr>
      <w:r w:rsidRPr="00020842">
        <w:t>Deposit the Earnest Money</w:t>
      </w:r>
    </w:p>
    <w:p w:rsidR="007F3225" w:rsidRPr="00020842" w:rsidRDefault="007F3225" w:rsidP="00BB5086">
      <w:pPr>
        <w:pStyle w:val="ListParagraph"/>
        <w:numPr>
          <w:ilvl w:val="0"/>
          <w:numId w:val="29"/>
        </w:numPr>
      </w:pPr>
      <w:r w:rsidRPr="00020842">
        <w:t>Submit a check list and</w:t>
      </w:r>
    </w:p>
    <w:p w:rsidR="007F3225" w:rsidRPr="00020842" w:rsidRDefault="007F3225" w:rsidP="00BB5086">
      <w:pPr>
        <w:pStyle w:val="ListParagraph"/>
        <w:numPr>
          <w:ilvl w:val="0"/>
          <w:numId w:val="29"/>
        </w:numPr>
      </w:pPr>
      <w:r w:rsidRPr="00020842">
        <w:t>Submit an affidavit.</w:t>
      </w:r>
    </w:p>
    <w:p w:rsidR="007F3225" w:rsidRPr="00020842" w:rsidRDefault="007F3225" w:rsidP="00BB5086">
      <w:pPr>
        <w:pStyle w:val="ListParagraph"/>
        <w:numPr>
          <w:ilvl w:val="0"/>
          <w:numId w:val="29"/>
        </w:numPr>
      </w:pPr>
      <w:r w:rsidRPr="00020842">
        <w:t>Details can be seen in the Bid Data Sheet.</w:t>
      </w:r>
    </w:p>
    <w:p w:rsidR="007F3225" w:rsidRPr="0042362D" w:rsidRDefault="00BB5086" w:rsidP="00BB5086">
      <w:pPr>
        <w:pStyle w:val="Heading3"/>
        <w:numPr>
          <w:ilvl w:val="0"/>
          <w:numId w:val="28"/>
        </w:numPr>
        <w:ind w:left="426" w:hanging="284"/>
      </w:pPr>
      <w:r w:rsidRPr="0042362D">
        <w:t>Eligibility for Bidders:</w:t>
      </w:r>
    </w:p>
    <w:p w:rsidR="007F3225" w:rsidRDefault="007F3225" w:rsidP="00BB5086">
      <w:r w:rsidRPr="000F6ECA">
        <w:t>At the time of submission of the bid the bidder should have valid registration with the Government of Madhya Pradesh, PWD in appropriate class; however, such bidders who are not registered with the Government of Madhya Pradesh and are eligible for registration can also submit their bids after having applied for registration with appropriate authority.</w:t>
      </w:r>
    </w:p>
    <w:p w:rsidR="007F3225" w:rsidRPr="000F6ECA" w:rsidRDefault="007F3225" w:rsidP="00BB5086">
      <w:pPr>
        <w:pStyle w:val="ListParagraph"/>
        <w:numPr>
          <w:ilvl w:val="0"/>
          <w:numId w:val="30"/>
        </w:numPr>
      </w:pPr>
      <w:r w:rsidRPr="000F6ECA">
        <w:t>The bidder would be required to have valid registration at the time of signing of the Contract.</w:t>
      </w:r>
    </w:p>
    <w:p w:rsidR="007F3225" w:rsidRPr="00020842" w:rsidRDefault="007F3225" w:rsidP="00BB5086">
      <w:pPr>
        <w:pStyle w:val="ListParagraph"/>
        <w:numPr>
          <w:ilvl w:val="0"/>
          <w:numId w:val="30"/>
        </w:numPr>
      </w:pPr>
      <w:r w:rsidRPr="00020842">
        <w:t xml:space="preserve">Failure to sign the contract by the selected bidder, for whatsoever reason, shall result in forfeiture of the earnest money deposit. </w:t>
      </w:r>
    </w:p>
    <w:p w:rsidR="00BB5086" w:rsidRPr="00BB5086" w:rsidRDefault="007F3225" w:rsidP="00BB5086">
      <w:pPr>
        <w:pStyle w:val="Heading3"/>
        <w:numPr>
          <w:ilvl w:val="0"/>
          <w:numId w:val="28"/>
        </w:numPr>
        <w:ind w:left="426" w:hanging="284"/>
      </w:pPr>
      <w:r w:rsidRPr="00BB5086">
        <w:t>Pre-qualification –</w:t>
      </w:r>
    </w:p>
    <w:p w:rsidR="007F3225" w:rsidRPr="00BB5086" w:rsidRDefault="007F3225" w:rsidP="00BB5086">
      <w:pPr>
        <w:ind w:firstLine="426"/>
        <w:rPr>
          <w:rFonts w:ascii="Times New Roman" w:hAnsi="Times New Roman" w:cs="Times New Roman"/>
          <w:sz w:val="26"/>
          <w:szCs w:val="26"/>
        </w:rPr>
      </w:pPr>
      <w:r w:rsidRPr="00BB5086">
        <w:t>Prequalification conditions, wherever applicable, are given in the Bid Data Sheet</w:t>
      </w:r>
      <w:r w:rsidRPr="00BB5086">
        <w:rPr>
          <w:rFonts w:ascii="Times New Roman" w:hAnsi="Times New Roman" w:cs="Times New Roman"/>
          <w:sz w:val="26"/>
          <w:szCs w:val="26"/>
        </w:rPr>
        <w:t>.</w:t>
      </w:r>
    </w:p>
    <w:p w:rsidR="00BB5086" w:rsidRPr="00BB5086" w:rsidRDefault="007F3225" w:rsidP="00BB5086">
      <w:pPr>
        <w:pStyle w:val="Heading3"/>
        <w:numPr>
          <w:ilvl w:val="0"/>
          <w:numId w:val="28"/>
        </w:numPr>
        <w:ind w:left="426" w:hanging="284"/>
      </w:pPr>
      <w:r w:rsidRPr="00BB5086">
        <w:lastRenderedPageBreak/>
        <w:t xml:space="preserve">Special Eligibility- </w:t>
      </w:r>
    </w:p>
    <w:p w:rsidR="007F3225" w:rsidRPr="00020842" w:rsidRDefault="007F3225" w:rsidP="00BB5086">
      <w:pPr>
        <w:pStyle w:val="ListParagraph"/>
        <w:ind w:left="504"/>
        <w:rPr>
          <w:rFonts w:ascii="Times New Roman" w:hAnsi="Times New Roman" w:cs="Times New Roman"/>
          <w:sz w:val="26"/>
          <w:szCs w:val="26"/>
        </w:rPr>
      </w:pPr>
      <w:r w:rsidRPr="00020842">
        <w:rPr>
          <w:rFonts w:ascii="Times New Roman" w:hAnsi="Times New Roman" w:cs="Times New Roman"/>
          <w:sz w:val="26"/>
          <w:szCs w:val="26"/>
        </w:rPr>
        <w:t>Special Eligibility Conditions, if any, are given in the Bid data sheet.</w:t>
      </w:r>
    </w:p>
    <w:p w:rsidR="007F3225" w:rsidRDefault="007F3225" w:rsidP="00BB5086">
      <w:pPr>
        <w:pStyle w:val="ListParagraph"/>
        <w:ind w:left="504"/>
        <w:rPr>
          <w:rFonts w:ascii="Times New Roman" w:hAnsi="Times New Roman" w:cs="Times New Roman"/>
          <w:sz w:val="26"/>
          <w:szCs w:val="26"/>
        </w:rPr>
      </w:pPr>
      <w:r w:rsidRPr="004F14D0">
        <w:rPr>
          <w:rFonts w:ascii="Times New Roman" w:hAnsi="Times New Roman" w:cs="Times New Roman"/>
          <w:sz w:val="26"/>
          <w:szCs w:val="26"/>
        </w:rPr>
        <w:t xml:space="preserve">The Bid Document can be purchased only online from website </w:t>
      </w:r>
      <w:hyperlink r:id="rId11" w:history="1">
        <w:r w:rsidRPr="004F14D0">
          <w:rPr>
            <w:rStyle w:val="Hyperlink"/>
            <w:rFonts w:ascii="Times New Roman" w:hAnsi="Times New Roman" w:cs="Times New Roman"/>
            <w:color w:val="auto"/>
            <w:sz w:val="26"/>
            <w:szCs w:val="26"/>
          </w:rPr>
          <w:t>http://www.mpeproc.gov.in</w:t>
        </w:r>
      </w:hyperlink>
      <w:r w:rsidRPr="004F14D0">
        <w:rPr>
          <w:rFonts w:ascii="Times New Roman" w:hAnsi="Times New Roman" w:cs="Times New Roman"/>
          <w:sz w:val="26"/>
          <w:szCs w:val="26"/>
        </w:rPr>
        <w:t xml:space="preserve"> from </w:t>
      </w:r>
      <w:r w:rsidRPr="004F14D0">
        <w:rPr>
          <w:rFonts w:ascii="Times New Roman" w:hAnsi="Times New Roman" w:cs="Times New Roman"/>
          <w:b/>
          <w:i/>
          <w:sz w:val="26"/>
          <w:szCs w:val="26"/>
          <w:u w:val="single"/>
        </w:rPr>
        <w:t xml:space="preserve">17:30 Hours </w:t>
      </w:r>
      <w:r w:rsidR="00980C01">
        <w:rPr>
          <w:rFonts w:ascii="Times New Roman" w:hAnsi="Times New Roman" w:cs="Times New Roman"/>
          <w:b/>
          <w:i/>
          <w:sz w:val="26"/>
          <w:szCs w:val="26"/>
          <w:u w:val="single"/>
        </w:rPr>
        <w:t>03/06</w:t>
      </w:r>
      <w:r w:rsidRPr="004F14D0">
        <w:rPr>
          <w:rFonts w:ascii="Times New Roman" w:hAnsi="Times New Roman" w:cs="Times New Roman"/>
          <w:b/>
          <w:i/>
          <w:sz w:val="26"/>
          <w:szCs w:val="26"/>
          <w:u w:val="single"/>
        </w:rPr>
        <w:t>/2017</w:t>
      </w:r>
      <w:r w:rsidRPr="004F14D0">
        <w:rPr>
          <w:rFonts w:ascii="Times New Roman" w:hAnsi="Times New Roman" w:cs="Times New Roman"/>
          <w:sz w:val="26"/>
          <w:szCs w:val="26"/>
        </w:rPr>
        <w:t xml:space="preserve">to </w:t>
      </w:r>
      <w:r w:rsidRPr="003B0FCE">
        <w:rPr>
          <w:rFonts w:ascii="Times New Roman" w:hAnsi="Times New Roman" w:cs="Times New Roman"/>
          <w:b/>
          <w:i/>
          <w:sz w:val="26"/>
          <w:szCs w:val="26"/>
          <w:u w:val="single"/>
        </w:rPr>
        <w:t xml:space="preserve">23:59 </w:t>
      </w:r>
      <w:r w:rsidR="00980C01">
        <w:rPr>
          <w:rFonts w:ascii="Times New Roman" w:hAnsi="Times New Roman" w:cs="Times New Roman"/>
          <w:b/>
          <w:i/>
          <w:sz w:val="26"/>
          <w:szCs w:val="26"/>
          <w:u w:val="single"/>
        </w:rPr>
        <w:t>Hours 30</w:t>
      </w:r>
      <w:r w:rsidRPr="004F14D0">
        <w:rPr>
          <w:rFonts w:ascii="Times New Roman" w:hAnsi="Times New Roman" w:cs="Times New Roman"/>
          <w:b/>
          <w:i/>
          <w:sz w:val="26"/>
          <w:szCs w:val="26"/>
          <w:u w:val="single"/>
        </w:rPr>
        <w:t>/06/2017</w:t>
      </w:r>
      <w:r>
        <w:rPr>
          <w:rFonts w:ascii="Times New Roman" w:hAnsi="Times New Roman" w:cs="Times New Roman"/>
          <w:b/>
          <w:i/>
          <w:sz w:val="26"/>
          <w:szCs w:val="26"/>
          <w:u w:val="single"/>
        </w:rPr>
        <w:t xml:space="preserve">. </w:t>
      </w:r>
      <w:r w:rsidRPr="004F14D0">
        <w:rPr>
          <w:rFonts w:ascii="Times New Roman" w:hAnsi="Times New Roman" w:cs="Times New Roman"/>
          <w:sz w:val="26"/>
          <w:szCs w:val="26"/>
        </w:rPr>
        <w:t>Other key dates may be seen in bid data sheet.</w:t>
      </w:r>
    </w:p>
    <w:p w:rsidR="00BB5086" w:rsidRDefault="007F3225" w:rsidP="00BB5086">
      <w:pPr>
        <w:pStyle w:val="Heading3"/>
        <w:numPr>
          <w:ilvl w:val="0"/>
          <w:numId w:val="28"/>
        </w:numPr>
        <w:ind w:left="426" w:hanging="284"/>
      </w:pPr>
      <w:r w:rsidRPr="00BB5086">
        <w:t xml:space="preserve">Pre Bid meeting </w:t>
      </w:r>
    </w:p>
    <w:p w:rsidR="007F3225" w:rsidRDefault="00BB5086" w:rsidP="00BB5086">
      <w:pPr>
        <w:pStyle w:val="ListParagraph"/>
        <w:ind w:left="504"/>
      </w:pPr>
      <w:r>
        <w:t xml:space="preserve">Pre Bid Meeting </w:t>
      </w:r>
      <w:r w:rsidR="007F3225" w:rsidRPr="00BB5086">
        <w:t xml:space="preserve">is scheduled on 3:00 PM 14/06/2017 at JSCL Office </w:t>
      </w:r>
      <w:proofErr w:type="spellStart"/>
      <w:r w:rsidR="007F3225" w:rsidRPr="00BB5086">
        <w:t>Manas</w:t>
      </w:r>
      <w:proofErr w:type="spellEnd"/>
      <w:r w:rsidR="007F3225" w:rsidRPr="00BB5086">
        <w:t xml:space="preserve"> </w:t>
      </w:r>
      <w:proofErr w:type="spellStart"/>
      <w:r w:rsidR="007F3225" w:rsidRPr="00BB5086">
        <w:t>Bhawan</w:t>
      </w:r>
      <w:proofErr w:type="spellEnd"/>
      <w:r w:rsidR="007F3225" w:rsidRPr="00BB5086">
        <w:t xml:space="preserve">, Jabalpur. </w:t>
      </w:r>
    </w:p>
    <w:p w:rsidR="00BB5086" w:rsidRDefault="007F3225" w:rsidP="00BB5086">
      <w:pPr>
        <w:pStyle w:val="Heading3"/>
        <w:numPr>
          <w:ilvl w:val="0"/>
          <w:numId w:val="28"/>
        </w:numPr>
        <w:ind w:left="426" w:hanging="284"/>
      </w:pPr>
      <w:r w:rsidRPr="00BB5086">
        <w:t>SOR applicable</w:t>
      </w:r>
    </w:p>
    <w:p w:rsidR="007F3225" w:rsidRPr="00641FB3" w:rsidRDefault="007F3225" w:rsidP="00BB5086">
      <w:r>
        <w:t>SOR applicable</w:t>
      </w:r>
      <w:r w:rsidRPr="005F62EB">
        <w:t xml:space="preserve"> is </w:t>
      </w:r>
      <w:r w:rsidRPr="00BB4884">
        <w:rPr>
          <w:b/>
          <w:i/>
        </w:rPr>
        <w:t>UADD Schedule of Rates 2012 Volume I, II, III and IV for Building Works &amp; Electrical Works, Certain Items not mentioned in UADD SOR</w:t>
      </w:r>
      <w:r>
        <w:t xml:space="preserve"> shall be taken from MP </w:t>
      </w:r>
      <w:r w:rsidRPr="00BB4884">
        <w:rPr>
          <w:b/>
          <w:i/>
        </w:rPr>
        <w:t xml:space="preserve">PWD SOR 2014 or CPWD </w:t>
      </w:r>
      <w:proofErr w:type="spellStart"/>
      <w:r w:rsidRPr="00BB4884">
        <w:rPr>
          <w:b/>
          <w:i/>
        </w:rPr>
        <w:t>SOR</w:t>
      </w:r>
      <w:r w:rsidRPr="005F62EB">
        <w:t>and</w:t>
      </w:r>
      <w:proofErr w:type="spellEnd"/>
      <w:r w:rsidRPr="005F62EB">
        <w:t xml:space="preserve"> </w:t>
      </w:r>
      <w:r w:rsidRPr="00BB4884">
        <w:rPr>
          <w:b/>
          <w:i/>
        </w:rPr>
        <w:t xml:space="preserve">amendments </w:t>
      </w:r>
      <w:proofErr w:type="spellStart"/>
      <w:r w:rsidRPr="00BB4884">
        <w:rPr>
          <w:b/>
          <w:i/>
        </w:rPr>
        <w:t>upto</w:t>
      </w:r>
      <w:proofErr w:type="spellEnd"/>
      <w:r w:rsidRPr="00BB4884">
        <w:rPr>
          <w:b/>
          <w:i/>
        </w:rPr>
        <w:t xml:space="preserve"> the date of submission of tender.</w:t>
      </w:r>
    </w:p>
    <w:p w:rsidR="007F3225" w:rsidRPr="00020842" w:rsidRDefault="007F3225" w:rsidP="00BB4884">
      <w:pPr>
        <w:pStyle w:val="ListParagraph"/>
        <w:numPr>
          <w:ilvl w:val="0"/>
          <w:numId w:val="28"/>
        </w:numPr>
        <w:ind w:left="426" w:hanging="284"/>
      </w:pPr>
      <w:r w:rsidRPr="00020842">
        <w:t>Amendments to NIT, if any, would be published on website only, and not in newspaper.</w:t>
      </w:r>
    </w:p>
    <w:p w:rsidR="007F3225" w:rsidRPr="00020842" w:rsidRDefault="007F3225" w:rsidP="007F3225">
      <w:pPr>
        <w:rPr>
          <w:rFonts w:ascii="Times New Roman" w:hAnsi="Times New Roman" w:cs="Times New Roman"/>
          <w:sz w:val="26"/>
          <w:szCs w:val="26"/>
        </w:rPr>
      </w:pPr>
    </w:p>
    <w:p w:rsidR="007F3225" w:rsidRPr="00020842" w:rsidRDefault="007F3225" w:rsidP="00BB4884">
      <w:pPr>
        <w:pStyle w:val="NoSpacing"/>
        <w:jc w:val="right"/>
      </w:pPr>
    </w:p>
    <w:p w:rsidR="00BB4884" w:rsidRDefault="00BB4884" w:rsidP="00BB4884">
      <w:pPr>
        <w:pStyle w:val="NoSpacing"/>
        <w:jc w:val="right"/>
        <w:rPr>
          <w:szCs w:val="24"/>
        </w:rPr>
      </w:pPr>
    </w:p>
    <w:p w:rsidR="007F3225" w:rsidRDefault="00E22ED5" w:rsidP="00BB4884">
      <w:pPr>
        <w:pStyle w:val="NoSpacing"/>
        <w:jc w:val="right"/>
        <w:rPr>
          <w:szCs w:val="24"/>
        </w:rPr>
      </w:pPr>
      <w:r w:rsidRPr="00E22ED5">
        <w:rPr>
          <w:szCs w:val="24"/>
        </w:rPr>
        <w:t>Chief Executive Officer</w:t>
      </w:r>
      <w:r w:rsidR="00BB4884">
        <w:rPr>
          <w:szCs w:val="24"/>
        </w:rPr>
        <w:tab/>
      </w:r>
    </w:p>
    <w:p w:rsidR="004F58F1" w:rsidRPr="00020842" w:rsidRDefault="007F3225" w:rsidP="00BB4884">
      <w:pPr>
        <w:pStyle w:val="NoSpacing"/>
        <w:jc w:val="right"/>
      </w:pPr>
      <w:r>
        <w:rPr>
          <w:szCs w:val="24"/>
        </w:rPr>
        <w:t xml:space="preserve">     Jabalpur Smart City Limited</w:t>
      </w:r>
      <w:r w:rsidR="004F58F1" w:rsidRPr="00020842">
        <w:br w:type="page"/>
      </w:r>
    </w:p>
    <w:p w:rsidR="004F58F1" w:rsidRPr="00020842" w:rsidRDefault="004F58F1" w:rsidP="00BB4884">
      <w:pPr>
        <w:pStyle w:val="Heading1"/>
        <w:jc w:val="center"/>
      </w:pPr>
      <w:r w:rsidRPr="00020842">
        <w:lastRenderedPageBreak/>
        <w:t>SECTION 2</w:t>
      </w:r>
    </w:p>
    <w:p w:rsidR="004F58F1" w:rsidRPr="00020842" w:rsidRDefault="004F58F1" w:rsidP="00BB4884">
      <w:pPr>
        <w:pStyle w:val="Heading2"/>
        <w:jc w:val="center"/>
      </w:pPr>
      <w:r w:rsidRPr="00020842">
        <w:t>INSTRUCTIONS TO BIDDERS (ITB)</w:t>
      </w:r>
    </w:p>
    <w:p w:rsidR="004F58F1" w:rsidRPr="005624D4" w:rsidRDefault="004F58F1" w:rsidP="00B132E7">
      <w:pPr>
        <w:pStyle w:val="Heading2"/>
        <w:numPr>
          <w:ilvl w:val="0"/>
          <w:numId w:val="36"/>
        </w:numPr>
        <w:jc w:val="left"/>
      </w:pPr>
      <w:r w:rsidRPr="005624D4">
        <w:t>GENERAL</w:t>
      </w:r>
    </w:p>
    <w:p w:rsidR="004F58F1" w:rsidRPr="00020842" w:rsidRDefault="004F58F1" w:rsidP="0059178E">
      <w:pPr>
        <w:jc w:val="center"/>
        <w:rPr>
          <w:rFonts w:ascii="Times New Roman" w:hAnsi="Times New Roman" w:cs="Times New Roman"/>
          <w:sz w:val="26"/>
          <w:szCs w:val="26"/>
        </w:rPr>
      </w:pPr>
    </w:p>
    <w:p w:rsidR="006E1285" w:rsidRPr="00020842" w:rsidRDefault="004F58F1" w:rsidP="00BB4884">
      <w:pPr>
        <w:pStyle w:val="Heading3"/>
      </w:pPr>
      <w:r w:rsidRPr="00020842">
        <w:t>1.</w:t>
      </w:r>
      <w:r w:rsidRPr="00020842">
        <w:tab/>
        <w:t>SCOPE OF BID</w:t>
      </w:r>
    </w:p>
    <w:p w:rsidR="004F58F1" w:rsidRPr="00D558DF" w:rsidRDefault="004F58F1" w:rsidP="007D19D2">
      <w:pPr>
        <w:rPr>
          <w:rFonts w:ascii="Times New Roman" w:hAnsi="Times New Roman" w:cs="Times New Roman"/>
          <w:sz w:val="26"/>
          <w:szCs w:val="26"/>
        </w:rPr>
      </w:pPr>
      <w:r w:rsidRPr="00BB4884">
        <w:tab/>
        <w:t>The detailed des</w:t>
      </w:r>
      <w:r w:rsidR="008A4132" w:rsidRPr="00BB4884">
        <w:t>cription of work, hereinafter referred as ‘work’ is given in the bid data sheet</w:t>
      </w:r>
      <w:r w:rsidR="008A4132" w:rsidRPr="00D558DF">
        <w:rPr>
          <w:rFonts w:ascii="Times New Roman" w:hAnsi="Times New Roman" w:cs="Times New Roman"/>
          <w:sz w:val="26"/>
          <w:szCs w:val="26"/>
        </w:rPr>
        <w:t>.</w:t>
      </w:r>
    </w:p>
    <w:p w:rsidR="005624D4" w:rsidRPr="00D558DF" w:rsidRDefault="005624D4" w:rsidP="00BB4884">
      <w:pPr>
        <w:pStyle w:val="Heading2"/>
      </w:pPr>
      <w:r w:rsidRPr="00D558DF">
        <w:t xml:space="preserve">Introduction </w:t>
      </w:r>
    </w:p>
    <w:p w:rsidR="005624D4" w:rsidRPr="00D558DF" w:rsidRDefault="005624D4" w:rsidP="00BB4884">
      <w:r w:rsidRPr="00D558DF">
        <w:t>Non-Motorized Transport includes walking, cycling, small-wheeled transport (skates, skateboards, push scooters and hand carts) and wheelchair travel. These modes provide both recreation (they are an end in themselves) and transportation (they provide access to goods and activities), although users may consider a particular trip to serve both objectives. For example, some people will choose to walk or cycle rather than drive because they enjoy the activity, although it takes longer.</w:t>
      </w:r>
    </w:p>
    <w:p w:rsidR="005624D4" w:rsidRPr="00D558DF" w:rsidRDefault="005624D4" w:rsidP="00BB4884">
      <w:r w:rsidRPr="00D558DF">
        <w:t>Non-Motorized Transport (NMT) modes are an important and integral element of urban transport worldwide. The significance and function of non-motorized transport varies by country and over time.</w:t>
      </w:r>
    </w:p>
    <w:p w:rsidR="005624D4" w:rsidRPr="00D558DF" w:rsidRDefault="005624D4" w:rsidP="00BB4884">
      <w:r w:rsidRPr="00D558DF">
        <w:t xml:space="preserve">Non-Motorized Transit or N.M.T is type of transit where only pedestrian and non-vehicular movements are allowed. N.M.T’s are earmarked for all kind of transport systems which doesn’t involve any motor vehicles. </w:t>
      </w:r>
    </w:p>
    <w:p w:rsidR="005624D4" w:rsidRPr="00D558DF" w:rsidRDefault="005624D4" w:rsidP="00BB4884">
      <w:r w:rsidRPr="00D558DF">
        <w:t xml:space="preserve">Such type of network is proposed to be developed in Jabalpur city and it will be firstly designed for stretch of 1.2 </w:t>
      </w:r>
      <w:proofErr w:type="spellStart"/>
      <w:r w:rsidRPr="00D558DF">
        <w:t>kms</w:t>
      </w:r>
      <w:proofErr w:type="spellEnd"/>
      <w:r w:rsidRPr="00D558DF">
        <w:t xml:space="preserve"> on </w:t>
      </w:r>
      <w:proofErr w:type="spellStart"/>
      <w:r w:rsidRPr="00D558DF">
        <w:t>Omti</w:t>
      </w:r>
      <w:proofErr w:type="spellEnd"/>
      <w:r w:rsidRPr="00D558DF">
        <w:t xml:space="preserve"> </w:t>
      </w:r>
      <w:proofErr w:type="spellStart"/>
      <w:r w:rsidRPr="00D558DF">
        <w:t>Nala</w:t>
      </w:r>
      <w:proofErr w:type="spellEnd"/>
      <w:r w:rsidRPr="00D558DF">
        <w:t xml:space="preserve"> which will be from Madan Mahal to Bus Stand. In order to the above given information this document has been prepared with all the BOQ’s and architectural designs which are been incorporated in this RFP DOCUMENT. </w:t>
      </w:r>
    </w:p>
    <w:p w:rsidR="005624D4" w:rsidRPr="00D558DF" w:rsidRDefault="00BB4884" w:rsidP="00BB4884">
      <w:pPr>
        <w:pStyle w:val="Heading3"/>
      </w:pPr>
      <w:r w:rsidRPr="00D558DF">
        <w:t xml:space="preserve">PROJECT OBJECTIVE </w:t>
      </w:r>
    </w:p>
    <w:p w:rsidR="005624D4" w:rsidRPr="00D558DF" w:rsidRDefault="005624D4" w:rsidP="00BB4884">
      <w:r w:rsidRPr="00D558DF">
        <w:t xml:space="preserve">The ‘Non-Motorized Transit’ initiative aims to add value to the Area Based Development (ABD) part of the Jabalpur Smart City by means of bringing in visual and utilitarian changes in existing Area. </w:t>
      </w:r>
    </w:p>
    <w:p w:rsidR="005624D4" w:rsidRPr="00D558DF" w:rsidRDefault="005624D4" w:rsidP="00BB4884">
      <w:r w:rsidRPr="00D558DF">
        <w:t>The primary objective is to increase the recognition of NMT as one of the key transport modes and essential component of public transport.</w:t>
      </w:r>
    </w:p>
    <w:p w:rsidR="005624D4" w:rsidRPr="00D558DF" w:rsidRDefault="005624D4" w:rsidP="00BB4884">
      <w:pPr>
        <w:pStyle w:val="ListParagraph"/>
        <w:numPr>
          <w:ilvl w:val="0"/>
          <w:numId w:val="23"/>
        </w:numPr>
      </w:pPr>
      <w:r w:rsidRPr="00D558DF">
        <w:t xml:space="preserve">Increase the recognition of walking and cycling in transport, planning, design, and infrastructure provision; </w:t>
      </w:r>
    </w:p>
    <w:p w:rsidR="005624D4" w:rsidRPr="00D558DF" w:rsidRDefault="005624D4" w:rsidP="00BB4884">
      <w:pPr>
        <w:pStyle w:val="ListParagraph"/>
        <w:numPr>
          <w:ilvl w:val="0"/>
          <w:numId w:val="23"/>
        </w:numPr>
      </w:pPr>
      <w:r w:rsidRPr="00D558DF">
        <w:t xml:space="preserve">Provide safe infrastructure for pedestrians and cyclists; </w:t>
      </w:r>
    </w:p>
    <w:p w:rsidR="005624D4" w:rsidRPr="00D558DF" w:rsidRDefault="005624D4" w:rsidP="00BB4884">
      <w:pPr>
        <w:pStyle w:val="ListParagraph"/>
        <w:numPr>
          <w:ilvl w:val="0"/>
          <w:numId w:val="23"/>
        </w:numPr>
      </w:pPr>
      <w:r w:rsidRPr="00D558DF">
        <w:t xml:space="preserve">Mainstream resources for walking and cycling in agencies’ financial planning; </w:t>
      </w:r>
    </w:p>
    <w:p w:rsidR="005624D4" w:rsidRPr="00D558DF" w:rsidRDefault="005624D4" w:rsidP="00BB4884">
      <w:pPr>
        <w:pStyle w:val="ListParagraph"/>
        <w:numPr>
          <w:ilvl w:val="0"/>
          <w:numId w:val="23"/>
        </w:numPr>
      </w:pPr>
      <w:r w:rsidRPr="00D558DF">
        <w:t xml:space="preserve">Develop and adopt universal design standards that provide for access to all sectors of the community; and </w:t>
      </w:r>
    </w:p>
    <w:p w:rsidR="005624D4" w:rsidRPr="00BB4884" w:rsidRDefault="005624D4" w:rsidP="00BB4884">
      <w:pPr>
        <w:pStyle w:val="ListParagraph"/>
        <w:numPr>
          <w:ilvl w:val="0"/>
          <w:numId w:val="23"/>
        </w:numPr>
      </w:pPr>
      <w:r w:rsidRPr="00BB4884">
        <w:lastRenderedPageBreak/>
        <w:t>Improve regulation and enforcement to enhance safety for pedestrians and cyclists</w:t>
      </w:r>
    </w:p>
    <w:p w:rsidR="00D558DF" w:rsidRPr="00BD4F1F" w:rsidRDefault="00BD4F1F" w:rsidP="00BD4F1F">
      <w:pPr>
        <w:pStyle w:val="Heading3"/>
      </w:pPr>
      <w:r w:rsidRPr="00BD4F1F">
        <w:t xml:space="preserve">PROJECT SCOPE </w:t>
      </w:r>
    </w:p>
    <w:p w:rsidR="00D558DF" w:rsidRPr="00BD4F1F" w:rsidRDefault="00D558DF" w:rsidP="00BD4F1F">
      <w:pPr>
        <w:rPr>
          <w:rFonts w:ascii="Times New Roman" w:hAnsi="Times New Roman" w:cs="Times New Roman"/>
          <w:sz w:val="26"/>
          <w:szCs w:val="26"/>
        </w:rPr>
      </w:pPr>
      <w:r w:rsidRPr="00BD4F1F">
        <w:t xml:space="preserve">The NMT shall be developed to promote the hierarchy considering the pedestrians, second non-motorized transport, third the last mile connectivity.  The NMT over </w:t>
      </w:r>
      <w:proofErr w:type="spellStart"/>
      <w:r w:rsidRPr="00BD4F1F">
        <w:t>Omti</w:t>
      </w:r>
      <w:proofErr w:type="spellEnd"/>
      <w:r w:rsidRPr="00BD4F1F">
        <w:t xml:space="preserve"> </w:t>
      </w:r>
      <w:proofErr w:type="spellStart"/>
      <w:r w:rsidRPr="00BD4F1F">
        <w:t>Nala</w:t>
      </w:r>
      <w:proofErr w:type="spellEnd"/>
      <w:r w:rsidRPr="00BD4F1F">
        <w:t xml:space="preserve"> is a unique opportunity to create cross sectional connectivity along the </w:t>
      </w:r>
      <w:proofErr w:type="spellStart"/>
      <w:r w:rsidRPr="00BD4F1F">
        <w:t>Omti</w:t>
      </w:r>
      <w:proofErr w:type="spellEnd"/>
      <w:r w:rsidRPr="00BD4F1F">
        <w:t xml:space="preserve"> </w:t>
      </w:r>
      <w:proofErr w:type="spellStart"/>
      <w:r w:rsidRPr="00BD4F1F">
        <w:t>nala</w:t>
      </w:r>
      <w:proofErr w:type="spellEnd"/>
      <w:r w:rsidRPr="00BD4F1F">
        <w:t xml:space="preserve"> from Bus Stand to Madan Mahal. It shall be a complete non-motorized street with barrier free designs for pedestrians.</w:t>
      </w:r>
    </w:p>
    <w:p w:rsidR="00D558DF" w:rsidRPr="00BD4F1F" w:rsidRDefault="00BD4F1F" w:rsidP="00BD4F1F">
      <w:pPr>
        <w:pStyle w:val="Heading3"/>
      </w:pPr>
      <w:bookmarkStart w:id="1" w:name="_Toc472610186"/>
      <w:r w:rsidRPr="00BD4F1F">
        <w:t>EXISTING SITUATION</w:t>
      </w:r>
      <w:bookmarkEnd w:id="1"/>
    </w:p>
    <w:p w:rsidR="00D558DF" w:rsidRPr="00D558DF" w:rsidRDefault="00D558DF" w:rsidP="00D558DF">
      <w:pPr>
        <w:rPr>
          <w:rFonts w:ascii="Times New Roman" w:hAnsi="Times New Roman" w:cs="Times New Roman"/>
          <w:b/>
          <w:bCs/>
          <w:sz w:val="26"/>
          <w:szCs w:val="26"/>
        </w:rPr>
      </w:pPr>
      <w:r w:rsidRPr="00BD4F1F">
        <w:t xml:space="preserve">At primary stage </w:t>
      </w:r>
      <w:proofErr w:type="spellStart"/>
      <w:r w:rsidRPr="00BD4F1F">
        <w:t>Omti</w:t>
      </w:r>
      <w:proofErr w:type="spellEnd"/>
      <w:r w:rsidRPr="00BD4F1F">
        <w:t xml:space="preserve"> </w:t>
      </w:r>
      <w:proofErr w:type="spellStart"/>
      <w:r w:rsidRPr="00BD4F1F">
        <w:t>Nala</w:t>
      </w:r>
      <w:proofErr w:type="spellEnd"/>
      <w:r w:rsidRPr="00BD4F1F">
        <w:t xml:space="preserve"> was an open drain and was an unmaintained public utility. Later on this drain was covered with R.C.C slab. Width of slab is varying at different sections of </w:t>
      </w:r>
      <w:proofErr w:type="spellStart"/>
      <w:r w:rsidRPr="00BD4F1F">
        <w:t>Omti</w:t>
      </w:r>
      <w:proofErr w:type="spellEnd"/>
      <w:r w:rsidRPr="00BD4F1F">
        <w:t xml:space="preserve"> </w:t>
      </w:r>
      <w:proofErr w:type="spellStart"/>
      <w:r w:rsidRPr="00BD4F1F">
        <w:t>Nala</w:t>
      </w:r>
      <w:proofErr w:type="spellEnd"/>
      <w:r w:rsidRPr="00BD4F1F">
        <w:t xml:space="preserve"> and the whole drain was not covered by the slab still at some part the drain is open. </w:t>
      </w:r>
      <w:proofErr w:type="spellStart"/>
      <w:r w:rsidRPr="00BD4F1F">
        <w:t>Omti</w:t>
      </w:r>
      <w:proofErr w:type="spellEnd"/>
      <w:r w:rsidRPr="00BD4F1F">
        <w:t xml:space="preserve"> </w:t>
      </w:r>
      <w:proofErr w:type="spellStart"/>
      <w:r w:rsidRPr="00BD4F1F">
        <w:t>Nala</w:t>
      </w:r>
      <w:proofErr w:type="spellEnd"/>
      <w:r w:rsidRPr="00BD4F1F">
        <w:t xml:space="preserve"> is at backspace of many households, commercial spaces, and educational buildings. Very less occupancy has </w:t>
      </w:r>
      <w:proofErr w:type="spellStart"/>
      <w:r w:rsidRPr="00BD4F1F">
        <w:t>Omti</w:t>
      </w:r>
      <w:proofErr w:type="spellEnd"/>
      <w:r w:rsidRPr="00BD4F1F">
        <w:t xml:space="preserve"> </w:t>
      </w:r>
      <w:proofErr w:type="spellStart"/>
      <w:r w:rsidRPr="00BD4F1F">
        <w:t>Nala</w:t>
      </w:r>
      <w:proofErr w:type="spellEnd"/>
      <w:r w:rsidRPr="00BD4F1F">
        <w:t xml:space="preserve"> in front. Now-a-days </w:t>
      </w:r>
      <w:proofErr w:type="spellStart"/>
      <w:r w:rsidRPr="00BD4F1F">
        <w:t>Omti</w:t>
      </w:r>
      <w:proofErr w:type="spellEnd"/>
      <w:r w:rsidRPr="00BD4F1F">
        <w:t xml:space="preserve"> </w:t>
      </w:r>
      <w:proofErr w:type="spellStart"/>
      <w:r w:rsidRPr="00BD4F1F">
        <w:t>Nala</w:t>
      </w:r>
      <w:proofErr w:type="spellEnd"/>
      <w:r w:rsidRPr="00BD4F1F">
        <w:t xml:space="preserve"> is equipped with R.C.C cover at every section.</w:t>
      </w:r>
      <w:bookmarkStart w:id="2" w:name="_Toc472610187"/>
    </w:p>
    <w:p w:rsidR="00D558DF" w:rsidRPr="00D558DF" w:rsidRDefault="00BD4F1F" w:rsidP="00BD4F1F">
      <w:pPr>
        <w:pStyle w:val="Heading3"/>
        <w:rPr>
          <w:rFonts w:ascii="Times New Roman" w:hAnsi="Times New Roman" w:cs="Times New Roman"/>
          <w:b w:val="0"/>
          <w:bCs w:val="0"/>
          <w:sz w:val="26"/>
          <w:szCs w:val="26"/>
        </w:rPr>
      </w:pPr>
      <w:r w:rsidRPr="00BD4F1F">
        <w:t>CONCEPT</w:t>
      </w:r>
      <w:bookmarkEnd w:id="2"/>
    </w:p>
    <w:p w:rsidR="00D558DF" w:rsidRPr="00BD4F1F" w:rsidRDefault="00D558DF" w:rsidP="00BD4F1F">
      <w:r w:rsidRPr="00BD4F1F">
        <w:t xml:space="preserve">On </w:t>
      </w:r>
      <w:proofErr w:type="spellStart"/>
      <w:r w:rsidRPr="00BD4F1F">
        <w:t>Omti</w:t>
      </w:r>
      <w:proofErr w:type="spellEnd"/>
      <w:r w:rsidRPr="00BD4F1F">
        <w:t xml:space="preserve"> </w:t>
      </w:r>
      <w:proofErr w:type="spellStart"/>
      <w:r w:rsidRPr="00BD4F1F">
        <w:t>Nala</w:t>
      </w:r>
      <w:proofErr w:type="spellEnd"/>
      <w:r w:rsidRPr="00BD4F1F">
        <w:t xml:space="preserve"> we are getting minimum of 12 m and maximum of 23 m width, hence because of this variation in width 4 meters of cycle track and 3.5 meters of pedestrian track on both side (making 11 meters) will remain constant throughout the stretch. Many of public utilities like shops, kiosks, public plazas, recreational spaces, elderly sitting spaces, kids play zone, bicycle stand and many other facilities will be provided according to the area available on that section. Since, 1.2kms is quite large patch so aesthetical treatment of the whole way will be incorporated so as to cut the monotony, end-user must go through sequential unfolding of spaces in his/her way. </w:t>
      </w:r>
    </w:p>
    <w:p w:rsidR="00D558DF" w:rsidRPr="00BD4F1F" w:rsidRDefault="00D558DF" w:rsidP="00BD4F1F">
      <w:r w:rsidRPr="00BD4F1F">
        <w:t xml:space="preserve">Graffiti walls at N.M.T will play a major role in creating a visual scene with less maintenance and its appearance will change by time with input of creative youngsters. Other remaining space will get utilized in landscaping and other design elements. Street furniture will include park benches, light poles, signage, and other requirement as per design also the basic Infrastructure utilities like sewer line, smart toilets, water-less urinals, water connections, electric connections, proper signage, smart poles, etc. </w:t>
      </w:r>
    </w:p>
    <w:p w:rsidR="00D558DF" w:rsidRPr="00D558DF" w:rsidRDefault="00D558DF" w:rsidP="00D558DF">
      <w:pPr>
        <w:rPr>
          <w:rFonts w:ascii="Times New Roman" w:hAnsi="Times New Roman" w:cs="Times New Roman"/>
          <w:sz w:val="26"/>
          <w:szCs w:val="26"/>
        </w:rPr>
      </w:pPr>
      <w:bookmarkStart w:id="3" w:name="_Toc472610189"/>
      <w:r w:rsidRPr="00D558DF">
        <w:rPr>
          <w:b/>
        </w:rPr>
        <w:t>Cycle Track</w:t>
      </w:r>
      <w:bookmarkEnd w:id="3"/>
      <w:r w:rsidRPr="00D558DF">
        <w:t xml:space="preserve"> – A cycle track of width 4 meters is to be provided on N.M.T, with SAM (stress absorbing membrane) topped up with plastic track.</w:t>
      </w:r>
    </w:p>
    <w:p w:rsidR="00D558DF" w:rsidRPr="00D558DF" w:rsidRDefault="00D558DF" w:rsidP="00BD4F1F">
      <w:bookmarkStart w:id="4" w:name="_Toc472610190"/>
      <w:r w:rsidRPr="00D558DF">
        <w:rPr>
          <w:b/>
        </w:rPr>
        <w:t>Pedestrian Track</w:t>
      </w:r>
      <w:bookmarkEnd w:id="4"/>
      <w:r w:rsidRPr="00D558DF">
        <w:t xml:space="preserve"> – Pedestrian track on both side of the cycle track is to be provided of width 4 meters.  After basic civil work the pedestrian track will be finished with SAM (stress absorbing membrane), also the pedestrian track and cycle track will be differentiated with the steel railings.</w:t>
      </w:r>
    </w:p>
    <w:p w:rsidR="00D558DF" w:rsidRPr="00D558DF" w:rsidRDefault="00D558DF" w:rsidP="00BD4F1F">
      <w:bookmarkStart w:id="5" w:name="_Toc472610191"/>
      <w:r w:rsidRPr="00D558DF">
        <w:rPr>
          <w:b/>
        </w:rPr>
        <w:t>Area for landscaping</w:t>
      </w:r>
      <w:bookmarkEnd w:id="5"/>
      <w:r w:rsidRPr="00D558DF">
        <w:t xml:space="preserve"> – Remaining area of N.M.T after earmarking 12 meters for non-vehicular movement will be designed for sitting facilities, plantation, parks and gardens. Street furniture of different materials will be incorporated for providing basic facilities to the end-user. </w:t>
      </w:r>
    </w:p>
    <w:p w:rsidR="00D558DF" w:rsidRPr="00D558DF" w:rsidRDefault="00D558DF" w:rsidP="00BD4F1F">
      <w:bookmarkStart w:id="6" w:name="_Toc472610193"/>
      <w:r w:rsidRPr="00D558DF">
        <w:rPr>
          <w:b/>
          <w:bCs/>
        </w:rPr>
        <w:t>Infrastructure Utilities</w:t>
      </w:r>
      <w:bookmarkEnd w:id="6"/>
      <w:r w:rsidRPr="00D558DF">
        <w:t>– Sewer pipelines, drainage pipelines, water pipelines, electric cable is to be laid underground and will serve as basic infrastructural services.</w:t>
      </w:r>
    </w:p>
    <w:p w:rsidR="00D558DF" w:rsidRPr="00D558DF" w:rsidRDefault="00D558DF" w:rsidP="00BD4F1F">
      <w:bookmarkStart w:id="7" w:name="_Toc472610194"/>
      <w:r w:rsidRPr="00D558DF">
        <w:rPr>
          <w:b/>
          <w:bCs/>
        </w:rPr>
        <w:lastRenderedPageBreak/>
        <w:t>Recreational Spaces</w:t>
      </w:r>
      <w:bookmarkEnd w:id="7"/>
      <w:r w:rsidRPr="00D558DF">
        <w:t>- Some spaces will be developed as recreational space for all age groups; few sections of N.M.T have potential which can be utilized as recreational zones.</w:t>
      </w:r>
    </w:p>
    <w:p w:rsidR="00D558DF" w:rsidRPr="00D558DF" w:rsidRDefault="00D558DF" w:rsidP="00BD4F1F">
      <w:bookmarkStart w:id="8" w:name="_Toc472610195"/>
      <w:r w:rsidRPr="00D558DF">
        <w:rPr>
          <w:b/>
          <w:bCs/>
        </w:rPr>
        <w:t>Space for Public gatherings</w:t>
      </w:r>
      <w:bookmarkEnd w:id="8"/>
      <w:r w:rsidRPr="00D558DF">
        <w:t>- As N.M.T is purely meant to ease out the transportation and to reduce the chaos, public gathering space also emerge out as a basic need so that it can deliver a happening place where people can gather and exchange their thoughts.</w:t>
      </w:r>
    </w:p>
    <w:p w:rsidR="00D558DF" w:rsidRPr="00D558DF" w:rsidRDefault="00D558DF" w:rsidP="00856803">
      <w:bookmarkStart w:id="9" w:name="_Toc472610196"/>
      <w:r w:rsidRPr="00D558DF">
        <w:rPr>
          <w:b/>
          <w:bCs/>
        </w:rPr>
        <w:t>Space for Cultural Events</w:t>
      </w:r>
      <w:bookmarkEnd w:id="9"/>
      <w:r w:rsidRPr="00D558DF">
        <w:t xml:space="preserve">- Jabalpur city is a city of celebrations and during time of festivals and occasions whole city becomes chaotic due to less available space in city. So to divert the flow of crowd from already pressurized node in the city, a cultural space is needed to be proposed on N.M.T where fairs and other festive rituals could be organized without hindering the other city functions. </w:t>
      </w:r>
    </w:p>
    <w:p w:rsidR="00D558DF" w:rsidRPr="00D558DF" w:rsidRDefault="00D558DF" w:rsidP="00856803">
      <w:bookmarkStart w:id="10" w:name="_Toc472610197"/>
      <w:r w:rsidRPr="00D558DF">
        <w:rPr>
          <w:b/>
          <w:bCs/>
        </w:rPr>
        <w:t>Bicycle Stands</w:t>
      </w:r>
      <w:bookmarkEnd w:id="10"/>
      <w:r w:rsidRPr="00D558DF">
        <w:t>– Non-vehicular path will give a direct access to cyclists and even a properly designed cycle track will encourage people to make use of bicycle more and more, so bicycle stand at various points is a basic need.</w:t>
      </w:r>
    </w:p>
    <w:p w:rsidR="00D558DF" w:rsidRPr="00D558DF" w:rsidRDefault="00D558DF" w:rsidP="00856803">
      <w:bookmarkStart w:id="11" w:name="_Toc472610198"/>
      <w:r w:rsidRPr="00D558DF">
        <w:rPr>
          <w:b/>
          <w:bCs/>
        </w:rPr>
        <w:t>Wi-Fi Zones</w:t>
      </w:r>
      <w:bookmarkEnd w:id="11"/>
      <w:r w:rsidRPr="00D558DF">
        <w:t>– Smart city must be incorporated with smart feature so as fast internet connection is always required to cater need of every age group. As soon as you step out from your home and reach to a certain place a Wi-Fi connection becomes must. Therefore provision of these smart zones on N.M.T is incorporated in the design.</w:t>
      </w:r>
    </w:p>
    <w:p w:rsidR="00D558DF" w:rsidRPr="00D558DF" w:rsidRDefault="00D558DF" w:rsidP="00856803">
      <w:pPr>
        <w:pStyle w:val="Heading3"/>
        <w:rPr>
          <w:lang w:bidi="hi-IN"/>
        </w:rPr>
      </w:pPr>
      <w:r w:rsidRPr="00D558DF">
        <w:rPr>
          <w:lang w:bidi="hi-IN"/>
        </w:rPr>
        <w:t>LANDSCAPE, HARDSCAPE AND CYCLE TRACK WORKS</w:t>
      </w:r>
    </w:p>
    <w:p w:rsidR="00B132E7" w:rsidRDefault="00D558DF" w:rsidP="00B132E7">
      <w:pPr>
        <w:pStyle w:val="ListParagraph"/>
        <w:numPr>
          <w:ilvl w:val="0"/>
          <w:numId w:val="35"/>
        </w:numPr>
      </w:pPr>
      <w:r w:rsidRPr="00856803">
        <w:t>The various components included (but not limited to) in this are</w:t>
      </w:r>
      <w:r w:rsidR="003736DE" w:rsidRPr="00856803">
        <w:t>a</w:t>
      </w:r>
      <w:r w:rsidRPr="00856803">
        <w:t xml:space="preserve"> – wide footpaths, cycle tracks, landscape corridor with trees, road markings, hawker zone, improved junctions,</w:t>
      </w:r>
      <w:r w:rsidR="00B132E7">
        <w:t xml:space="preserve"> benches and planting beds, etc</w:t>
      </w:r>
    </w:p>
    <w:p w:rsidR="00B132E7" w:rsidRDefault="00D558DF" w:rsidP="00B132E7">
      <w:pPr>
        <w:pStyle w:val="ListParagraph"/>
        <w:numPr>
          <w:ilvl w:val="0"/>
          <w:numId w:val="35"/>
        </w:numPr>
      </w:pPr>
      <w:r w:rsidRPr="00D558DF">
        <w:t>Design and Construction of public toilets and ATMs is not part of the contractor scope of work. Although the contractor is required to ensure site coordination and construction activity alignments when these works are being undertaken by other contractors.</w:t>
      </w:r>
    </w:p>
    <w:p w:rsidR="00B132E7" w:rsidRDefault="00D558DF" w:rsidP="00B132E7">
      <w:pPr>
        <w:pStyle w:val="ListParagraph"/>
        <w:numPr>
          <w:ilvl w:val="0"/>
          <w:numId w:val="35"/>
        </w:numPr>
      </w:pPr>
      <w:r w:rsidRPr="00D558DF">
        <w:t xml:space="preserve">General Arrangement Plans (Surface Finishes Layouts) including Materials, </w:t>
      </w:r>
      <w:proofErr w:type="spellStart"/>
      <w:r w:rsidRPr="00D558DF">
        <w:t>SiteFurniture</w:t>
      </w:r>
      <w:proofErr w:type="spellEnd"/>
      <w:r w:rsidRPr="00D558DF">
        <w:t>, cycle tracks etc.</w:t>
      </w:r>
    </w:p>
    <w:p w:rsidR="00B132E7" w:rsidRDefault="00D558DF" w:rsidP="00B132E7">
      <w:pPr>
        <w:pStyle w:val="ListParagraph"/>
        <w:numPr>
          <w:ilvl w:val="0"/>
          <w:numId w:val="35"/>
        </w:numPr>
      </w:pPr>
      <w:r w:rsidRPr="00D558DF">
        <w:t xml:space="preserve">Levels and Grading Layouts; Material/Lighting/Furniture Schedules; </w:t>
      </w:r>
      <w:proofErr w:type="spellStart"/>
      <w:r w:rsidRPr="00D558DF">
        <w:t>Hardscape</w:t>
      </w:r>
      <w:proofErr w:type="spellEnd"/>
    </w:p>
    <w:p w:rsidR="00B132E7" w:rsidRDefault="00D558DF" w:rsidP="00B132E7">
      <w:pPr>
        <w:pStyle w:val="ListParagraph"/>
        <w:numPr>
          <w:ilvl w:val="0"/>
          <w:numId w:val="35"/>
        </w:numPr>
      </w:pPr>
      <w:r w:rsidRPr="00D558DF">
        <w:t>Details (including ramps, cycle tracks, bus bays, on-street parking and benches); pedestrian lighting details; planting schedule; planting and soil details</w:t>
      </w:r>
    </w:p>
    <w:p w:rsidR="00B132E7" w:rsidRPr="00B132E7" w:rsidRDefault="00D558DF" w:rsidP="00B132E7">
      <w:pPr>
        <w:pStyle w:val="ListParagraph"/>
        <w:numPr>
          <w:ilvl w:val="0"/>
          <w:numId w:val="35"/>
        </w:numPr>
      </w:pPr>
      <w:r w:rsidRPr="00B132E7">
        <w:rPr>
          <w:lang w:val="en-IN"/>
        </w:rPr>
        <w:t>Hard landscape specification including all details in employer’s bill of quantities (</w:t>
      </w:r>
      <w:proofErr w:type="spellStart"/>
      <w:proofErr w:type="gramStart"/>
      <w:r w:rsidRPr="00B132E7">
        <w:rPr>
          <w:lang w:val="en-IN"/>
        </w:rPr>
        <w:t>BoQ</w:t>
      </w:r>
      <w:proofErr w:type="spellEnd"/>
      <w:proofErr w:type="gramEnd"/>
      <w:r w:rsidRPr="00B132E7">
        <w:rPr>
          <w:lang w:val="en-IN"/>
        </w:rPr>
        <w:t>) and technical specs.</w:t>
      </w:r>
    </w:p>
    <w:p w:rsidR="00B132E7" w:rsidRPr="00B132E7" w:rsidRDefault="00D558DF" w:rsidP="00B132E7">
      <w:pPr>
        <w:pStyle w:val="ListParagraph"/>
        <w:numPr>
          <w:ilvl w:val="0"/>
          <w:numId w:val="35"/>
        </w:numPr>
      </w:pPr>
      <w:proofErr w:type="spellStart"/>
      <w:r w:rsidRPr="00B132E7">
        <w:rPr>
          <w:lang w:val="en-IN"/>
        </w:rPr>
        <w:t>Softscape</w:t>
      </w:r>
      <w:proofErr w:type="spellEnd"/>
      <w:r w:rsidRPr="00B132E7">
        <w:rPr>
          <w:lang w:val="en-IN"/>
        </w:rPr>
        <w:t xml:space="preserve"> Specifications including all details in Employers </w:t>
      </w:r>
      <w:proofErr w:type="spellStart"/>
      <w:r w:rsidRPr="00B132E7">
        <w:rPr>
          <w:lang w:val="en-IN"/>
        </w:rPr>
        <w:t>BoQ</w:t>
      </w:r>
      <w:proofErr w:type="spellEnd"/>
      <w:r w:rsidRPr="00B132E7">
        <w:rPr>
          <w:lang w:val="en-IN"/>
        </w:rPr>
        <w:t xml:space="preserve"> and Technical Specs</w:t>
      </w:r>
    </w:p>
    <w:p w:rsidR="00B132E7" w:rsidRPr="00B132E7" w:rsidRDefault="00D558DF" w:rsidP="00B132E7">
      <w:pPr>
        <w:pStyle w:val="ListParagraph"/>
        <w:numPr>
          <w:ilvl w:val="0"/>
          <w:numId w:val="35"/>
        </w:numPr>
      </w:pPr>
      <w:r w:rsidRPr="00B132E7">
        <w:rPr>
          <w:lang w:val="en-IN"/>
        </w:rPr>
        <w:t xml:space="preserve">Final Setting-Out Plan for </w:t>
      </w:r>
      <w:proofErr w:type="spellStart"/>
      <w:r w:rsidRPr="00B132E7">
        <w:rPr>
          <w:lang w:val="en-IN"/>
        </w:rPr>
        <w:t>hardscape</w:t>
      </w:r>
      <w:proofErr w:type="spellEnd"/>
      <w:r w:rsidRPr="00B132E7">
        <w:rPr>
          <w:lang w:val="en-IN"/>
        </w:rPr>
        <w:t xml:space="preserve">, </w:t>
      </w:r>
      <w:proofErr w:type="spellStart"/>
      <w:r w:rsidRPr="00B132E7">
        <w:rPr>
          <w:lang w:val="en-IN"/>
        </w:rPr>
        <w:t>softscape</w:t>
      </w:r>
      <w:proofErr w:type="spellEnd"/>
      <w:r w:rsidRPr="00B132E7">
        <w:rPr>
          <w:lang w:val="en-IN"/>
        </w:rPr>
        <w:t>; furniture, cycle tracks, footpaths, lighting etc.</w:t>
      </w:r>
    </w:p>
    <w:p w:rsidR="00B132E7" w:rsidRPr="00B132E7" w:rsidRDefault="00D558DF" w:rsidP="00B132E7">
      <w:pPr>
        <w:pStyle w:val="ListParagraph"/>
        <w:numPr>
          <w:ilvl w:val="0"/>
          <w:numId w:val="35"/>
        </w:numPr>
      </w:pPr>
      <w:r w:rsidRPr="00B132E7">
        <w:rPr>
          <w:lang w:val="en-IN"/>
        </w:rPr>
        <w:t xml:space="preserve">All detail construction drawings suitable for construction works to be undertaken by competent contractor </w:t>
      </w:r>
    </w:p>
    <w:p w:rsidR="00B132E7" w:rsidRPr="00B132E7" w:rsidRDefault="00D558DF" w:rsidP="00B132E7">
      <w:pPr>
        <w:pStyle w:val="ListParagraph"/>
        <w:numPr>
          <w:ilvl w:val="0"/>
          <w:numId w:val="35"/>
        </w:numPr>
      </w:pPr>
      <w:r w:rsidRPr="00B132E7">
        <w:rPr>
          <w:lang w:val="en-IN"/>
        </w:rPr>
        <w:t>All necessary coordinated services drawings (including but not limited to location of light fixtures, cycle tracks, footpaths, existing site services and any new added services etc.)</w:t>
      </w:r>
    </w:p>
    <w:p w:rsidR="00B132E7" w:rsidRPr="00B132E7" w:rsidRDefault="00D558DF" w:rsidP="00B132E7">
      <w:pPr>
        <w:pStyle w:val="ListParagraph"/>
        <w:numPr>
          <w:ilvl w:val="0"/>
          <w:numId w:val="35"/>
        </w:numPr>
      </w:pPr>
      <w:r w:rsidRPr="00B132E7">
        <w:rPr>
          <w:lang w:val="en-IN"/>
        </w:rPr>
        <w:t>Shop drawings for all proprietary items/vendor items</w:t>
      </w:r>
    </w:p>
    <w:p w:rsidR="00D558DF" w:rsidRPr="00B132E7" w:rsidRDefault="00D558DF" w:rsidP="00B132E7">
      <w:pPr>
        <w:pStyle w:val="ListParagraph"/>
        <w:numPr>
          <w:ilvl w:val="0"/>
          <w:numId w:val="35"/>
        </w:numPr>
      </w:pPr>
      <w:r w:rsidRPr="00B132E7">
        <w:rPr>
          <w:lang w:val="en-IN"/>
        </w:rPr>
        <w:t>The contractor must be aware of general and specific site conditions, topography and any existing landscape prior to commencement of any landscape works on site.</w:t>
      </w:r>
    </w:p>
    <w:p w:rsidR="008A4132" w:rsidRPr="00B132E7" w:rsidRDefault="008A4132" w:rsidP="00B132E7">
      <w:pPr>
        <w:pStyle w:val="Heading2"/>
        <w:numPr>
          <w:ilvl w:val="0"/>
          <w:numId w:val="36"/>
        </w:numPr>
        <w:ind w:left="426"/>
        <w:jc w:val="left"/>
      </w:pPr>
      <w:r w:rsidRPr="00B132E7">
        <w:lastRenderedPageBreak/>
        <w:t xml:space="preserve">GENERAL QUALITY OF </w:t>
      </w:r>
      <w:r w:rsidR="001F586D" w:rsidRPr="00B132E7">
        <w:t>WORK:</w:t>
      </w:r>
    </w:p>
    <w:p w:rsidR="00B132E7" w:rsidRDefault="008A4132" w:rsidP="007D19D2">
      <w:r w:rsidRPr="00020842">
        <w:tab/>
        <w:t xml:space="preserve">The work shall have to be executed in accordance with the technical specifications specified in the </w:t>
      </w:r>
      <w:r w:rsidR="00A32039" w:rsidRPr="00020842">
        <w:t>Bid Data sheet/ Contract Data, and shall have to meet high standards of workmanship, safety and security of workmen and works.</w:t>
      </w:r>
    </w:p>
    <w:p w:rsidR="00A32039" w:rsidRPr="00B132E7" w:rsidRDefault="00A32039" w:rsidP="00B132E7">
      <w:pPr>
        <w:pStyle w:val="Heading2"/>
        <w:numPr>
          <w:ilvl w:val="0"/>
          <w:numId w:val="36"/>
        </w:numPr>
        <w:ind w:left="426"/>
        <w:jc w:val="left"/>
      </w:pPr>
      <w:r w:rsidRPr="00B132E7">
        <w:t xml:space="preserve">PROCEDURE FOR PARTICIPATION IN E- </w:t>
      </w:r>
      <w:r w:rsidR="001F586D" w:rsidRPr="00B132E7">
        <w:t>TENDERING:</w:t>
      </w:r>
    </w:p>
    <w:p w:rsidR="00A32039" w:rsidRPr="00020842" w:rsidRDefault="00A32039" w:rsidP="00B132E7">
      <w:r w:rsidRPr="00020842">
        <w:t>The procedure for participation in e-tendering is given in the Bid Data Sheet.</w:t>
      </w:r>
    </w:p>
    <w:p w:rsidR="004D1D74" w:rsidRPr="00B132E7" w:rsidRDefault="00A32039" w:rsidP="00B132E7">
      <w:pPr>
        <w:pStyle w:val="Heading2"/>
        <w:numPr>
          <w:ilvl w:val="0"/>
          <w:numId w:val="36"/>
        </w:numPr>
        <w:ind w:left="426"/>
        <w:jc w:val="left"/>
      </w:pPr>
      <w:r w:rsidRPr="00B132E7">
        <w:t>ONE BID PER BIDDER</w:t>
      </w:r>
    </w:p>
    <w:p w:rsidR="00A645A7" w:rsidRPr="00B132E7" w:rsidRDefault="00A32039" w:rsidP="00B132E7">
      <w:pPr>
        <w:pStyle w:val="ListParagraph"/>
        <w:numPr>
          <w:ilvl w:val="1"/>
          <w:numId w:val="36"/>
        </w:numPr>
      </w:pPr>
      <w:r w:rsidRPr="00B132E7">
        <w:t xml:space="preserve">The bidder can be an individual entity or a joint venture </w:t>
      </w:r>
      <w:r w:rsidR="00B132E7" w:rsidRPr="00B132E7">
        <w:t>(if</w:t>
      </w:r>
      <w:r w:rsidRPr="00B132E7">
        <w:t xml:space="preserve"> permitted as per Bid Data Sheet). In case the J.V. is permitted, the requirement of joint venture shall be as per the Bid Data Sheet.</w:t>
      </w:r>
    </w:p>
    <w:p w:rsidR="00A32039" w:rsidRPr="00B132E7" w:rsidRDefault="00A32039" w:rsidP="00B132E7">
      <w:pPr>
        <w:pStyle w:val="ListParagraph"/>
        <w:numPr>
          <w:ilvl w:val="1"/>
          <w:numId w:val="36"/>
        </w:numPr>
      </w:pPr>
      <w:r w:rsidRPr="00B132E7">
        <w:t xml:space="preserve"> No bidder shall be entitled to submit more than one bid whether jointly or severally. If he does so, all bids wherein the bidder has participated shall stand disqualified </w:t>
      </w:r>
    </w:p>
    <w:p w:rsidR="00A32039" w:rsidRPr="00B132E7" w:rsidRDefault="00A32039" w:rsidP="00B132E7">
      <w:pPr>
        <w:pStyle w:val="Heading2"/>
        <w:numPr>
          <w:ilvl w:val="0"/>
          <w:numId w:val="36"/>
        </w:numPr>
        <w:ind w:left="426"/>
        <w:jc w:val="left"/>
      </w:pPr>
      <w:r w:rsidRPr="00B132E7">
        <w:t xml:space="preserve">COST OF </w:t>
      </w:r>
      <w:r w:rsidR="00D62044" w:rsidRPr="00B132E7">
        <w:t>BIDDING:</w:t>
      </w:r>
    </w:p>
    <w:p w:rsidR="00A32039" w:rsidRPr="00020842" w:rsidRDefault="00A32039" w:rsidP="00B132E7">
      <w:r w:rsidRPr="00020842">
        <w:t>The bidder shall bear all costs associated with the preparation and submission of his bid, and no claim whatsoever for the s</w:t>
      </w:r>
      <w:r w:rsidR="00E46BA8">
        <w:t>ame shall lie on the Government/</w:t>
      </w:r>
      <w:r w:rsidR="0097031D">
        <w:t>JMC.</w:t>
      </w:r>
    </w:p>
    <w:p w:rsidR="000E1A46" w:rsidRPr="00B132E7" w:rsidRDefault="000E1A46" w:rsidP="00B132E7">
      <w:pPr>
        <w:pStyle w:val="Heading2"/>
        <w:numPr>
          <w:ilvl w:val="0"/>
          <w:numId w:val="36"/>
        </w:numPr>
        <w:ind w:left="426"/>
        <w:jc w:val="left"/>
      </w:pPr>
      <w:r w:rsidRPr="00B132E7">
        <w:t xml:space="preserve">SITE VISIT AND </w:t>
      </w:r>
      <w:r w:rsidR="00D62044" w:rsidRPr="00B132E7">
        <w:t>EXAMINATION OFWORKS:</w:t>
      </w:r>
    </w:p>
    <w:p w:rsidR="00B132E7" w:rsidRDefault="000E1A46" w:rsidP="00B132E7">
      <w:r w:rsidRPr="00B132E7">
        <w:t>The bidder is advised to visit and inspect the site of Works and its surroundings and obtain for itself on its own responsibility all information that may be necessary for preparing the bid and entering into a contract for construction of the work. All costs in this respect shall have to be borne by the bidder.</w:t>
      </w:r>
    </w:p>
    <w:p w:rsidR="00B132E7" w:rsidRDefault="00B132E7" w:rsidP="00B132E7">
      <w:r>
        <w:br w:type="page"/>
      </w:r>
    </w:p>
    <w:p w:rsidR="00D9226F" w:rsidRPr="00C42FC6" w:rsidRDefault="00D9226F" w:rsidP="00B132E7">
      <w:pPr>
        <w:pStyle w:val="Heading2"/>
        <w:numPr>
          <w:ilvl w:val="0"/>
          <w:numId w:val="37"/>
        </w:numPr>
        <w:jc w:val="center"/>
      </w:pPr>
      <w:r w:rsidRPr="00C42FC6">
        <w:lastRenderedPageBreak/>
        <w:t>BID DOCUMENTS</w:t>
      </w:r>
    </w:p>
    <w:p w:rsidR="00D9226F" w:rsidRPr="00020842" w:rsidRDefault="00D9226F" w:rsidP="007D19D2">
      <w:pPr>
        <w:jc w:val="center"/>
        <w:rPr>
          <w:rFonts w:ascii="Times New Roman" w:hAnsi="Times New Roman" w:cs="Times New Roman"/>
          <w:sz w:val="26"/>
          <w:szCs w:val="26"/>
        </w:rPr>
      </w:pPr>
    </w:p>
    <w:p w:rsidR="00D9226F" w:rsidRPr="00B132E7" w:rsidRDefault="00D9226F" w:rsidP="00B132E7">
      <w:pPr>
        <w:pStyle w:val="Heading2"/>
        <w:numPr>
          <w:ilvl w:val="0"/>
          <w:numId w:val="36"/>
        </w:numPr>
        <w:ind w:left="426"/>
        <w:jc w:val="left"/>
      </w:pPr>
      <w:r w:rsidRPr="00B132E7">
        <w:t xml:space="preserve">CONTENT OF BID </w:t>
      </w:r>
      <w:r w:rsidR="00D62044" w:rsidRPr="00B132E7">
        <w:t>DOCUMENTS:</w:t>
      </w:r>
    </w:p>
    <w:p w:rsidR="00D9226F" w:rsidRPr="00020842" w:rsidRDefault="00D9226F" w:rsidP="00B132E7">
      <w:r w:rsidRPr="00020842">
        <w:t xml:space="preserve">The Bid Document comprises of the following </w:t>
      </w:r>
      <w:r w:rsidR="00D62044" w:rsidRPr="00020842">
        <w:t>documents:</w:t>
      </w:r>
    </w:p>
    <w:p w:rsidR="00D9226F" w:rsidRDefault="00D9226F" w:rsidP="00B132E7">
      <w:pPr>
        <w:pStyle w:val="ListParagraph"/>
        <w:numPr>
          <w:ilvl w:val="0"/>
          <w:numId w:val="39"/>
        </w:numPr>
      </w:pPr>
      <w:r w:rsidRPr="00020842">
        <w:t>NIT with all amendments.</w:t>
      </w:r>
    </w:p>
    <w:p w:rsidR="00D9226F" w:rsidRDefault="00D9226F" w:rsidP="00B132E7">
      <w:pPr>
        <w:pStyle w:val="ListParagraph"/>
        <w:numPr>
          <w:ilvl w:val="0"/>
          <w:numId w:val="39"/>
        </w:numPr>
      </w:pPr>
      <w:r w:rsidRPr="00020842">
        <w:t xml:space="preserve">Instructions to Bidders, Bid Data Sheet with all </w:t>
      </w:r>
      <w:r w:rsidR="0059178E" w:rsidRPr="00020842">
        <w:t>Annexure</w:t>
      </w:r>
    </w:p>
    <w:p w:rsidR="00E46BA8" w:rsidRDefault="00D9226F" w:rsidP="00B132E7">
      <w:pPr>
        <w:pStyle w:val="ListParagraph"/>
        <w:numPr>
          <w:ilvl w:val="0"/>
          <w:numId w:val="39"/>
        </w:numPr>
      </w:pPr>
      <w:r w:rsidRPr="00020842">
        <w:t xml:space="preserve">Conditions of Contract : </w:t>
      </w:r>
    </w:p>
    <w:p w:rsidR="00E46BA8" w:rsidRDefault="00D9226F" w:rsidP="00B132E7">
      <w:pPr>
        <w:pStyle w:val="ListParagraph"/>
        <w:numPr>
          <w:ilvl w:val="2"/>
          <w:numId w:val="39"/>
        </w:numPr>
      </w:pPr>
      <w:r w:rsidRPr="00020842">
        <w:t xml:space="preserve">Part I General Conditions of contract and the Contract Data with all </w:t>
      </w:r>
      <w:r w:rsidR="0059178E" w:rsidRPr="00020842">
        <w:t>Annexure</w:t>
      </w:r>
      <w:r w:rsidR="00053A47">
        <w:t xml:space="preserve">, and </w:t>
      </w:r>
    </w:p>
    <w:p w:rsidR="00D9226F" w:rsidRPr="00E46BA8" w:rsidRDefault="00D9226F" w:rsidP="00B132E7">
      <w:pPr>
        <w:pStyle w:val="ListParagraph"/>
        <w:numPr>
          <w:ilvl w:val="2"/>
          <w:numId w:val="39"/>
        </w:numPr>
      </w:pPr>
      <w:r w:rsidRPr="00E46BA8">
        <w:t>Part II Special Condition of Contract.</w:t>
      </w:r>
    </w:p>
    <w:p w:rsidR="00D9226F" w:rsidRPr="00B132E7" w:rsidRDefault="00D9226F" w:rsidP="00B132E7">
      <w:pPr>
        <w:pStyle w:val="ListParagraph"/>
        <w:numPr>
          <w:ilvl w:val="0"/>
          <w:numId w:val="39"/>
        </w:numPr>
      </w:pPr>
      <w:r w:rsidRPr="00B132E7">
        <w:t>Specifications</w:t>
      </w:r>
    </w:p>
    <w:p w:rsidR="00D9226F" w:rsidRPr="00B132E7" w:rsidRDefault="00D9226F" w:rsidP="00B132E7">
      <w:pPr>
        <w:pStyle w:val="ListParagraph"/>
        <w:numPr>
          <w:ilvl w:val="0"/>
          <w:numId w:val="39"/>
        </w:numPr>
      </w:pPr>
      <w:r w:rsidRPr="00B132E7">
        <w:t>Drawings</w:t>
      </w:r>
    </w:p>
    <w:p w:rsidR="00D9226F" w:rsidRPr="00B132E7" w:rsidRDefault="00D9226F" w:rsidP="00B132E7">
      <w:pPr>
        <w:pStyle w:val="ListParagraph"/>
        <w:numPr>
          <w:ilvl w:val="0"/>
          <w:numId w:val="39"/>
        </w:numPr>
      </w:pPr>
      <w:r w:rsidRPr="00B132E7">
        <w:t>Priced bill of quantities</w:t>
      </w:r>
    </w:p>
    <w:p w:rsidR="00D9226F" w:rsidRPr="00B132E7" w:rsidRDefault="00D9226F" w:rsidP="00B132E7">
      <w:pPr>
        <w:pStyle w:val="ListParagraph"/>
        <w:numPr>
          <w:ilvl w:val="0"/>
          <w:numId w:val="39"/>
        </w:numPr>
      </w:pPr>
      <w:r w:rsidRPr="00B132E7">
        <w:t>Technical and Financial bid</w:t>
      </w:r>
    </w:p>
    <w:p w:rsidR="00D9226F" w:rsidRPr="00B132E7" w:rsidRDefault="00D9226F" w:rsidP="00B132E7">
      <w:pPr>
        <w:pStyle w:val="ListParagraph"/>
        <w:numPr>
          <w:ilvl w:val="0"/>
          <w:numId w:val="39"/>
        </w:numPr>
      </w:pPr>
      <w:r w:rsidRPr="00B132E7">
        <w:t>Letter of Acceptance</w:t>
      </w:r>
    </w:p>
    <w:p w:rsidR="00D9226F" w:rsidRPr="00B132E7" w:rsidRDefault="00D9226F" w:rsidP="00B132E7">
      <w:pPr>
        <w:pStyle w:val="ListParagraph"/>
        <w:numPr>
          <w:ilvl w:val="0"/>
          <w:numId w:val="39"/>
        </w:numPr>
      </w:pPr>
      <w:r w:rsidRPr="00B132E7">
        <w:t>Agreement, and</w:t>
      </w:r>
    </w:p>
    <w:p w:rsidR="00D9226F" w:rsidRPr="00B132E7" w:rsidRDefault="00D9226F" w:rsidP="00B132E7">
      <w:pPr>
        <w:pStyle w:val="ListParagraph"/>
        <w:numPr>
          <w:ilvl w:val="0"/>
          <w:numId w:val="39"/>
        </w:numPr>
      </w:pPr>
      <w:r w:rsidRPr="00B132E7">
        <w:t>Any other document(s), as specified</w:t>
      </w:r>
    </w:p>
    <w:p w:rsidR="007D19D2" w:rsidRPr="00020842" w:rsidRDefault="007D19D2" w:rsidP="007D19D2">
      <w:pPr>
        <w:pStyle w:val="ListParagraph"/>
        <w:ind w:left="1080"/>
        <w:rPr>
          <w:rFonts w:ascii="Times New Roman" w:hAnsi="Times New Roman" w:cs="Times New Roman"/>
          <w:sz w:val="26"/>
          <w:szCs w:val="26"/>
        </w:rPr>
      </w:pPr>
    </w:p>
    <w:p w:rsidR="00D9226F" w:rsidRPr="00020842" w:rsidRDefault="00D9226F" w:rsidP="00B132E7">
      <w:pPr>
        <w:pStyle w:val="ListParagraph"/>
        <w:numPr>
          <w:ilvl w:val="0"/>
          <w:numId w:val="36"/>
        </w:numPr>
        <w:ind w:left="426"/>
      </w:pPr>
      <w:r w:rsidRPr="00B36A87">
        <w:t>The bidder is</w:t>
      </w:r>
      <w:r w:rsidRPr="00020842">
        <w:t xml:space="preserve"> expected to examine carefully all instructions, conditions of contract, the </w:t>
      </w:r>
      <w:r w:rsidRPr="00B132E7">
        <w:rPr>
          <w:b/>
        </w:rPr>
        <w:t>Contract data</w:t>
      </w:r>
      <w:r w:rsidRPr="00020842">
        <w:t>, forms, terms and specifications, bill of quantities, forms and drawings in the bid document, Bidder shall be solely responsible for his failure to do so.</w:t>
      </w:r>
    </w:p>
    <w:p w:rsidR="00D9226F" w:rsidRPr="00B132E7" w:rsidRDefault="00D9226F" w:rsidP="00B132E7">
      <w:pPr>
        <w:pStyle w:val="Heading2"/>
        <w:numPr>
          <w:ilvl w:val="0"/>
          <w:numId w:val="36"/>
        </w:numPr>
        <w:ind w:left="426"/>
        <w:jc w:val="left"/>
      </w:pPr>
      <w:r w:rsidRPr="00B132E7">
        <w:t>PRE-BID MEETING (WHERE APPLICABLE)</w:t>
      </w:r>
    </w:p>
    <w:p w:rsidR="00B36A87" w:rsidRPr="00020842" w:rsidRDefault="00B36A87" w:rsidP="00B132E7">
      <w:r>
        <w:t xml:space="preserve">Wherever the Bid Data Sheet provides for pre-bid </w:t>
      </w:r>
      <w:r w:rsidR="00C42FC6">
        <w:t>meeting:</w:t>
      </w:r>
    </w:p>
    <w:p w:rsidR="0093308E" w:rsidRPr="00B132E7" w:rsidRDefault="00D9226F" w:rsidP="00B132E7">
      <w:pPr>
        <w:pStyle w:val="ListParagraph"/>
        <w:numPr>
          <w:ilvl w:val="1"/>
          <w:numId w:val="36"/>
        </w:numPr>
        <w:rPr>
          <w:rFonts w:ascii="Times New Roman" w:hAnsi="Times New Roman" w:cs="Times New Roman"/>
          <w:sz w:val="26"/>
          <w:szCs w:val="26"/>
        </w:rPr>
      </w:pPr>
      <w:r w:rsidRPr="00020842">
        <w:t>Details of venue, date and time would be mentioned in the Bid Data Sheet. Any change in the schedule of pre-bid-meeting would be communicated on the website only, and intimation to bidders would not be given separately.</w:t>
      </w:r>
    </w:p>
    <w:p w:rsidR="00EF4F01" w:rsidRPr="0093308E" w:rsidRDefault="006A4D4F" w:rsidP="00B132E7">
      <w:pPr>
        <w:pStyle w:val="ListParagraph"/>
        <w:numPr>
          <w:ilvl w:val="1"/>
          <w:numId w:val="36"/>
        </w:numPr>
      </w:pPr>
      <w:r w:rsidRPr="00020842">
        <w:t>Any prospective bidder may raise his queries and/or seek clarifications in writing before or during the pre-bid meeting. The purpose of such meeting is to clarify issues and answer questions on any matter that may be raised at that stage. The Employer may, at his option, give such clari</w:t>
      </w:r>
      <w:r w:rsidR="00352775" w:rsidRPr="00020842">
        <w:t>fications as are felt necessary.</w:t>
      </w:r>
    </w:p>
    <w:p w:rsidR="00352775" w:rsidRPr="0093308E" w:rsidRDefault="006A4D4F" w:rsidP="00B132E7">
      <w:pPr>
        <w:pStyle w:val="ListParagraph"/>
        <w:numPr>
          <w:ilvl w:val="1"/>
          <w:numId w:val="36"/>
        </w:numPr>
      </w:pPr>
      <w:r w:rsidRPr="00020842">
        <w:t>Minutes of the</w:t>
      </w:r>
      <w:r w:rsidR="0051125B">
        <w:t xml:space="preserve"> pre-bid meeting including the g</w:t>
      </w:r>
      <w:r w:rsidRPr="00020842">
        <w:t>ist of the questions raised and the responses given together with any response prepared after the meeting will be hosted on the website.</w:t>
      </w:r>
    </w:p>
    <w:p w:rsidR="006A4D4F" w:rsidRPr="00020842" w:rsidRDefault="006A4D4F" w:rsidP="00B132E7">
      <w:pPr>
        <w:pStyle w:val="ListParagraph"/>
        <w:numPr>
          <w:ilvl w:val="1"/>
          <w:numId w:val="36"/>
        </w:numPr>
      </w:pPr>
      <w:r w:rsidRPr="00020842">
        <w:t>Pursuant to the pre-bid meeting, if the employer deems it necessary to amend the bid Documents, it shall be done by issuing amendment to the online NIT.</w:t>
      </w:r>
    </w:p>
    <w:p w:rsidR="0093308E" w:rsidRDefault="0093308E" w:rsidP="00352775">
      <w:pPr>
        <w:rPr>
          <w:rFonts w:ascii="Times New Roman" w:hAnsi="Times New Roman" w:cs="Times New Roman"/>
          <w:b/>
          <w:sz w:val="26"/>
          <w:szCs w:val="26"/>
        </w:rPr>
      </w:pPr>
    </w:p>
    <w:p w:rsidR="0093308E" w:rsidRDefault="0093308E" w:rsidP="00352775">
      <w:pPr>
        <w:rPr>
          <w:rFonts w:ascii="Times New Roman" w:hAnsi="Times New Roman" w:cs="Times New Roman"/>
          <w:b/>
          <w:sz w:val="26"/>
          <w:szCs w:val="26"/>
        </w:rPr>
      </w:pPr>
    </w:p>
    <w:p w:rsidR="006A4D4F" w:rsidRPr="00B132E7" w:rsidRDefault="00E06264" w:rsidP="00B132E7">
      <w:pPr>
        <w:pStyle w:val="Heading2"/>
        <w:numPr>
          <w:ilvl w:val="0"/>
          <w:numId w:val="36"/>
        </w:numPr>
        <w:ind w:left="426"/>
        <w:jc w:val="left"/>
      </w:pPr>
      <w:r w:rsidRPr="00B132E7">
        <w:t xml:space="preserve">AMENDMENT OF BID </w:t>
      </w:r>
      <w:r w:rsidR="001F586D" w:rsidRPr="00B132E7">
        <w:t>DOCUMENTS:</w:t>
      </w:r>
    </w:p>
    <w:p w:rsidR="00E70969" w:rsidRPr="00020842" w:rsidRDefault="00E70969" w:rsidP="00B132E7">
      <w:pPr>
        <w:pStyle w:val="ListParagraph"/>
        <w:numPr>
          <w:ilvl w:val="1"/>
          <w:numId w:val="36"/>
        </w:numPr>
      </w:pPr>
      <w:r w:rsidRPr="00020842">
        <w:lastRenderedPageBreak/>
        <w:t>Before the deadli</w:t>
      </w:r>
      <w:r w:rsidR="006D088A">
        <w:t>ne for submission of bids, the E</w:t>
      </w:r>
      <w:r w:rsidRPr="00020842">
        <w:t>mployer may amend or modify the bid document by publication of the same on the website.</w:t>
      </w:r>
    </w:p>
    <w:p w:rsidR="00E70969" w:rsidRPr="00020842" w:rsidRDefault="00E70969" w:rsidP="00B132E7">
      <w:pPr>
        <w:pStyle w:val="ListParagraph"/>
        <w:numPr>
          <w:ilvl w:val="1"/>
          <w:numId w:val="36"/>
        </w:numPr>
      </w:pPr>
      <w:r w:rsidRPr="00020842">
        <w:t>All amendments shall form part of the Bid Document.</w:t>
      </w:r>
    </w:p>
    <w:p w:rsidR="00E70969" w:rsidRDefault="00E70969" w:rsidP="00B132E7">
      <w:pPr>
        <w:pStyle w:val="ListParagraph"/>
        <w:numPr>
          <w:ilvl w:val="1"/>
          <w:numId w:val="36"/>
        </w:numPr>
      </w:pPr>
      <w:r w:rsidRPr="00020842">
        <w:t>The Employer may, at its discretion, extend the last date for submission of bids by publication of the same on the website.</w:t>
      </w:r>
    </w:p>
    <w:p w:rsidR="00971A52" w:rsidRPr="00971A52" w:rsidRDefault="00971A52" w:rsidP="00971A52">
      <w:pPr>
        <w:jc w:val="center"/>
        <w:rPr>
          <w:b/>
          <w:sz w:val="26"/>
          <w:szCs w:val="26"/>
        </w:rPr>
      </w:pPr>
      <w:r w:rsidRPr="00971A52">
        <w:rPr>
          <w:b/>
          <w:sz w:val="26"/>
          <w:szCs w:val="26"/>
        </w:rPr>
        <w:t>PREPARATION OF BID</w:t>
      </w:r>
    </w:p>
    <w:p w:rsidR="00393D78" w:rsidRPr="00020842" w:rsidRDefault="001F586D" w:rsidP="003B3805">
      <w:pPr>
        <w:pStyle w:val="Heading2"/>
        <w:numPr>
          <w:ilvl w:val="0"/>
          <w:numId w:val="36"/>
        </w:numPr>
        <w:ind w:left="426"/>
        <w:jc w:val="left"/>
      </w:pPr>
      <w:r w:rsidRPr="00020842">
        <w:t>PREPARATION</w:t>
      </w:r>
      <w:r w:rsidR="00393D78" w:rsidRPr="00020842">
        <w:t xml:space="preserve"> OF BID</w:t>
      </w:r>
    </w:p>
    <w:p w:rsidR="00A32039" w:rsidRDefault="00393D78" w:rsidP="00352775">
      <w:pPr>
        <w:rPr>
          <w:rFonts w:ascii="Times New Roman" w:hAnsi="Times New Roman" w:cs="Times New Roman"/>
          <w:sz w:val="26"/>
          <w:szCs w:val="26"/>
        </w:rPr>
      </w:pPr>
      <w:r w:rsidRPr="003B3805">
        <w:t xml:space="preserve">The bidders have to prepare their bids online, encrypt their Bid Data in the Bid Forms and submit Bid Seals (Hashes) of all the envelopes and documents related to the bid required to be uploaded as per the time schedule mentioned in the key dates of the Notice Inviting e-tenders after signing of the same by the Digital Signature of their </w:t>
      </w:r>
      <w:r w:rsidR="0077299F" w:rsidRPr="003B3805">
        <w:t>authorized representative.</w:t>
      </w:r>
    </w:p>
    <w:p w:rsidR="00AD0C37" w:rsidRPr="003B3805" w:rsidRDefault="003B3805" w:rsidP="003B3805">
      <w:pPr>
        <w:pStyle w:val="Heading2"/>
        <w:numPr>
          <w:ilvl w:val="0"/>
          <w:numId w:val="36"/>
        </w:numPr>
        <w:ind w:left="426"/>
        <w:jc w:val="left"/>
      </w:pPr>
      <w:r>
        <w:t>DOCUMENTS COMPRISING THE BID:</w:t>
      </w:r>
    </w:p>
    <w:p w:rsidR="00AD0C37" w:rsidRPr="003B3805" w:rsidRDefault="00AD0C37" w:rsidP="007D19D2">
      <w:r w:rsidRPr="003B3805">
        <w:t xml:space="preserve">The bid submitted online by the bidder shall be in the following </w:t>
      </w:r>
      <w:r w:rsidR="003B3805" w:rsidRPr="003B3805">
        <w:t>parts:</w:t>
      </w:r>
    </w:p>
    <w:p w:rsidR="00AD0C37" w:rsidRPr="003B3805" w:rsidRDefault="00AD0C37" w:rsidP="007D19D2">
      <w:r w:rsidRPr="003B3805">
        <w:t xml:space="preserve">Part1- This shall be known as online </w:t>
      </w:r>
      <w:r w:rsidRPr="003B3805">
        <w:rPr>
          <w:b/>
          <w:i/>
        </w:rPr>
        <w:t>Envelop</w:t>
      </w:r>
      <w:r w:rsidR="003B3805" w:rsidRPr="003B3805">
        <w:rPr>
          <w:b/>
          <w:i/>
        </w:rPr>
        <w:t>e</w:t>
      </w:r>
      <w:r w:rsidRPr="003B3805">
        <w:rPr>
          <w:b/>
          <w:i/>
        </w:rPr>
        <w:t xml:space="preserve"> A</w:t>
      </w:r>
      <w:r w:rsidRPr="003B3805">
        <w:t xml:space="preserve"> and would apply for all bids. Online envelop A shall contain the following as per details given in the bid data </w:t>
      </w:r>
      <w:r w:rsidR="003B3805" w:rsidRPr="003B3805">
        <w:t>sheet:</w:t>
      </w:r>
    </w:p>
    <w:p w:rsidR="00AD0C37" w:rsidRPr="00020842" w:rsidRDefault="00AD0C37" w:rsidP="003B3805">
      <w:pPr>
        <w:pStyle w:val="ListParagraph"/>
        <w:numPr>
          <w:ilvl w:val="0"/>
          <w:numId w:val="41"/>
        </w:numPr>
      </w:pPr>
      <w:r w:rsidRPr="00020842">
        <w:t xml:space="preserve">Registration number or proof of application for registration and organizational details in </w:t>
      </w:r>
      <w:r w:rsidR="00E662B1">
        <w:t>the format given in the bid data</w:t>
      </w:r>
      <w:r w:rsidRPr="00020842">
        <w:t xml:space="preserve"> sheet.</w:t>
      </w:r>
    </w:p>
    <w:p w:rsidR="00AD0C37" w:rsidRPr="00020842" w:rsidRDefault="00AD0C37" w:rsidP="003B3805">
      <w:pPr>
        <w:pStyle w:val="ListParagraph"/>
        <w:numPr>
          <w:ilvl w:val="0"/>
          <w:numId w:val="41"/>
        </w:numPr>
      </w:pPr>
      <w:r w:rsidRPr="00020842">
        <w:t>Payment of the cost of Bid Document.</w:t>
      </w:r>
    </w:p>
    <w:p w:rsidR="00AD0C37" w:rsidRPr="00020842" w:rsidRDefault="00AD0C37" w:rsidP="003B3805">
      <w:pPr>
        <w:pStyle w:val="ListParagraph"/>
        <w:numPr>
          <w:ilvl w:val="0"/>
          <w:numId w:val="41"/>
        </w:numPr>
      </w:pPr>
      <w:r w:rsidRPr="00020842">
        <w:t>Earnest Money : and</w:t>
      </w:r>
    </w:p>
    <w:p w:rsidR="00AD0C37" w:rsidRPr="00020842" w:rsidRDefault="005B04D3" w:rsidP="003B3805">
      <w:pPr>
        <w:pStyle w:val="ListParagraph"/>
        <w:numPr>
          <w:ilvl w:val="0"/>
          <w:numId w:val="41"/>
        </w:numPr>
      </w:pPr>
      <w:r>
        <w:t>An A</w:t>
      </w:r>
      <w:r w:rsidR="00AD0C37" w:rsidRPr="00020842">
        <w:t>ffidavit Du</w:t>
      </w:r>
      <w:r w:rsidR="00FF7252">
        <w:t>l</w:t>
      </w:r>
      <w:r w:rsidR="00AD0C37" w:rsidRPr="00020842">
        <w:t xml:space="preserve">y </w:t>
      </w:r>
      <w:r>
        <w:t>N</w:t>
      </w:r>
      <w:r w:rsidR="00AD0C37" w:rsidRPr="00020842">
        <w:t>otarized.</w:t>
      </w:r>
    </w:p>
    <w:p w:rsidR="00AD0C37" w:rsidRPr="00020842" w:rsidRDefault="00AD0C37" w:rsidP="003B3805">
      <w:r w:rsidRPr="00020842">
        <w:rPr>
          <w:b/>
        </w:rPr>
        <w:t>Part 2 –</w:t>
      </w:r>
      <w:r w:rsidRPr="00020842">
        <w:t xml:space="preserve"> This shall be known as Online </w:t>
      </w:r>
      <w:r w:rsidRPr="00FF7252">
        <w:rPr>
          <w:b/>
        </w:rPr>
        <w:t xml:space="preserve">Envelope </w:t>
      </w:r>
      <w:r w:rsidR="00A42E72">
        <w:rPr>
          <w:b/>
        </w:rPr>
        <w:t>B</w:t>
      </w:r>
      <w:r w:rsidRPr="00020842">
        <w:t xml:space="preserve"> and </w:t>
      </w:r>
      <w:r w:rsidR="00FF7252">
        <w:t xml:space="preserve">required to be submitted only in work where pre-qualification conditions and / or special eligibility conditions are stipulated in the Bid Data Sheet. </w:t>
      </w:r>
      <w:r w:rsidR="00A3767A" w:rsidRPr="00020842">
        <w:t xml:space="preserve">Online </w:t>
      </w:r>
      <w:r w:rsidR="003B3805">
        <w:rPr>
          <w:b/>
        </w:rPr>
        <w:t>E</w:t>
      </w:r>
      <w:r w:rsidR="00A3767A" w:rsidRPr="00FF7252">
        <w:rPr>
          <w:b/>
        </w:rPr>
        <w:t>nvelop</w:t>
      </w:r>
      <w:r w:rsidR="003B3805">
        <w:rPr>
          <w:b/>
        </w:rPr>
        <w:t>e</w:t>
      </w:r>
      <w:r w:rsidR="00A3767A" w:rsidRPr="00FF7252">
        <w:rPr>
          <w:b/>
        </w:rPr>
        <w:t xml:space="preserve"> B</w:t>
      </w:r>
      <w:r w:rsidR="00A3767A" w:rsidRPr="00020842">
        <w:t xml:space="preserve"> shall contain a self-certified sheet duly supported by documents to demonstrate fulfillment of pre-qualification conditions.</w:t>
      </w:r>
    </w:p>
    <w:p w:rsidR="00A3767A" w:rsidRPr="00020842" w:rsidRDefault="00A3767A" w:rsidP="003B3805">
      <w:r w:rsidRPr="00020842">
        <w:rPr>
          <w:b/>
        </w:rPr>
        <w:t>Part 3-</w:t>
      </w:r>
      <w:r w:rsidRPr="00020842">
        <w:t xml:space="preserve"> This shall be known as online </w:t>
      </w:r>
      <w:r w:rsidRPr="00FF7252">
        <w:rPr>
          <w:b/>
        </w:rPr>
        <w:t>Envelope C</w:t>
      </w:r>
      <w:r w:rsidRPr="00020842">
        <w:t xml:space="preserve"> and would apply to all bids. Envelop C shall contain financial offer in the prescribed format enclosed with the Bid Data Sheet.</w:t>
      </w:r>
    </w:p>
    <w:p w:rsidR="00A3767A" w:rsidRPr="00020842" w:rsidRDefault="001F586D" w:rsidP="003B3805">
      <w:pPr>
        <w:pStyle w:val="Heading2"/>
        <w:numPr>
          <w:ilvl w:val="0"/>
          <w:numId w:val="36"/>
        </w:numPr>
        <w:ind w:left="426"/>
        <w:jc w:val="left"/>
      </w:pPr>
      <w:r w:rsidRPr="00020842">
        <w:t>LANGUAGE:</w:t>
      </w:r>
    </w:p>
    <w:p w:rsidR="00A3767A" w:rsidRPr="00020842" w:rsidRDefault="00A3767A" w:rsidP="003B3805">
      <w:r w:rsidRPr="00020842">
        <w:t xml:space="preserve">The bid as well as all correspondence and documents relating to the bid exchanged by the Bidder and the Employer shall be in English or Hindi. Supporting documents and printed literature that are part of the Bid may be in another language provided they are accompanied by </w:t>
      </w:r>
      <w:r w:rsidR="003B3805" w:rsidRPr="00020842">
        <w:t>an accurate</w:t>
      </w:r>
      <w:r w:rsidR="00837C7F" w:rsidRPr="00020842">
        <w:t xml:space="preserve"> translation of the relevant passages in English. In such case, for the purposes of interpretation of the bid, such translation shall govern.</w:t>
      </w:r>
    </w:p>
    <w:p w:rsidR="00837C7F" w:rsidRPr="003B3805" w:rsidRDefault="00837C7F" w:rsidP="003B3805">
      <w:pPr>
        <w:pStyle w:val="Heading2"/>
        <w:numPr>
          <w:ilvl w:val="0"/>
          <w:numId w:val="36"/>
        </w:numPr>
        <w:ind w:left="426"/>
        <w:jc w:val="left"/>
      </w:pPr>
      <w:r w:rsidRPr="003B3805">
        <w:t xml:space="preserve">TECHNICAL </w:t>
      </w:r>
      <w:r w:rsidR="001F586D" w:rsidRPr="003B3805">
        <w:t>PROPOSAL:</w:t>
      </w:r>
    </w:p>
    <w:p w:rsidR="003B3805" w:rsidRDefault="00837C7F" w:rsidP="003B3805">
      <w:pPr>
        <w:pStyle w:val="ListParagraph"/>
        <w:numPr>
          <w:ilvl w:val="1"/>
          <w:numId w:val="36"/>
        </w:numPr>
      </w:pPr>
      <w:r w:rsidRPr="003B3805">
        <w:t>Only, in case of bids with pre-qualification conditions defined in the Bid Data Sheet, the Technical Proposal shall comprise of formats and requirements given in the Bid Data Sheet.</w:t>
      </w:r>
    </w:p>
    <w:p w:rsidR="000261E4" w:rsidRPr="00020842" w:rsidRDefault="00E85609" w:rsidP="003B3805">
      <w:pPr>
        <w:pStyle w:val="ListParagraph"/>
        <w:numPr>
          <w:ilvl w:val="1"/>
          <w:numId w:val="36"/>
        </w:numPr>
      </w:pPr>
      <w:r w:rsidRPr="00020842">
        <w:lastRenderedPageBreak/>
        <w:t xml:space="preserve">All the documents/ information enclosed with the Technical Proposal should be self-attested and certified by the bidder. The Bidder shall be liable for forfeiture of his earnest money </w:t>
      </w:r>
      <w:r w:rsidR="005E5C5D" w:rsidRPr="00020842">
        <w:t>deposit, if</w:t>
      </w:r>
      <w:r w:rsidR="008F753E" w:rsidRPr="00020842">
        <w:t xml:space="preserve"> any document/information </w:t>
      </w:r>
      <w:proofErr w:type="gramStart"/>
      <w:r w:rsidR="008F753E" w:rsidRPr="00020842">
        <w:t>are</w:t>
      </w:r>
      <w:proofErr w:type="gramEnd"/>
      <w:r w:rsidR="008F753E" w:rsidRPr="00020842">
        <w:t xml:space="preserve"> found false/fake/</w:t>
      </w:r>
      <w:r w:rsidR="005E5C5D" w:rsidRPr="00020842">
        <w:t>untrue</w:t>
      </w:r>
      <w:r w:rsidR="008F753E" w:rsidRPr="00020842">
        <w:t xml:space="preserve"> before acceptance of bid. If it is found after acceptance of the bid, the bid sanctioning authority may at his discretion forfeit his performance security / guarantee, security deposit, enlistment deposit and take any other suitable action.</w:t>
      </w:r>
    </w:p>
    <w:p w:rsidR="000261E4" w:rsidRPr="00971A52" w:rsidRDefault="000261E4" w:rsidP="00971A52">
      <w:pPr>
        <w:pStyle w:val="Heading2"/>
        <w:numPr>
          <w:ilvl w:val="0"/>
          <w:numId w:val="36"/>
        </w:numPr>
        <w:ind w:left="426"/>
        <w:jc w:val="left"/>
      </w:pPr>
      <w:r w:rsidRPr="00971A52">
        <w:t xml:space="preserve">FINANCIAL </w:t>
      </w:r>
      <w:r w:rsidR="001F586D" w:rsidRPr="00971A52">
        <w:t>BID:</w:t>
      </w:r>
    </w:p>
    <w:p w:rsidR="00971A52" w:rsidRDefault="000261E4" w:rsidP="00971A52">
      <w:pPr>
        <w:pStyle w:val="ListParagraph"/>
        <w:numPr>
          <w:ilvl w:val="1"/>
          <w:numId w:val="36"/>
        </w:numPr>
      </w:pPr>
      <w:r w:rsidRPr="00020842">
        <w:t xml:space="preserve">The bidder shall have to quote rates in format referred in Bid Data Sheet, in overall percentage, and not item wise, </w:t>
      </w:r>
      <w:proofErr w:type="gramStart"/>
      <w:r w:rsidRPr="00020842">
        <w:t>If</w:t>
      </w:r>
      <w:proofErr w:type="gramEnd"/>
      <w:r w:rsidRPr="00020842">
        <w:t xml:space="preserve"> the bid is in absolute amount, overall percentage would be arrived at in relation to the probable amount of contract given in NIT. The overall percentage rate would apply for all items of work.</w:t>
      </w:r>
    </w:p>
    <w:p w:rsidR="00971A52" w:rsidRDefault="009A02E3" w:rsidP="00971A52">
      <w:pPr>
        <w:pStyle w:val="ListParagraph"/>
        <w:numPr>
          <w:ilvl w:val="1"/>
          <w:numId w:val="36"/>
        </w:numPr>
      </w:pPr>
      <w:r>
        <w:t>Percentage shal</w:t>
      </w:r>
      <w:r w:rsidR="000261E4" w:rsidRPr="00020842">
        <w:t>l be quoted in figures as well as in words. If any difference in figures and words is found, lower of the two shall be taken as valid and correct.</w:t>
      </w:r>
    </w:p>
    <w:p w:rsidR="00971A52" w:rsidRDefault="000261E4" w:rsidP="00971A52">
      <w:pPr>
        <w:pStyle w:val="ListParagraph"/>
        <w:numPr>
          <w:ilvl w:val="1"/>
          <w:numId w:val="36"/>
        </w:numPr>
      </w:pPr>
      <w:r w:rsidRPr="00020842">
        <w:t>The bidder shall have to quote rates inclusive of all duties, ta</w:t>
      </w:r>
      <w:r w:rsidR="00AD5304" w:rsidRPr="00020842">
        <w:t xml:space="preserve">xes, royalties and other levies; and the </w:t>
      </w:r>
      <w:r w:rsidR="006D088A">
        <w:t>E</w:t>
      </w:r>
      <w:r w:rsidR="00AD5304" w:rsidRPr="00020842">
        <w:t>mployer shall not be liable for the same.</w:t>
      </w:r>
    </w:p>
    <w:p w:rsidR="00AD5304" w:rsidRPr="00020842" w:rsidRDefault="00AD5304" w:rsidP="00971A52">
      <w:pPr>
        <w:pStyle w:val="ListParagraph"/>
        <w:numPr>
          <w:ilvl w:val="1"/>
          <w:numId w:val="36"/>
        </w:numPr>
      </w:pPr>
      <w:r w:rsidRPr="00020842">
        <w:t>The material along with the units and rates, which shall be issued, if any, by the department to the contractor, is mentioned in the Bid Data Sheet.</w:t>
      </w:r>
    </w:p>
    <w:p w:rsidR="00AD5304" w:rsidRPr="00971A52" w:rsidRDefault="00F2132D" w:rsidP="00971A52">
      <w:pPr>
        <w:pStyle w:val="Heading2"/>
        <w:numPr>
          <w:ilvl w:val="0"/>
          <w:numId w:val="36"/>
        </w:numPr>
        <w:ind w:left="426"/>
        <w:jc w:val="left"/>
      </w:pPr>
      <w:r w:rsidRPr="00971A52">
        <w:t xml:space="preserve">PERIOD OF VALIDITY OF </w:t>
      </w:r>
      <w:r w:rsidR="001F586D" w:rsidRPr="00971A52">
        <w:t>BIDS:</w:t>
      </w:r>
    </w:p>
    <w:p w:rsidR="00F2132D" w:rsidRPr="00020842" w:rsidRDefault="00F2132D" w:rsidP="00971A52">
      <w:r w:rsidRPr="00020842">
        <w:t>The bids shall remain valid for a period specified in the Bid Data Sheet after the date of “close for</w:t>
      </w:r>
      <w:r w:rsidR="006D088A">
        <w:t xml:space="preserve"> biding</w:t>
      </w:r>
      <w:r w:rsidR="00971A52">
        <w:t>” as</w:t>
      </w:r>
      <w:r w:rsidR="006D088A">
        <w:t xml:space="preserve"> prescribed by the E</w:t>
      </w:r>
      <w:r w:rsidRPr="00020842">
        <w:t xml:space="preserve">mployer. The validity of the bid </w:t>
      </w:r>
      <w:r w:rsidR="004E241F" w:rsidRPr="00020842">
        <w:t xml:space="preserve">can be extended by mutual consent in writing. </w:t>
      </w:r>
    </w:p>
    <w:p w:rsidR="00163C17" w:rsidRPr="00971A52" w:rsidRDefault="004E241F" w:rsidP="00971A52">
      <w:pPr>
        <w:pStyle w:val="Heading2"/>
        <w:numPr>
          <w:ilvl w:val="0"/>
          <w:numId w:val="36"/>
        </w:numPr>
        <w:ind w:left="426"/>
        <w:jc w:val="left"/>
      </w:pPr>
      <w:r w:rsidRPr="00971A52">
        <w:t>EARNEST MONEY DEPOSIT (EMD)</w:t>
      </w:r>
    </w:p>
    <w:p w:rsidR="00971A52" w:rsidRDefault="004E241F" w:rsidP="00971A52">
      <w:pPr>
        <w:pStyle w:val="ListParagraph"/>
        <w:numPr>
          <w:ilvl w:val="1"/>
          <w:numId w:val="36"/>
        </w:numPr>
      </w:pPr>
      <w:r w:rsidRPr="00020842">
        <w:t>The Bidder shall furnish, as part of the Bid, Earnest Money Deposit (EMD), in the amount specified in the Bid Data Sheet.</w:t>
      </w:r>
    </w:p>
    <w:p w:rsidR="00971A52" w:rsidRDefault="004E241F" w:rsidP="00971A52">
      <w:pPr>
        <w:pStyle w:val="ListParagraph"/>
        <w:numPr>
          <w:ilvl w:val="1"/>
          <w:numId w:val="36"/>
        </w:numPr>
      </w:pPr>
      <w:r w:rsidRPr="00020842">
        <w:t xml:space="preserve">The EMD shall be in the form of Fixed Deposit Receipt of a scheduled commercial bank, issued in </w:t>
      </w:r>
      <w:r w:rsidR="0059178E" w:rsidRPr="00020842">
        <w:t>favors</w:t>
      </w:r>
      <w:r w:rsidRPr="00020842">
        <w:t xml:space="preserve"> of the name given in the Bid Data Sheet. The Fixed Deposit Receipt shall be valid for six months or more after the last date of receipt of bids. However form(s) of EMD may be allowed by the employer by </w:t>
      </w:r>
      <w:r w:rsidR="00A42E72">
        <w:t>mentioning</w:t>
      </w:r>
      <w:r w:rsidR="00DC5817" w:rsidRPr="00020842">
        <w:t xml:space="preserve"> it in the Bid Data Sheet.</w:t>
      </w:r>
    </w:p>
    <w:p w:rsidR="00971A52" w:rsidRDefault="00DC5817" w:rsidP="00971A52">
      <w:pPr>
        <w:pStyle w:val="ListParagraph"/>
        <w:numPr>
          <w:ilvl w:val="1"/>
          <w:numId w:val="36"/>
        </w:numPr>
      </w:pPr>
      <w:r w:rsidRPr="00020842">
        <w:t>Bid not accompanied by EMD shall be liable for rejection as non-responsive.</w:t>
      </w:r>
    </w:p>
    <w:p w:rsidR="00971A52" w:rsidRDefault="00DC5817" w:rsidP="00971A52">
      <w:pPr>
        <w:pStyle w:val="ListParagraph"/>
        <w:numPr>
          <w:ilvl w:val="1"/>
          <w:numId w:val="36"/>
        </w:numPr>
      </w:pPr>
      <w:r w:rsidRPr="00020842">
        <w:t>EMD of bidders whose bids are not accepted will be returned within ten working days of the decision on the bid.</w:t>
      </w:r>
    </w:p>
    <w:p w:rsidR="00971A52" w:rsidRDefault="00DC5817" w:rsidP="00971A52">
      <w:pPr>
        <w:pStyle w:val="ListParagraph"/>
        <w:numPr>
          <w:ilvl w:val="1"/>
          <w:numId w:val="36"/>
        </w:numPr>
      </w:pPr>
      <w:r w:rsidRPr="00020842">
        <w:t>EMD of the successful Bidder will be discharged when the Bidder has signed the Agreement after furnishing the required Performance security.</w:t>
      </w:r>
    </w:p>
    <w:p w:rsidR="00DC5817" w:rsidRPr="00020842" w:rsidRDefault="00DC5817" w:rsidP="00971A52">
      <w:pPr>
        <w:pStyle w:val="ListParagraph"/>
        <w:numPr>
          <w:ilvl w:val="1"/>
          <w:numId w:val="36"/>
        </w:numPr>
      </w:pPr>
      <w:r w:rsidRPr="00020842">
        <w:t xml:space="preserve">Failure to sign the contract by the selected bidder, within </w:t>
      </w:r>
      <w:r w:rsidR="00DC47EF" w:rsidRPr="00020842">
        <w:t>the specified period, for whatsoever reason, shall result in f</w:t>
      </w:r>
      <w:r w:rsidR="00971A52">
        <w:t>orfeiture of the earnest money.</w:t>
      </w:r>
    </w:p>
    <w:p w:rsidR="006F5D0B" w:rsidRPr="00971A52" w:rsidRDefault="006F5D0B" w:rsidP="00971A52">
      <w:pPr>
        <w:pStyle w:val="Heading2"/>
        <w:numPr>
          <w:ilvl w:val="0"/>
          <w:numId w:val="36"/>
        </w:numPr>
        <w:ind w:left="426"/>
        <w:jc w:val="left"/>
      </w:pPr>
      <w:r w:rsidRPr="00971A52">
        <w:t>SUBMISSION OF BID</w:t>
      </w:r>
    </w:p>
    <w:p w:rsidR="006F5D0B" w:rsidRPr="00971A52" w:rsidRDefault="006F5D0B" w:rsidP="007D19D2">
      <w:r w:rsidRPr="00971A52">
        <w:t xml:space="preserve">The bidder is required to submit online bid duly signed digitally, and </w:t>
      </w:r>
      <w:r w:rsidR="00971A52">
        <w:rPr>
          <w:b/>
        </w:rPr>
        <w:t>E</w:t>
      </w:r>
      <w:r w:rsidRPr="00971A52">
        <w:rPr>
          <w:b/>
        </w:rPr>
        <w:t>nvelop</w:t>
      </w:r>
      <w:r w:rsidR="00971A52">
        <w:rPr>
          <w:b/>
        </w:rPr>
        <w:t>e</w:t>
      </w:r>
      <w:r w:rsidRPr="00971A52">
        <w:rPr>
          <w:b/>
        </w:rPr>
        <w:t xml:space="preserve"> “</w:t>
      </w:r>
      <w:proofErr w:type="gramStart"/>
      <w:r w:rsidRPr="00971A52">
        <w:rPr>
          <w:b/>
        </w:rPr>
        <w:t>A</w:t>
      </w:r>
      <w:proofErr w:type="gramEnd"/>
      <w:r w:rsidRPr="00971A52">
        <w:rPr>
          <w:b/>
        </w:rPr>
        <w:t>”</w:t>
      </w:r>
      <w:r w:rsidRPr="00971A52">
        <w:t xml:space="preserve"> in physical form also at the place prescribed in the Bid Data Sheet.</w:t>
      </w:r>
    </w:p>
    <w:p w:rsidR="006F5D0B" w:rsidRPr="00971A52" w:rsidRDefault="006F5D0B" w:rsidP="00971A52">
      <w:pPr>
        <w:jc w:val="center"/>
        <w:rPr>
          <w:b/>
          <w:sz w:val="26"/>
          <w:szCs w:val="26"/>
        </w:rPr>
      </w:pPr>
      <w:r w:rsidRPr="00971A52">
        <w:rPr>
          <w:b/>
          <w:sz w:val="26"/>
          <w:szCs w:val="26"/>
        </w:rPr>
        <w:t>OPENING AND EVALUATION OF BID</w:t>
      </w:r>
    </w:p>
    <w:p w:rsidR="006F5D0B" w:rsidRPr="00B63A8D" w:rsidRDefault="00B63A8D" w:rsidP="00B63A8D">
      <w:pPr>
        <w:pStyle w:val="Heading2"/>
        <w:numPr>
          <w:ilvl w:val="0"/>
          <w:numId w:val="36"/>
        </w:numPr>
        <w:ind w:left="426"/>
        <w:jc w:val="left"/>
      </w:pPr>
      <w:r w:rsidRPr="00B63A8D">
        <w:lastRenderedPageBreak/>
        <w:t>PROCEDURE:</w:t>
      </w:r>
    </w:p>
    <w:p w:rsidR="006F5D0B" w:rsidRPr="00020842" w:rsidRDefault="000B473B" w:rsidP="00B63A8D">
      <w:pPr>
        <w:pStyle w:val="ListParagraph"/>
        <w:numPr>
          <w:ilvl w:val="1"/>
          <w:numId w:val="36"/>
        </w:numPr>
      </w:pPr>
      <w:r w:rsidRPr="00020842">
        <w:t xml:space="preserve">Envelop “A” shall be opened first online at the time and date notified and its contents shall be </w:t>
      </w:r>
      <w:r w:rsidR="0059178E" w:rsidRPr="00020842">
        <w:t xml:space="preserve">checked. </w:t>
      </w:r>
      <w:r w:rsidRPr="00020842">
        <w:t>In cases where Envelop “A” does not contain all requisite documents, such bid shall be treated as non-responsive , and envelop B and / or C of such bid shall not be opened.</w:t>
      </w:r>
    </w:p>
    <w:p w:rsidR="000B473B" w:rsidRPr="00020842" w:rsidRDefault="00145D23" w:rsidP="00B63A8D">
      <w:pPr>
        <w:pStyle w:val="ListParagraph"/>
        <w:numPr>
          <w:ilvl w:val="1"/>
          <w:numId w:val="36"/>
        </w:numPr>
      </w:pPr>
      <w:r w:rsidRPr="00020842">
        <w:t>Wherever Envelop</w:t>
      </w:r>
      <w:r w:rsidR="0059178E" w:rsidRPr="00020842">
        <w:t xml:space="preserve"> ‘</w:t>
      </w:r>
      <w:r w:rsidRPr="00020842">
        <w:t>B</w:t>
      </w:r>
      <w:r w:rsidR="0059178E" w:rsidRPr="00020842">
        <w:t>’</w:t>
      </w:r>
      <w:r w:rsidRPr="00020842">
        <w:t xml:space="preserve"> (Technical Bid) is required to be submitted, the same shall be opened online at the time and date notified. The bidder shall have freedom to witness opening of </w:t>
      </w:r>
      <w:proofErr w:type="gramStart"/>
      <w:r w:rsidRPr="00020842">
        <w:t>the envelop</w:t>
      </w:r>
      <w:proofErr w:type="gramEnd"/>
      <w:r w:rsidR="0059178E" w:rsidRPr="00020842">
        <w:t xml:space="preserve"> ‘B’</w:t>
      </w:r>
      <w:r w:rsidRPr="00020842">
        <w:t xml:space="preserve"> envelop</w:t>
      </w:r>
      <w:r w:rsidR="0059178E" w:rsidRPr="00020842">
        <w:t xml:space="preserve"> ‘C’</w:t>
      </w:r>
      <w:r w:rsidR="009A02E3">
        <w:t xml:space="preserve"> (financial </w:t>
      </w:r>
      <w:r w:rsidRPr="00020842">
        <w:t>bid) of bidders who are not quali</w:t>
      </w:r>
      <w:r w:rsidR="0059178E" w:rsidRPr="00020842">
        <w:t>fied in Technical Bid (Envelop ‘</w:t>
      </w:r>
      <w:r w:rsidR="00434E2B">
        <w:t>B</w:t>
      </w:r>
      <w:r w:rsidR="0059178E" w:rsidRPr="00020842">
        <w:t>’</w:t>
      </w:r>
      <w:r w:rsidRPr="00020842">
        <w:t>) shall not be opened.</w:t>
      </w:r>
    </w:p>
    <w:p w:rsidR="00145D23" w:rsidRPr="00020842" w:rsidRDefault="0059178E" w:rsidP="00B63A8D">
      <w:pPr>
        <w:pStyle w:val="ListParagraph"/>
        <w:numPr>
          <w:ilvl w:val="1"/>
          <w:numId w:val="36"/>
        </w:numPr>
      </w:pPr>
      <w:r w:rsidRPr="00020842">
        <w:t>Envelop</w:t>
      </w:r>
      <w:r w:rsidR="006128A3" w:rsidRPr="00020842">
        <w:t xml:space="preserve"> ‘C’ (Financial Bid) shall be opened online at the time and date notified. The bidder shall have freedom to witness opening of the Envelop</w:t>
      </w:r>
      <w:r w:rsidRPr="00020842">
        <w:t xml:space="preserve"> ‘</w:t>
      </w:r>
      <w:r w:rsidR="006128A3" w:rsidRPr="00020842">
        <w:t xml:space="preserve">c’ </w:t>
      </w:r>
    </w:p>
    <w:p w:rsidR="006128A3" w:rsidRPr="00020842" w:rsidRDefault="006128A3" w:rsidP="00B63A8D">
      <w:pPr>
        <w:pStyle w:val="ListParagraph"/>
        <w:numPr>
          <w:ilvl w:val="1"/>
          <w:numId w:val="36"/>
        </w:numPr>
      </w:pPr>
      <w:r w:rsidRPr="00020842">
        <w:t xml:space="preserve">After opening Envelop ‘C’ all responsive bids </w:t>
      </w:r>
      <w:r w:rsidR="0059178E" w:rsidRPr="00020842">
        <w:t>shall be</w:t>
      </w:r>
      <w:r w:rsidRPr="00020842">
        <w:t xml:space="preserve"> compared to determine the lowest evaluated bid.</w:t>
      </w:r>
    </w:p>
    <w:p w:rsidR="006128A3" w:rsidRPr="00020842" w:rsidRDefault="006128A3" w:rsidP="00B63A8D">
      <w:pPr>
        <w:pStyle w:val="ListParagraph"/>
        <w:numPr>
          <w:ilvl w:val="1"/>
          <w:numId w:val="36"/>
        </w:numPr>
      </w:pPr>
      <w:r w:rsidRPr="00020842">
        <w:t xml:space="preserve">The Employer reserves the right to accept or reject any bid, and to annul the bidding process and reject all the bids at any time prior to contract award, </w:t>
      </w:r>
      <w:r w:rsidR="009A02E3">
        <w:t xml:space="preserve">without incurring any </w:t>
      </w:r>
      <w:proofErr w:type="spellStart"/>
      <w:r w:rsidR="009A02E3">
        <w:t>liability.I</w:t>
      </w:r>
      <w:r w:rsidRPr="00020842">
        <w:t>n</w:t>
      </w:r>
      <w:proofErr w:type="spellEnd"/>
      <w:r w:rsidRPr="00020842">
        <w:t xml:space="preserve"> all such cases reasons shall be recorded.</w:t>
      </w:r>
    </w:p>
    <w:p w:rsidR="006128A3" w:rsidRDefault="006128A3" w:rsidP="00B63A8D">
      <w:pPr>
        <w:pStyle w:val="ListParagraph"/>
        <w:numPr>
          <w:ilvl w:val="1"/>
          <w:numId w:val="36"/>
        </w:numPr>
      </w:pPr>
      <w:r w:rsidRPr="00020842">
        <w:t xml:space="preserve">The employer reserves the right of accepting the bid for the whole work or for a </w:t>
      </w:r>
      <w:proofErr w:type="gramStart"/>
      <w:r w:rsidR="006D088A">
        <w:t>D</w:t>
      </w:r>
      <w:r w:rsidR="005B04D3">
        <w:t>is</w:t>
      </w:r>
      <w:r w:rsidR="006D088A">
        <w:t>t</w:t>
      </w:r>
      <w:r w:rsidR="005B04D3" w:rsidRPr="00020842">
        <w:t>i</w:t>
      </w:r>
      <w:r w:rsidR="006D088A">
        <w:t>n</w:t>
      </w:r>
      <w:r w:rsidR="005B04D3" w:rsidRPr="00020842">
        <w:t>ct</w:t>
      </w:r>
      <w:proofErr w:type="gramEnd"/>
      <w:r w:rsidRPr="00020842">
        <w:t xml:space="preserve"> part of it.</w:t>
      </w:r>
    </w:p>
    <w:p w:rsidR="006128A3" w:rsidRPr="00B63A8D" w:rsidRDefault="00B63A8D" w:rsidP="00B63A8D">
      <w:pPr>
        <w:pStyle w:val="Heading2"/>
        <w:numPr>
          <w:ilvl w:val="0"/>
          <w:numId w:val="36"/>
        </w:numPr>
        <w:ind w:left="426"/>
        <w:jc w:val="left"/>
      </w:pPr>
      <w:r w:rsidRPr="00B63A8D">
        <w:t>CONFIDENTIALITY:</w:t>
      </w:r>
    </w:p>
    <w:p w:rsidR="006128A3" w:rsidRPr="00020842" w:rsidRDefault="006128A3" w:rsidP="00B63A8D">
      <w:pPr>
        <w:pStyle w:val="ListParagraph"/>
        <w:numPr>
          <w:ilvl w:val="1"/>
          <w:numId w:val="36"/>
        </w:numPr>
      </w:pPr>
      <w:r w:rsidRPr="00020842">
        <w:t>Information relating to examination, evaluation, comparison and recommendation of contract award shall not be disclosed to bidders or any other person not officially concerned with such process until final decision on the bid.</w:t>
      </w:r>
    </w:p>
    <w:p w:rsidR="00D64561" w:rsidRPr="00020842" w:rsidRDefault="00D64561" w:rsidP="00B63A8D">
      <w:pPr>
        <w:pStyle w:val="ListParagraph"/>
        <w:numPr>
          <w:ilvl w:val="1"/>
          <w:numId w:val="36"/>
        </w:numPr>
      </w:pPr>
      <w:r w:rsidRPr="00020842">
        <w:t>Any Attempt by a bidder to influence the employer in the evaluation of the bids or contract award decisions may result in the rejection of his bid.</w:t>
      </w:r>
    </w:p>
    <w:p w:rsidR="00352775" w:rsidRPr="00B63A8D" w:rsidRDefault="00352775" w:rsidP="00B63A8D">
      <w:pPr>
        <w:pStyle w:val="ListParagraph"/>
      </w:pPr>
    </w:p>
    <w:p w:rsidR="00D64561" w:rsidRPr="00B63A8D" w:rsidRDefault="00D64561" w:rsidP="00B63A8D">
      <w:pPr>
        <w:jc w:val="center"/>
        <w:rPr>
          <w:b/>
          <w:sz w:val="26"/>
          <w:szCs w:val="26"/>
        </w:rPr>
      </w:pPr>
      <w:r w:rsidRPr="00B63A8D">
        <w:rPr>
          <w:b/>
          <w:sz w:val="26"/>
          <w:szCs w:val="26"/>
        </w:rPr>
        <w:t>AWARD OF CONTRACT</w:t>
      </w:r>
    </w:p>
    <w:p w:rsidR="00D64561" w:rsidRPr="00B63A8D" w:rsidRDefault="00D64561" w:rsidP="00B63A8D">
      <w:pPr>
        <w:pStyle w:val="Heading2"/>
        <w:numPr>
          <w:ilvl w:val="0"/>
          <w:numId w:val="36"/>
        </w:numPr>
        <w:ind w:left="426"/>
        <w:jc w:val="left"/>
      </w:pPr>
      <w:r w:rsidRPr="00B63A8D">
        <w:t xml:space="preserve">AWARD OF </w:t>
      </w:r>
      <w:r w:rsidR="00B63A8D" w:rsidRPr="00B63A8D">
        <w:t>CONTRACT:</w:t>
      </w:r>
    </w:p>
    <w:p w:rsidR="00D64561" w:rsidRPr="00020842" w:rsidRDefault="00D64561" w:rsidP="00B63A8D">
      <w:r w:rsidRPr="00020842">
        <w:t>The Employer shall notify the successful bidder by issuing a ‘Letter of Acceptance’ (LOA) that his bid has been accepted.</w:t>
      </w:r>
    </w:p>
    <w:p w:rsidR="00D64561" w:rsidRPr="00B63A8D" w:rsidRDefault="00A42E72" w:rsidP="00B63A8D">
      <w:pPr>
        <w:pStyle w:val="Heading2"/>
        <w:numPr>
          <w:ilvl w:val="0"/>
          <w:numId w:val="36"/>
        </w:numPr>
        <w:ind w:left="426"/>
        <w:jc w:val="left"/>
      </w:pPr>
      <w:r w:rsidRPr="00B63A8D">
        <w:t>PERFORMANCE SECURITY</w:t>
      </w:r>
    </w:p>
    <w:p w:rsidR="00B63A8D" w:rsidRDefault="00D64561" w:rsidP="00B63A8D">
      <w:pPr>
        <w:pStyle w:val="ListParagraph"/>
        <w:numPr>
          <w:ilvl w:val="1"/>
          <w:numId w:val="36"/>
        </w:numPr>
      </w:pPr>
      <w:r w:rsidRPr="00020842">
        <w:t>Prior to singing of the contract the bidder to whom LOA has been issued shall have to furnish performance security of the amount in the form and for the duration, etc. as specified in the Bid Data Sheet.</w:t>
      </w:r>
    </w:p>
    <w:p w:rsidR="00D64561" w:rsidRPr="00B63A8D" w:rsidRDefault="00D64561" w:rsidP="00B63A8D">
      <w:pPr>
        <w:pStyle w:val="ListParagraph"/>
        <w:numPr>
          <w:ilvl w:val="1"/>
          <w:numId w:val="36"/>
        </w:numPr>
      </w:pPr>
      <w:r w:rsidRPr="00B63A8D">
        <w:t xml:space="preserve">Additional performance security, if applicable, is mentioned in the Bid data sheet and shall be in the form and for the duration, etc. </w:t>
      </w:r>
      <w:r w:rsidR="00B63A8D" w:rsidRPr="00B63A8D">
        <w:t>similar</w:t>
      </w:r>
      <w:r w:rsidRPr="00B63A8D">
        <w:t xml:space="preserve"> to Performance Security</w:t>
      </w:r>
      <w:proofErr w:type="gramStart"/>
      <w:r w:rsidRPr="00B63A8D">
        <w:t>..</w:t>
      </w:r>
      <w:proofErr w:type="gramEnd"/>
    </w:p>
    <w:p w:rsidR="006128A3" w:rsidRPr="00B63A8D" w:rsidRDefault="006128A3" w:rsidP="00B63A8D">
      <w:pPr>
        <w:pStyle w:val="Heading2"/>
        <w:numPr>
          <w:ilvl w:val="0"/>
          <w:numId w:val="36"/>
        </w:numPr>
        <w:ind w:left="426"/>
        <w:jc w:val="left"/>
      </w:pPr>
      <w:r w:rsidRPr="00B63A8D">
        <w:t xml:space="preserve">SIGNING OF CONTRACT </w:t>
      </w:r>
      <w:r w:rsidR="001F586D" w:rsidRPr="00B63A8D">
        <w:t>AGREEMENT:</w:t>
      </w:r>
    </w:p>
    <w:p w:rsidR="00B63A8D" w:rsidRDefault="007A61DE" w:rsidP="00B63A8D">
      <w:pPr>
        <w:pStyle w:val="ListParagraph"/>
        <w:numPr>
          <w:ilvl w:val="1"/>
          <w:numId w:val="36"/>
        </w:numPr>
        <w:rPr>
          <w:rFonts w:ascii="Times New Roman" w:hAnsi="Times New Roman" w:cs="Times New Roman"/>
          <w:sz w:val="26"/>
          <w:szCs w:val="26"/>
        </w:rPr>
      </w:pPr>
      <w:r w:rsidRPr="00B63A8D">
        <w:t>The successful bidder shall have to furnish Performance Security and Additional Performance Security, if any, and sign the contract agreement within 15 days of issue of LOA</w:t>
      </w:r>
    </w:p>
    <w:p w:rsidR="00B63A8D" w:rsidRPr="00B63A8D" w:rsidRDefault="007A61DE" w:rsidP="00B63A8D">
      <w:pPr>
        <w:pStyle w:val="ListParagraph"/>
        <w:numPr>
          <w:ilvl w:val="1"/>
          <w:numId w:val="36"/>
        </w:numPr>
        <w:rPr>
          <w:rFonts w:ascii="Times New Roman" w:hAnsi="Times New Roman" w:cs="Times New Roman"/>
          <w:sz w:val="26"/>
          <w:szCs w:val="26"/>
        </w:rPr>
      </w:pPr>
      <w:r w:rsidRPr="00020842">
        <w:lastRenderedPageBreak/>
        <w:t xml:space="preserve">The </w:t>
      </w:r>
      <w:r w:rsidR="0059178E" w:rsidRPr="00020842">
        <w:t>signing</w:t>
      </w:r>
      <w:r w:rsidRPr="00020842">
        <w:t xml:space="preserve"> of contract agreement shall be reckoned as intimation to commencement of work. No separate work order shall be issued by the employer to the contractor for commencement of work</w:t>
      </w:r>
      <w:r w:rsidR="00B63A8D">
        <w:t>.</w:t>
      </w:r>
    </w:p>
    <w:p w:rsidR="007A61DE" w:rsidRPr="00B63A8D" w:rsidRDefault="007A61DE" w:rsidP="00B63A8D">
      <w:pPr>
        <w:pStyle w:val="ListParagraph"/>
        <w:numPr>
          <w:ilvl w:val="1"/>
          <w:numId w:val="36"/>
        </w:numPr>
        <w:rPr>
          <w:rFonts w:ascii="Times New Roman" w:hAnsi="Times New Roman" w:cs="Times New Roman"/>
          <w:sz w:val="26"/>
          <w:szCs w:val="26"/>
        </w:rPr>
      </w:pPr>
      <w:r w:rsidRPr="00020842">
        <w:t>In the event of failure of the successful bidder to submit Performance Security and Additional Performance Security, if any or sign the Contract Agreement, his EMD shall stand forfeited without prejudice to the right of the employer for taking any other action against the bidder.</w:t>
      </w:r>
    </w:p>
    <w:p w:rsidR="007A61DE" w:rsidRPr="00B63A8D" w:rsidRDefault="001F586D" w:rsidP="00B63A8D">
      <w:pPr>
        <w:pStyle w:val="Heading2"/>
        <w:numPr>
          <w:ilvl w:val="0"/>
          <w:numId w:val="36"/>
        </w:numPr>
        <w:ind w:left="426"/>
        <w:jc w:val="left"/>
      </w:pPr>
      <w:r w:rsidRPr="00B63A8D">
        <w:t>CORRUPT PRACTICES:</w:t>
      </w:r>
    </w:p>
    <w:p w:rsidR="007A61DE" w:rsidRPr="00020842" w:rsidRDefault="007A61DE" w:rsidP="00B63A8D">
      <w:r w:rsidRPr="00020842">
        <w:t xml:space="preserve">The Employer requires that bidders observe the highest standard of ethics during the procurement and execution of contracts. </w:t>
      </w:r>
      <w:proofErr w:type="gramStart"/>
      <w:r w:rsidRPr="00020842">
        <w:t xml:space="preserve">In </w:t>
      </w:r>
      <w:proofErr w:type="spellStart"/>
      <w:r w:rsidRPr="00020842">
        <w:t>pursuanceof</w:t>
      </w:r>
      <w:proofErr w:type="spellEnd"/>
      <w:r w:rsidRPr="00020842">
        <w:t xml:space="preserve"> this </w:t>
      </w:r>
      <w:r w:rsidR="00B63A8D">
        <w:t xml:space="preserve">policy </w:t>
      </w:r>
      <w:r w:rsidRPr="00020842">
        <w:t>the employer.</w:t>
      </w:r>
      <w:proofErr w:type="gramEnd"/>
      <w:r w:rsidRPr="00020842">
        <w:t xml:space="preserve"> </w:t>
      </w:r>
    </w:p>
    <w:p w:rsidR="0066158D" w:rsidRPr="00020842" w:rsidRDefault="0066158D" w:rsidP="00B63A8D">
      <w:pPr>
        <w:pStyle w:val="ListParagraph"/>
        <w:numPr>
          <w:ilvl w:val="1"/>
          <w:numId w:val="39"/>
        </w:numPr>
      </w:pPr>
      <w:r w:rsidRPr="00020842">
        <w:t xml:space="preserve">May reject the bid for award if it determines that the bidder recommended for award has, directly or through an agent, engaged in corrupt, fraudulent, collusive, or coercive practices in competing for the Contract ; and </w:t>
      </w:r>
    </w:p>
    <w:p w:rsidR="0066158D" w:rsidRPr="00020842" w:rsidRDefault="0066158D" w:rsidP="00B63A8D">
      <w:pPr>
        <w:pStyle w:val="ListParagraph"/>
        <w:numPr>
          <w:ilvl w:val="1"/>
          <w:numId w:val="39"/>
        </w:numPr>
      </w:pPr>
      <w:r w:rsidRPr="00020842">
        <w:t>May debar the bidder declaring ineligible, either indefin</w:t>
      </w:r>
      <w:r w:rsidR="00DB3B32" w:rsidRPr="00020842">
        <w:t xml:space="preserve">itely or for a stated period of time, to participate in bids, if it at any time determines that the bidder has, directly or </w:t>
      </w:r>
      <w:r w:rsidR="00820B53" w:rsidRPr="00020842">
        <w:t>through</w:t>
      </w:r>
      <w:r w:rsidR="00DB3B32" w:rsidRPr="00020842">
        <w:t xml:space="preserve"> an agent, engaged in corrupt, fraudulent, collusive, or coercive practices in competing for, or in executing , a contract.</w:t>
      </w:r>
    </w:p>
    <w:p w:rsidR="00DB3B32" w:rsidRPr="00020842" w:rsidRDefault="00DB3B32" w:rsidP="00B63A8D">
      <w:r w:rsidRPr="00020842">
        <w:t xml:space="preserve">For the purposes of this provision, the terms set forth above are defined as </w:t>
      </w:r>
      <w:r w:rsidR="00B63A8D" w:rsidRPr="00020842">
        <w:t>follows:</w:t>
      </w:r>
    </w:p>
    <w:p w:rsidR="00820B53" w:rsidRPr="00020842" w:rsidRDefault="00B63A8D" w:rsidP="00B63A8D">
      <w:pPr>
        <w:pStyle w:val="ListParagraph"/>
        <w:numPr>
          <w:ilvl w:val="0"/>
          <w:numId w:val="43"/>
        </w:numPr>
        <w:ind w:left="1134" w:hanging="283"/>
      </w:pPr>
      <w:r w:rsidRPr="00B63A8D">
        <w:rPr>
          <w:b/>
          <w:i/>
        </w:rPr>
        <w:t xml:space="preserve">‘Corrupt </w:t>
      </w:r>
      <w:proofErr w:type="spellStart"/>
      <w:r w:rsidRPr="00B63A8D">
        <w:rPr>
          <w:b/>
          <w:i/>
        </w:rPr>
        <w:t>Practice’</w:t>
      </w:r>
      <w:r w:rsidR="00820B53" w:rsidRPr="00020842">
        <w:t>means</w:t>
      </w:r>
      <w:proofErr w:type="spellEnd"/>
      <w:r w:rsidR="00820B53" w:rsidRPr="00020842">
        <w:t xml:space="preserve"> the offering, giving, receiving or soliciting directly or indirectly, anything of value to influence improperly the actions of another party ;</w:t>
      </w:r>
    </w:p>
    <w:p w:rsidR="00820B53" w:rsidRPr="00020842" w:rsidRDefault="00820B53" w:rsidP="00B63A8D">
      <w:pPr>
        <w:pStyle w:val="ListParagraph"/>
        <w:numPr>
          <w:ilvl w:val="0"/>
          <w:numId w:val="43"/>
        </w:numPr>
        <w:ind w:left="1134" w:hanging="283"/>
      </w:pPr>
      <w:r w:rsidRPr="00B63A8D">
        <w:rPr>
          <w:b/>
          <w:i/>
        </w:rPr>
        <w:t>‘</w:t>
      </w:r>
      <w:r w:rsidR="00B63A8D" w:rsidRPr="00B63A8D">
        <w:rPr>
          <w:b/>
          <w:i/>
        </w:rPr>
        <w:t xml:space="preserve">Fraudulent </w:t>
      </w:r>
      <w:proofErr w:type="spellStart"/>
      <w:r w:rsidR="00B63A8D" w:rsidRPr="00B63A8D">
        <w:rPr>
          <w:b/>
          <w:i/>
        </w:rPr>
        <w:t>Practice’</w:t>
      </w:r>
      <w:r w:rsidRPr="00020842">
        <w:t>means</w:t>
      </w:r>
      <w:proofErr w:type="spellEnd"/>
      <w:r w:rsidRPr="00020842">
        <w:t xml:space="preserve"> any act or omission, including a misrepresentation, that knowingly or recklessly misleads, or attempts to mislead, a party to obtain a </w:t>
      </w:r>
      <w:r w:rsidR="007D19D2" w:rsidRPr="00020842">
        <w:t>fanatical</w:t>
      </w:r>
      <w:r w:rsidRPr="00020842">
        <w:t xml:space="preserve"> or other benefit or to avoid an obligation:</w:t>
      </w:r>
    </w:p>
    <w:p w:rsidR="00820B53" w:rsidRPr="00020842" w:rsidRDefault="00B63A8D" w:rsidP="00B63A8D">
      <w:pPr>
        <w:pStyle w:val="ListParagraph"/>
        <w:numPr>
          <w:ilvl w:val="0"/>
          <w:numId w:val="43"/>
        </w:numPr>
        <w:ind w:left="1134" w:hanging="283"/>
      </w:pPr>
      <w:r w:rsidRPr="00B63A8D">
        <w:rPr>
          <w:b/>
          <w:i/>
        </w:rPr>
        <w:t xml:space="preserve">‘Coercive </w:t>
      </w:r>
      <w:proofErr w:type="spellStart"/>
      <w:r w:rsidRPr="00B63A8D">
        <w:rPr>
          <w:b/>
          <w:i/>
        </w:rPr>
        <w:t>Practice’</w:t>
      </w:r>
      <w:r w:rsidR="00820B53" w:rsidRPr="00020842">
        <w:t>means</w:t>
      </w:r>
      <w:proofErr w:type="spellEnd"/>
      <w:r w:rsidR="00820B53" w:rsidRPr="00020842">
        <w:t xml:space="preserve"> impairing of harming, or threatening to impair or harm, directly or indirectly, any party or the property of the party to influence improperly the actions of a party,</w:t>
      </w:r>
    </w:p>
    <w:p w:rsidR="00820B53" w:rsidRDefault="00B63A8D" w:rsidP="00B63A8D">
      <w:pPr>
        <w:pStyle w:val="ListParagraph"/>
        <w:numPr>
          <w:ilvl w:val="0"/>
          <w:numId w:val="43"/>
        </w:numPr>
        <w:ind w:left="1134" w:hanging="283"/>
      </w:pPr>
      <w:r w:rsidRPr="00B63A8D">
        <w:rPr>
          <w:b/>
          <w:i/>
        </w:rPr>
        <w:t xml:space="preserve">‘Collusive </w:t>
      </w:r>
      <w:proofErr w:type="spellStart"/>
      <w:r w:rsidRPr="00B63A8D">
        <w:rPr>
          <w:b/>
          <w:i/>
        </w:rPr>
        <w:t>Practice’</w:t>
      </w:r>
      <w:r w:rsidR="00820B53" w:rsidRPr="00020842">
        <w:t>means</w:t>
      </w:r>
      <w:proofErr w:type="spellEnd"/>
      <w:r w:rsidR="00820B53" w:rsidRPr="00020842">
        <w:t xml:space="preserve"> an arrangement between two or more parties designed to achieve an improper purpose, including influencing improperly the actions of another party.</w:t>
      </w:r>
    </w:p>
    <w:p w:rsidR="00820B53" w:rsidRPr="00B63A8D" w:rsidRDefault="00820B53" w:rsidP="00B63A8D">
      <w:pPr>
        <w:jc w:val="center"/>
        <w:rPr>
          <w:b/>
        </w:rPr>
      </w:pPr>
      <w:r w:rsidRPr="00B63A8D">
        <w:rPr>
          <w:b/>
        </w:rPr>
        <w:t>(END OF IT</w:t>
      </w:r>
      <w:r w:rsidR="0030174D" w:rsidRPr="00B63A8D">
        <w:rPr>
          <w:b/>
        </w:rPr>
        <w:t>B</w:t>
      </w:r>
      <w:r w:rsidRPr="00B63A8D">
        <w:rPr>
          <w:b/>
        </w:rPr>
        <w:t>)</w:t>
      </w:r>
    </w:p>
    <w:p w:rsidR="00302FCD" w:rsidRDefault="00302FCD" w:rsidP="007D19D2">
      <w:pPr>
        <w:rPr>
          <w:rFonts w:ascii="Times New Roman" w:hAnsi="Times New Roman" w:cs="Times New Roman"/>
          <w:sz w:val="26"/>
          <w:szCs w:val="26"/>
        </w:rPr>
      </w:pPr>
      <w:r w:rsidRPr="00020842">
        <w:rPr>
          <w:rFonts w:ascii="Times New Roman" w:hAnsi="Times New Roman" w:cs="Times New Roman"/>
          <w:sz w:val="26"/>
          <w:szCs w:val="26"/>
        </w:rPr>
        <w:br w:type="page"/>
      </w:r>
    </w:p>
    <w:p w:rsidR="000B47C4" w:rsidRPr="00020842" w:rsidRDefault="00302FCD" w:rsidP="000B47C4">
      <w:pPr>
        <w:pStyle w:val="Heading1"/>
        <w:jc w:val="center"/>
      </w:pPr>
      <w:r w:rsidRPr="000B47C4">
        <w:lastRenderedPageBreak/>
        <w:t>BID DATA SHEET</w:t>
      </w:r>
    </w:p>
    <w:tbl>
      <w:tblPr>
        <w:tblStyle w:val="TableGrid"/>
        <w:tblW w:w="5000" w:type="pct"/>
        <w:tblLook w:val="04A0"/>
      </w:tblPr>
      <w:tblGrid>
        <w:gridCol w:w="1450"/>
        <w:gridCol w:w="4384"/>
        <w:gridCol w:w="1486"/>
        <w:gridCol w:w="165"/>
        <w:gridCol w:w="452"/>
        <w:gridCol w:w="82"/>
        <w:gridCol w:w="1557"/>
      </w:tblGrid>
      <w:tr w:rsidR="00302FCD" w:rsidRPr="009A02E3" w:rsidTr="00EB65DD">
        <w:tc>
          <w:tcPr>
            <w:tcW w:w="5000" w:type="pct"/>
            <w:gridSpan w:val="7"/>
            <w:vAlign w:val="center"/>
          </w:tcPr>
          <w:p w:rsidR="00302FCD" w:rsidRPr="00B63A8D" w:rsidRDefault="00302FCD" w:rsidP="000B47C4">
            <w:pPr>
              <w:pStyle w:val="Heading2"/>
              <w:spacing w:before="0"/>
              <w:jc w:val="center"/>
            </w:pPr>
            <w:r w:rsidRPr="00B63A8D">
              <w:t>GENERAL</w:t>
            </w:r>
          </w:p>
        </w:tc>
      </w:tr>
      <w:tr w:rsidR="0051125B" w:rsidRPr="00EA6E45" w:rsidTr="00EB65DD">
        <w:tc>
          <w:tcPr>
            <w:tcW w:w="757" w:type="pct"/>
            <w:vAlign w:val="center"/>
          </w:tcPr>
          <w:p w:rsidR="0051125B" w:rsidRPr="00B63A8D" w:rsidRDefault="0051125B" w:rsidP="000B47C4">
            <w:pPr>
              <w:spacing w:after="0"/>
              <w:jc w:val="center"/>
              <w:rPr>
                <w:b/>
                <w:sz w:val="20"/>
              </w:rPr>
            </w:pPr>
            <w:r w:rsidRPr="00B63A8D">
              <w:rPr>
                <w:b/>
                <w:sz w:val="20"/>
              </w:rPr>
              <w:t>SR.NO.</w:t>
            </w:r>
          </w:p>
        </w:tc>
        <w:tc>
          <w:tcPr>
            <w:tcW w:w="2289" w:type="pct"/>
            <w:vAlign w:val="center"/>
          </w:tcPr>
          <w:p w:rsidR="0051125B" w:rsidRPr="00B63A8D" w:rsidRDefault="0051125B" w:rsidP="000B47C4">
            <w:pPr>
              <w:spacing w:after="0"/>
              <w:jc w:val="center"/>
              <w:rPr>
                <w:b/>
                <w:sz w:val="20"/>
              </w:rPr>
            </w:pPr>
            <w:r w:rsidRPr="00B63A8D">
              <w:rPr>
                <w:b/>
                <w:sz w:val="20"/>
              </w:rPr>
              <w:t>PARTICULARS</w:t>
            </w:r>
          </w:p>
        </w:tc>
        <w:tc>
          <w:tcPr>
            <w:tcW w:w="1954" w:type="pct"/>
            <w:gridSpan w:val="5"/>
            <w:vAlign w:val="center"/>
          </w:tcPr>
          <w:p w:rsidR="0051125B" w:rsidRPr="00EA6E45" w:rsidRDefault="0051125B" w:rsidP="000B47C4">
            <w:pPr>
              <w:spacing w:after="0"/>
              <w:jc w:val="center"/>
              <w:rPr>
                <w:b/>
                <w:sz w:val="20"/>
                <w:szCs w:val="20"/>
              </w:rPr>
            </w:pPr>
            <w:r w:rsidRPr="00EA6E45">
              <w:rPr>
                <w:b/>
                <w:sz w:val="20"/>
                <w:szCs w:val="20"/>
              </w:rPr>
              <w:t>DATA</w:t>
            </w:r>
          </w:p>
        </w:tc>
      </w:tr>
      <w:tr w:rsidR="00B55D6C" w:rsidRPr="00EA6E45" w:rsidTr="00EB65DD">
        <w:tc>
          <w:tcPr>
            <w:tcW w:w="757" w:type="pct"/>
            <w:vAlign w:val="center"/>
          </w:tcPr>
          <w:p w:rsidR="00302FCD" w:rsidRPr="00B63A8D" w:rsidRDefault="00302FCD" w:rsidP="000B47C4">
            <w:pPr>
              <w:spacing w:after="0"/>
            </w:pPr>
            <w:r w:rsidRPr="00B63A8D">
              <w:t>1</w:t>
            </w:r>
          </w:p>
        </w:tc>
        <w:tc>
          <w:tcPr>
            <w:tcW w:w="2289" w:type="pct"/>
            <w:vAlign w:val="center"/>
          </w:tcPr>
          <w:p w:rsidR="00302FCD" w:rsidRPr="00B63A8D" w:rsidRDefault="00302FCD" w:rsidP="000B47C4">
            <w:pPr>
              <w:spacing w:after="0"/>
            </w:pPr>
            <w:r w:rsidRPr="00B63A8D">
              <w:t>Office inviting tender</w:t>
            </w:r>
          </w:p>
        </w:tc>
        <w:tc>
          <w:tcPr>
            <w:tcW w:w="1954" w:type="pct"/>
            <w:gridSpan w:val="5"/>
            <w:vAlign w:val="center"/>
          </w:tcPr>
          <w:p w:rsidR="00302FCD" w:rsidRPr="00EA6E45" w:rsidRDefault="001F586D" w:rsidP="000B47C4">
            <w:pPr>
              <w:spacing w:after="0"/>
              <w:rPr>
                <w:b/>
                <w:i/>
                <w:sz w:val="20"/>
                <w:szCs w:val="20"/>
              </w:rPr>
            </w:pPr>
            <w:r w:rsidRPr="00EA6E45">
              <w:rPr>
                <w:b/>
                <w:i/>
                <w:sz w:val="20"/>
                <w:szCs w:val="20"/>
              </w:rPr>
              <w:t xml:space="preserve">Jabalpur Smart City Limited </w:t>
            </w:r>
          </w:p>
        </w:tc>
      </w:tr>
      <w:tr w:rsidR="00B55D6C" w:rsidRPr="00EA6E45" w:rsidTr="00EB65DD">
        <w:tc>
          <w:tcPr>
            <w:tcW w:w="757" w:type="pct"/>
            <w:vAlign w:val="center"/>
          </w:tcPr>
          <w:p w:rsidR="00302FCD" w:rsidRPr="00B63A8D" w:rsidRDefault="00302FCD" w:rsidP="000B47C4">
            <w:pPr>
              <w:spacing w:after="0"/>
            </w:pPr>
            <w:r w:rsidRPr="00B63A8D">
              <w:t>2</w:t>
            </w:r>
          </w:p>
        </w:tc>
        <w:tc>
          <w:tcPr>
            <w:tcW w:w="2289" w:type="pct"/>
            <w:vAlign w:val="center"/>
          </w:tcPr>
          <w:p w:rsidR="00302FCD" w:rsidRPr="00B63A8D" w:rsidRDefault="00302FCD" w:rsidP="000B47C4">
            <w:pPr>
              <w:spacing w:after="0"/>
            </w:pPr>
            <w:r w:rsidRPr="00B63A8D">
              <w:t>NIT No.</w:t>
            </w:r>
          </w:p>
        </w:tc>
        <w:tc>
          <w:tcPr>
            <w:tcW w:w="1954" w:type="pct"/>
            <w:gridSpan w:val="5"/>
            <w:vAlign w:val="center"/>
          </w:tcPr>
          <w:p w:rsidR="00302FCD" w:rsidRPr="00EA6E45" w:rsidRDefault="00302FCD" w:rsidP="000B47C4">
            <w:pPr>
              <w:spacing w:after="0"/>
              <w:rPr>
                <w:sz w:val="20"/>
                <w:szCs w:val="20"/>
              </w:rPr>
            </w:pPr>
          </w:p>
        </w:tc>
      </w:tr>
      <w:tr w:rsidR="00B55D6C" w:rsidRPr="00EA6E45" w:rsidTr="00EB65DD">
        <w:tc>
          <w:tcPr>
            <w:tcW w:w="757" w:type="pct"/>
            <w:vAlign w:val="center"/>
          </w:tcPr>
          <w:p w:rsidR="00302FCD" w:rsidRPr="00B63A8D" w:rsidRDefault="00302FCD" w:rsidP="000B47C4">
            <w:pPr>
              <w:spacing w:after="0"/>
            </w:pPr>
            <w:r w:rsidRPr="00B63A8D">
              <w:t>3</w:t>
            </w:r>
          </w:p>
        </w:tc>
        <w:tc>
          <w:tcPr>
            <w:tcW w:w="2289" w:type="pct"/>
            <w:vAlign w:val="center"/>
          </w:tcPr>
          <w:p w:rsidR="00302FCD" w:rsidRPr="00EA6E45" w:rsidRDefault="00302FCD" w:rsidP="000B47C4">
            <w:pPr>
              <w:spacing w:after="0"/>
            </w:pPr>
            <w:r w:rsidRPr="00EA6E45">
              <w:t xml:space="preserve">Date </w:t>
            </w:r>
            <w:r w:rsidR="009A02E3" w:rsidRPr="00EA6E45">
              <w:t xml:space="preserve">of </w:t>
            </w:r>
            <w:r w:rsidRPr="00EA6E45">
              <w:t>NIT</w:t>
            </w:r>
          </w:p>
        </w:tc>
        <w:tc>
          <w:tcPr>
            <w:tcW w:w="1954" w:type="pct"/>
            <w:gridSpan w:val="5"/>
            <w:vAlign w:val="center"/>
          </w:tcPr>
          <w:p w:rsidR="00302FCD" w:rsidRPr="00EA6E45" w:rsidRDefault="00AF5EDE" w:rsidP="000B47C4">
            <w:pPr>
              <w:spacing w:after="0"/>
              <w:rPr>
                <w:b/>
                <w:i/>
                <w:sz w:val="20"/>
                <w:szCs w:val="20"/>
              </w:rPr>
            </w:pPr>
            <w:r>
              <w:rPr>
                <w:b/>
                <w:i/>
                <w:sz w:val="20"/>
                <w:szCs w:val="20"/>
              </w:rPr>
              <w:t>03/06</w:t>
            </w:r>
            <w:r w:rsidR="001F586D" w:rsidRPr="00EA6E45">
              <w:rPr>
                <w:b/>
                <w:i/>
                <w:sz w:val="20"/>
                <w:szCs w:val="20"/>
              </w:rPr>
              <w:t>/2017</w:t>
            </w:r>
          </w:p>
        </w:tc>
      </w:tr>
      <w:tr w:rsidR="00B55D6C" w:rsidRPr="00EA6E45" w:rsidTr="00EB65DD">
        <w:tc>
          <w:tcPr>
            <w:tcW w:w="757" w:type="pct"/>
            <w:vAlign w:val="center"/>
          </w:tcPr>
          <w:p w:rsidR="00302FCD" w:rsidRPr="00B63A8D" w:rsidRDefault="00302FCD" w:rsidP="000B47C4">
            <w:pPr>
              <w:spacing w:after="0"/>
            </w:pPr>
            <w:r w:rsidRPr="00B63A8D">
              <w:t>4</w:t>
            </w:r>
          </w:p>
        </w:tc>
        <w:tc>
          <w:tcPr>
            <w:tcW w:w="2289" w:type="pct"/>
            <w:vAlign w:val="center"/>
          </w:tcPr>
          <w:p w:rsidR="00302FCD" w:rsidRPr="00B63A8D" w:rsidRDefault="00302FCD" w:rsidP="000B47C4">
            <w:pPr>
              <w:spacing w:after="0"/>
            </w:pPr>
            <w:r w:rsidRPr="00B63A8D">
              <w:t>Bid document download available for date &amp; time</w:t>
            </w:r>
          </w:p>
        </w:tc>
        <w:tc>
          <w:tcPr>
            <w:tcW w:w="1954" w:type="pct"/>
            <w:gridSpan w:val="5"/>
            <w:vAlign w:val="center"/>
          </w:tcPr>
          <w:p w:rsidR="00EA6E45" w:rsidRPr="00EA6E45" w:rsidRDefault="00EA6E45" w:rsidP="000B47C4">
            <w:pPr>
              <w:spacing w:after="0"/>
              <w:jc w:val="left"/>
              <w:rPr>
                <w:b/>
                <w:i/>
                <w:sz w:val="20"/>
                <w:szCs w:val="20"/>
              </w:rPr>
            </w:pPr>
            <w:r w:rsidRPr="00EA6E45">
              <w:rPr>
                <w:b/>
                <w:i/>
                <w:sz w:val="20"/>
                <w:szCs w:val="20"/>
              </w:rPr>
              <w:t xml:space="preserve">26/05/2017 17:30 Hrs </w:t>
            </w:r>
          </w:p>
          <w:p w:rsidR="00EA6E45" w:rsidRPr="00EA6E45" w:rsidRDefault="00EA6E45" w:rsidP="000B47C4">
            <w:pPr>
              <w:spacing w:after="0"/>
              <w:jc w:val="left"/>
              <w:rPr>
                <w:b/>
                <w:i/>
                <w:sz w:val="20"/>
                <w:szCs w:val="20"/>
              </w:rPr>
            </w:pPr>
            <w:r w:rsidRPr="00EA6E45">
              <w:rPr>
                <w:b/>
                <w:i/>
                <w:sz w:val="20"/>
                <w:szCs w:val="20"/>
              </w:rPr>
              <w:t>To</w:t>
            </w:r>
          </w:p>
          <w:p w:rsidR="00302FCD" w:rsidRPr="00EA6E45" w:rsidRDefault="00AF5EDE" w:rsidP="000B47C4">
            <w:pPr>
              <w:spacing w:after="0"/>
              <w:jc w:val="left"/>
              <w:rPr>
                <w:b/>
                <w:i/>
                <w:sz w:val="20"/>
                <w:szCs w:val="20"/>
              </w:rPr>
            </w:pPr>
            <w:r>
              <w:rPr>
                <w:b/>
                <w:i/>
                <w:sz w:val="20"/>
                <w:szCs w:val="20"/>
              </w:rPr>
              <w:t>30</w:t>
            </w:r>
            <w:r w:rsidR="00EA6E45" w:rsidRPr="00EA6E45">
              <w:rPr>
                <w:b/>
                <w:i/>
                <w:sz w:val="20"/>
                <w:szCs w:val="20"/>
              </w:rPr>
              <w:t xml:space="preserve">/06/2017 23:59 Hrs </w:t>
            </w:r>
          </w:p>
        </w:tc>
      </w:tr>
      <w:tr w:rsidR="00B55D6C" w:rsidRPr="00EA6E45" w:rsidTr="00EB65DD">
        <w:tc>
          <w:tcPr>
            <w:tcW w:w="757" w:type="pct"/>
            <w:vAlign w:val="center"/>
          </w:tcPr>
          <w:p w:rsidR="00302FCD" w:rsidRPr="00B63A8D" w:rsidRDefault="00302FCD" w:rsidP="000B47C4">
            <w:pPr>
              <w:spacing w:after="0"/>
            </w:pPr>
            <w:r w:rsidRPr="00B63A8D">
              <w:t>5</w:t>
            </w:r>
          </w:p>
        </w:tc>
        <w:tc>
          <w:tcPr>
            <w:tcW w:w="2289" w:type="pct"/>
            <w:vAlign w:val="center"/>
          </w:tcPr>
          <w:p w:rsidR="00302FCD" w:rsidRPr="00B63A8D" w:rsidRDefault="00302FCD" w:rsidP="000B47C4">
            <w:pPr>
              <w:spacing w:after="0"/>
            </w:pPr>
            <w:r w:rsidRPr="00B63A8D">
              <w:t>Website link</w:t>
            </w:r>
          </w:p>
        </w:tc>
        <w:tc>
          <w:tcPr>
            <w:tcW w:w="1954" w:type="pct"/>
            <w:gridSpan w:val="5"/>
            <w:vAlign w:val="center"/>
          </w:tcPr>
          <w:p w:rsidR="00302FCD" w:rsidRPr="00EA6E45" w:rsidRDefault="00302FCD" w:rsidP="000B47C4">
            <w:pPr>
              <w:spacing w:after="0"/>
              <w:rPr>
                <w:b/>
                <w:i/>
                <w:sz w:val="20"/>
                <w:szCs w:val="20"/>
              </w:rPr>
            </w:pPr>
            <w:r w:rsidRPr="00EA6E45">
              <w:rPr>
                <w:b/>
                <w:i/>
                <w:sz w:val="20"/>
                <w:szCs w:val="20"/>
              </w:rPr>
              <w:t>http://www</w:t>
            </w:r>
            <w:r w:rsidR="009A02E3" w:rsidRPr="00EA6E45">
              <w:rPr>
                <w:b/>
                <w:i/>
                <w:sz w:val="20"/>
                <w:szCs w:val="20"/>
              </w:rPr>
              <w:t>.mp</w:t>
            </w:r>
            <w:r w:rsidR="0030174D" w:rsidRPr="00EA6E45">
              <w:rPr>
                <w:b/>
                <w:i/>
                <w:sz w:val="20"/>
                <w:szCs w:val="20"/>
              </w:rPr>
              <w:t>e</w:t>
            </w:r>
            <w:r w:rsidR="009A02E3" w:rsidRPr="00EA6E45">
              <w:rPr>
                <w:b/>
                <w:i/>
                <w:sz w:val="20"/>
                <w:szCs w:val="20"/>
              </w:rPr>
              <w:t>proc.gov.in</w:t>
            </w:r>
          </w:p>
        </w:tc>
      </w:tr>
      <w:tr w:rsidR="00302FCD" w:rsidRPr="00EA6E45" w:rsidTr="00EB65DD">
        <w:tc>
          <w:tcPr>
            <w:tcW w:w="5000" w:type="pct"/>
            <w:gridSpan w:val="7"/>
            <w:vAlign w:val="center"/>
          </w:tcPr>
          <w:p w:rsidR="00302FCD" w:rsidRPr="00EA6E45" w:rsidRDefault="00302FCD" w:rsidP="000B47C4">
            <w:pPr>
              <w:pStyle w:val="Heading2"/>
              <w:spacing w:before="0"/>
              <w:jc w:val="center"/>
              <w:rPr>
                <w:b w:val="0"/>
                <w:sz w:val="20"/>
                <w:szCs w:val="20"/>
              </w:rPr>
            </w:pPr>
            <w:r w:rsidRPr="00EA6E45">
              <w:rPr>
                <w:sz w:val="20"/>
                <w:szCs w:val="20"/>
              </w:rPr>
              <w:t>SECTION 1 – NIT</w:t>
            </w:r>
          </w:p>
        </w:tc>
      </w:tr>
      <w:tr w:rsidR="00EB65DD" w:rsidRPr="00EA6E45" w:rsidTr="00EB65DD">
        <w:tc>
          <w:tcPr>
            <w:tcW w:w="757" w:type="pct"/>
            <w:vAlign w:val="center"/>
          </w:tcPr>
          <w:p w:rsidR="00302FCD" w:rsidRPr="00EA6E45" w:rsidRDefault="00302FCD" w:rsidP="000B47C4">
            <w:pPr>
              <w:spacing w:after="0"/>
              <w:jc w:val="center"/>
              <w:rPr>
                <w:b/>
                <w:sz w:val="20"/>
              </w:rPr>
            </w:pPr>
            <w:r w:rsidRPr="00EA6E45">
              <w:rPr>
                <w:b/>
                <w:sz w:val="20"/>
              </w:rPr>
              <w:t>CLAUSE REFERENCE</w:t>
            </w:r>
          </w:p>
        </w:tc>
        <w:tc>
          <w:tcPr>
            <w:tcW w:w="2289" w:type="pct"/>
            <w:vAlign w:val="center"/>
          </w:tcPr>
          <w:p w:rsidR="00302FCD" w:rsidRPr="00EA6E45" w:rsidRDefault="00302FCD" w:rsidP="000B47C4">
            <w:pPr>
              <w:spacing w:after="0"/>
              <w:jc w:val="center"/>
              <w:rPr>
                <w:b/>
                <w:sz w:val="20"/>
              </w:rPr>
            </w:pPr>
            <w:r w:rsidRPr="00EA6E45">
              <w:rPr>
                <w:b/>
                <w:sz w:val="20"/>
              </w:rPr>
              <w:t>PARTICULARS</w:t>
            </w:r>
          </w:p>
        </w:tc>
        <w:tc>
          <w:tcPr>
            <w:tcW w:w="1954" w:type="pct"/>
            <w:gridSpan w:val="5"/>
            <w:vAlign w:val="center"/>
          </w:tcPr>
          <w:p w:rsidR="00302FCD" w:rsidRPr="00EA6E45" w:rsidRDefault="00302FCD" w:rsidP="000B47C4">
            <w:pPr>
              <w:spacing w:after="0"/>
              <w:jc w:val="center"/>
              <w:rPr>
                <w:b/>
                <w:sz w:val="20"/>
                <w:szCs w:val="20"/>
              </w:rPr>
            </w:pPr>
            <w:r w:rsidRPr="00EA6E45">
              <w:rPr>
                <w:b/>
                <w:sz w:val="20"/>
                <w:szCs w:val="20"/>
              </w:rPr>
              <w:t>DATA</w:t>
            </w:r>
          </w:p>
        </w:tc>
      </w:tr>
      <w:tr w:rsidR="00EB65DD" w:rsidRPr="00EA6E45" w:rsidTr="00EB65DD">
        <w:tc>
          <w:tcPr>
            <w:tcW w:w="757" w:type="pct"/>
            <w:vAlign w:val="center"/>
          </w:tcPr>
          <w:p w:rsidR="001F586D" w:rsidRPr="009A02E3" w:rsidRDefault="00EA6E45" w:rsidP="000B47C4">
            <w:pPr>
              <w:spacing w:after="0"/>
            </w:pPr>
            <w:r>
              <w:t>1</w:t>
            </w:r>
          </w:p>
        </w:tc>
        <w:tc>
          <w:tcPr>
            <w:tcW w:w="2289" w:type="pct"/>
            <w:vAlign w:val="center"/>
          </w:tcPr>
          <w:p w:rsidR="001F586D" w:rsidRPr="009A02E3" w:rsidRDefault="001F586D" w:rsidP="000B47C4">
            <w:pPr>
              <w:spacing w:after="0"/>
            </w:pPr>
            <w:r w:rsidRPr="009A02E3">
              <w:t>Portal fees</w:t>
            </w:r>
          </w:p>
        </w:tc>
        <w:tc>
          <w:tcPr>
            <w:tcW w:w="1954" w:type="pct"/>
            <w:gridSpan w:val="5"/>
            <w:vAlign w:val="center"/>
          </w:tcPr>
          <w:p w:rsidR="001F586D" w:rsidRPr="00EA6E45" w:rsidRDefault="001F586D" w:rsidP="000B47C4">
            <w:pPr>
              <w:spacing w:after="0"/>
              <w:rPr>
                <w:b/>
                <w:i/>
                <w:sz w:val="20"/>
                <w:szCs w:val="20"/>
              </w:rPr>
            </w:pPr>
            <w:r w:rsidRPr="00EA6E45">
              <w:rPr>
                <w:b/>
                <w:i/>
                <w:sz w:val="20"/>
                <w:szCs w:val="20"/>
              </w:rPr>
              <w:t>As notified in e-tendering website</w:t>
            </w:r>
          </w:p>
        </w:tc>
      </w:tr>
      <w:tr w:rsidR="00EB65DD" w:rsidRPr="00EA6E45" w:rsidTr="00EB65DD">
        <w:tc>
          <w:tcPr>
            <w:tcW w:w="757" w:type="pct"/>
            <w:vMerge w:val="restart"/>
            <w:vAlign w:val="center"/>
          </w:tcPr>
          <w:p w:rsidR="001F586D" w:rsidRPr="009A02E3" w:rsidRDefault="00EA6E45" w:rsidP="000B47C4">
            <w:pPr>
              <w:spacing w:after="0"/>
            </w:pPr>
            <w:r>
              <w:t>2</w:t>
            </w:r>
          </w:p>
          <w:p w:rsidR="001F586D" w:rsidRPr="009A02E3" w:rsidRDefault="001F586D" w:rsidP="000B47C4">
            <w:pPr>
              <w:spacing w:after="0"/>
            </w:pPr>
          </w:p>
        </w:tc>
        <w:tc>
          <w:tcPr>
            <w:tcW w:w="2289" w:type="pct"/>
            <w:vAlign w:val="center"/>
          </w:tcPr>
          <w:p w:rsidR="001F586D" w:rsidRPr="009A02E3" w:rsidRDefault="001F586D" w:rsidP="000B47C4">
            <w:pPr>
              <w:spacing w:after="0"/>
            </w:pPr>
            <w:r w:rsidRPr="009A02E3">
              <w:t>Cost of bid document</w:t>
            </w:r>
          </w:p>
        </w:tc>
        <w:tc>
          <w:tcPr>
            <w:tcW w:w="1954" w:type="pct"/>
            <w:gridSpan w:val="5"/>
            <w:vAlign w:val="center"/>
          </w:tcPr>
          <w:p w:rsidR="001F586D" w:rsidRPr="00EA6E45" w:rsidRDefault="00AF5EDE" w:rsidP="000B47C4">
            <w:pPr>
              <w:spacing w:after="0"/>
              <w:rPr>
                <w:b/>
                <w:i/>
                <w:sz w:val="20"/>
                <w:szCs w:val="20"/>
              </w:rPr>
            </w:pPr>
            <w:r>
              <w:rPr>
                <w:b/>
                <w:i/>
                <w:sz w:val="20"/>
                <w:szCs w:val="20"/>
              </w:rPr>
              <w:t>Rs.15</w:t>
            </w:r>
            <w:r w:rsidR="001F586D" w:rsidRPr="00EA6E45">
              <w:rPr>
                <w:b/>
                <w:i/>
                <w:sz w:val="20"/>
                <w:szCs w:val="20"/>
              </w:rPr>
              <w:t>,000.00</w:t>
            </w:r>
          </w:p>
        </w:tc>
      </w:tr>
      <w:tr w:rsidR="00EB65DD" w:rsidRPr="00EA6E45" w:rsidTr="00EB65DD">
        <w:tc>
          <w:tcPr>
            <w:tcW w:w="757" w:type="pct"/>
            <w:vMerge/>
            <w:vAlign w:val="center"/>
          </w:tcPr>
          <w:p w:rsidR="001F586D" w:rsidRPr="009A02E3" w:rsidRDefault="001F586D" w:rsidP="000B47C4">
            <w:pPr>
              <w:spacing w:after="0"/>
            </w:pPr>
          </w:p>
        </w:tc>
        <w:tc>
          <w:tcPr>
            <w:tcW w:w="2289" w:type="pct"/>
            <w:vAlign w:val="center"/>
          </w:tcPr>
          <w:p w:rsidR="001F586D" w:rsidRPr="009A02E3" w:rsidRDefault="001F586D" w:rsidP="000B47C4">
            <w:pPr>
              <w:spacing w:after="0"/>
            </w:pPr>
            <w:r w:rsidRPr="009A02E3">
              <w:t>Cost of bid document payable at</w:t>
            </w:r>
          </w:p>
        </w:tc>
        <w:tc>
          <w:tcPr>
            <w:tcW w:w="1954" w:type="pct"/>
            <w:gridSpan w:val="5"/>
            <w:vAlign w:val="center"/>
          </w:tcPr>
          <w:p w:rsidR="001F586D" w:rsidRPr="00EA6E45" w:rsidRDefault="001F586D" w:rsidP="000B47C4">
            <w:pPr>
              <w:spacing w:after="0"/>
              <w:rPr>
                <w:b/>
                <w:i/>
                <w:sz w:val="20"/>
                <w:szCs w:val="20"/>
              </w:rPr>
            </w:pPr>
            <w:r w:rsidRPr="00EA6E45">
              <w:rPr>
                <w:b/>
                <w:i/>
                <w:sz w:val="20"/>
                <w:szCs w:val="20"/>
              </w:rPr>
              <w:t>As notified in e-tendering website</w:t>
            </w:r>
          </w:p>
        </w:tc>
      </w:tr>
      <w:tr w:rsidR="00EB65DD" w:rsidRPr="00EA6E45" w:rsidTr="00EB65DD">
        <w:tc>
          <w:tcPr>
            <w:tcW w:w="757" w:type="pct"/>
            <w:vMerge/>
            <w:vAlign w:val="center"/>
          </w:tcPr>
          <w:p w:rsidR="001F586D" w:rsidRPr="009A02E3" w:rsidRDefault="001F586D" w:rsidP="000B47C4">
            <w:pPr>
              <w:spacing w:after="0"/>
            </w:pPr>
          </w:p>
        </w:tc>
        <w:tc>
          <w:tcPr>
            <w:tcW w:w="2289" w:type="pct"/>
            <w:vAlign w:val="center"/>
          </w:tcPr>
          <w:p w:rsidR="001F586D" w:rsidRPr="009A02E3" w:rsidRDefault="001F586D" w:rsidP="000B47C4">
            <w:pPr>
              <w:spacing w:after="0"/>
            </w:pPr>
            <w:r w:rsidRPr="009A02E3">
              <w:t>Cost of bid document in favor of</w:t>
            </w:r>
          </w:p>
        </w:tc>
        <w:tc>
          <w:tcPr>
            <w:tcW w:w="1954" w:type="pct"/>
            <w:gridSpan w:val="5"/>
            <w:vAlign w:val="center"/>
          </w:tcPr>
          <w:p w:rsidR="001F586D" w:rsidRPr="00EA6E45" w:rsidRDefault="001F586D" w:rsidP="000B47C4">
            <w:pPr>
              <w:spacing w:after="0"/>
              <w:rPr>
                <w:b/>
                <w:i/>
                <w:sz w:val="20"/>
                <w:szCs w:val="20"/>
              </w:rPr>
            </w:pPr>
            <w:r w:rsidRPr="00EA6E45">
              <w:rPr>
                <w:b/>
                <w:i/>
                <w:sz w:val="20"/>
                <w:szCs w:val="20"/>
              </w:rPr>
              <w:t>As notified in e-tendering website</w:t>
            </w:r>
          </w:p>
        </w:tc>
      </w:tr>
      <w:tr w:rsidR="00EB65DD" w:rsidRPr="00EA6E45" w:rsidTr="00EB65DD">
        <w:tc>
          <w:tcPr>
            <w:tcW w:w="757" w:type="pct"/>
            <w:vAlign w:val="center"/>
          </w:tcPr>
          <w:p w:rsidR="0007695B" w:rsidRPr="009A02E3" w:rsidRDefault="00EA6E45" w:rsidP="000B47C4">
            <w:pPr>
              <w:spacing w:after="0"/>
            </w:pPr>
            <w:r>
              <w:t>3</w:t>
            </w:r>
          </w:p>
        </w:tc>
        <w:tc>
          <w:tcPr>
            <w:tcW w:w="2289" w:type="pct"/>
            <w:vAlign w:val="center"/>
          </w:tcPr>
          <w:p w:rsidR="0007695B" w:rsidRPr="009A02E3" w:rsidRDefault="0007695B" w:rsidP="000B47C4">
            <w:pPr>
              <w:spacing w:after="0"/>
            </w:pPr>
            <w:r w:rsidRPr="009A02E3">
              <w:t>Affidavit format</w:t>
            </w:r>
          </w:p>
        </w:tc>
        <w:tc>
          <w:tcPr>
            <w:tcW w:w="1954" w:type="pct"/>
            <w:gridSpan w:val="5"/>
            <w:vAlign w:val="center"/>
          </w:tcPr>
          <w:p w:rsidR="0007695B" w:rsidRPr="00EA6E45" w:rsidRDefault="0007695B" w:rsidP="000B47C4">
            <w:pPr>
              <w:spacing w:after="0"/>
              <w:rPr>
                <w:b/>
                <w:i/>
                <w:sz w:val="20"/>
                <w:szCs w:val="20"/>
              </w:rPr>
            </w:pPr>
            <w:r w:rsidRPr="00EA6E45">
              <w:rPr>
                <w:b/>
                <w:i/>
                <w:sz w:val="20"/>
                <w:szCs w:val="20"/>
              </w:rPr>
              <w:t>As per ANNEXURE B</w:t>
            </w:r>
          </w:p>
        </w:tc>
      </w:tr>
      <w:tr w:rsidR="00EB65DD" w:rsidRPr="00EA6E45" w:rsidTr="00EB65DD">
        <w:tc>
          <w:tcPr>
            <w:tcW w:w="757" w:type="pct"/>
            <w:vMerge w:val="restart"/>
            <w:vAlign w:val="center"/>
          </w:tcPr>
          <w:p w:rsidR="0007695B" w:rsidRPr="009A02E3" w:rsidRDefault="00EA6E45" w:rsidP="000B47C4">
            <w:pPr>
              <w:spacing w:after="0"/>
            </w:pPr>
            <w:r>
              <w:t>4</w:t>
            </w:r>
          </w:p>
          <w:p w:rsidR="0007695B" w:rsidRPr="009A02E3" w:rsidRDefault="0007695B" w:rsidP="000B47C4">
            <w:pPr>
              <w:spacing w:after="0"/>
            </w:pPr>
          </w:p>
        </w:tc>
        <w:tc>
          <w:tcPr>
            <w:tcW w:w="2289" w:type="pct"/>
            <w:vAlign w:val="center"/>
          </w:tcPr>
          <w:p w:rsidR="0007695B" w:rsidRPr="009A02E3" w:rsidRDefault="0007695B" w:rsidP="000B47C4">
            <w:pPr>
              <w:spacing w:after="0"/>
            </w:pPr>
            <w:r w:rsidRPr="009A02E3">
              <w:t>Pre-Qualifications required</w:t>
            </w:r>
          </w:p>
        </w:tc>
        <w:tc>
          <w:tcPr>
            <w:tcW w:w="1098" w:type="pct"/>
            <w:gridSpan w:val="3"/>
            <w:tcBorders>
              <w:right w:val="single" w:sz="4" w:space="0" w:color="auto"/>
            </w:tcBorders>
            <w:vAlign w:val="center"/>
          </w:tcPr>
          <w:p w:rsidR="0007695B" w:rsidRPr="00EA6E45" w:rsidRDefault="0007695B" w:rsidP="000B47C4">
            <w:pPr>
              <w:spacing w:after="0"/>
              <w:rPr>
                <w:b/>
                <w:i/>
                <w:sz w:val="20"/>
                <w:szCs w:val="20"/>
              </w:rPr>
            </w:pPr>
            <w:r w:rsidRPr="00EA6E45">
              <w:rPr>
                <w:b/>
                <w:i/>
                <w:sz w:val="20"/>
                <w:szCs w:val="20"/>
              </w:rPr>
              <w:t>Yes</w:t>
            </w:r>
          </w:p>
        </w:tc>
        <w:tc>
          <w:tcPr>
            <w:tcW w:w="856" w:type="pct"/>
            <w:gridSpan w:val="2"/>
            <w:tcBorders>
              <w:left w:val="single" w:sz="4" w:space="0" w:color="auto"/>
            </w:tcBorders>
            <w:vAlign w:val="center"/>
          </w:tcPr>
          <w:p w:rsidR="0007695B" w:rsidRPr="00EA6E45" w:rsidRDefault="0007695B" w:rsidP="000B47C4">
            <w:pPr>
              <w:spacing w:after="0"/>
              <w:rPr>
                <w:b/>
                <w:i/>
                <w:sz w:val="20"/>
                <w:szCs w:val="20"/>
              </w:rPr>
            </w:pPr>
            <w:r w:rsidRPr="00EA6E45">
              <w:rPr>
                <w:b/>
                <w:i/>
                <w:sz w:val="20"/>
                <w:szCs w:val="20"/>
              </w:rPr>
              <w:t>Yes</w:t>
            </w:r>
          </w:p>
        </w:tc>
      </w:tr>
      <w:tr w:rsidR="00EB65DD" w:rsidRPr="00EA6E45" w:rsidTr="00EB65DD">
        <w:tc>
          <w:tcPr>
            <w:tcW w:w="757" w:type="pct"/>
            <w:vMerge/>
            <w:vAlign w:val="center"/>
          </w:tcPr>
          <w:p w:rsidR="0007695B" w:rsidRPr="009A02E3" w:rsidRDefault="0007695B" w:rsidP="000B47C4">
            <w:pPr>
              <w:spacing w:after="0"/>
            </w:pPr>
          </w:p>
        </w:tc>
        <w:tc>
          <w:tcPr>
            <w:tcW w:w="2289" w:type="pct"/>
            <w:vAlign w:val="center"/>
          </w:tcPr>
          <w:p w:rsidR="0007695B" w:rsidRPr="009A02E3" w:rsidRDefault="0007695B" w:rsidP="000B47C4">
            <w:pPr>
              <w:spacing w:after="0"/>
            </w:pPr>
            <w:r w:rsidRPr="009A02E3">
              <w:t>If yes, details</w:t>
            </w:r>
          </w:p>
        </w:tc>
        <w:tc>
          <w:tcPr>
            <w:tcW w:w="1954" w:type="pct"/>
            <w:gridSpan w:val="5"/>
            <w:vAlign w:val="center"/>
          </w:tcPr>
          <w:p w:rsidR="0007695B" w:rsidRPr="00EA6E45" w:rsidRDefault="0007695B" w:rsidP="000B47C4">
            <w:pPr>
              <w:spacing w:after="0"/>
              <w:rPr>
                <w:b/>
                <w:i/>
                <w:sz w:val="20"/>
                <w:szCs w:val="20"/>
              </w:rPr>
            </w:pPr>
            <w:r w:rsidRPr="00EA6E45">
              <w:rPr>
                <w:b/>
                <w:i/>
                <w:sz w:val="20"/>
                <w:szCs w:val="20"/>
              </w:rPr>
              <w:t>As per ANNEXURE C</w:t>
            </w:r>
          </w:p>
        </w:tc>
      </w:tr>
      <w:tr w:rsidR="00EB65DD" w:rsidRPr="00EA6E45" w:rsidTr="00EB65DD">
        <w:tc>
          <w:tcPr>
            <w:tcW w:w="757" w:type="pct"/>
            <w:vAlign w:val="center"/>
          </w:tcPr>
          <w:p w:rsidR="0007695B" w:rsidRPr="009A02E3" w:rsidRDefault="00EA6E45" w:rsidP="000B47C4">
            <w:pPr>
              <w:spacing w:after="0"/>
            </w:pPr>
            <w:r>
              <w:t>5</w:t>
            </w:r>
          </w:p>
        </w:tc>
        <w:tc>
          <w:tcPr>
            <w:tcW w:w="2289" w:type="pct"/>
            <w:vAlign w:val="center"/>
          </w:tcPr>
          <w:p w:rsidR="0007695B" w:rsidRPr="009A02E3" w:rsidRDefault="0007695B" w:rsidP="000B47C4">
            <w:pPr>
              <w:spacing w:after="0"/>
            </w:pPr>
            <w:r w:rsidRPr="009A02E3">
              <w:t>Special Eligibility</w:t>
            </w:r>
          </w:p>
        </w:tc>
        <w:tc>
          <w:tcPr>
            <w:tcW w:w="1141" w:type="pct"/>
            <w:gridSpan w:val="4"/>
            <w:tcBorders>
              <w:right w:val="single" w:sz="4" w:space="0" w:color="auto"/>
            </w:tcBorders>
            <w:vAlign w:val="center"/>
          </w:tcPr>
          <w:p w:rsidR="0007695B" w:rsidRPr="00EA6E45" w:rsidRDefault="0007695B" w:rsidP="000B47C4">
            <w:pPr>
              <w:spacing w:after="0"/>
              <w:rPr>
                <w:b/>
                <w:i/>
                <w:sz w:val="20"/>
                <w:szCs w:val="20"/>
              </w:rPr>
            </w:pPr>
            <w:r w:rsidRPr="00EA6E45">
              <w:rPr>
                <w:b/>
                <w:i/>
                <w:sz w:val="20"/>
                <w:szCs w:val="20"/>
              </w:rPr>
              <w:t>According to Bid Data sheet</w:t>
            </w:r>
          </w:p>
        </w:tc>
        <w:tc>
          <w:tcPr>
            <w:tcW w:w="813" w:type="pct"/>
            <w:tcBorders>
              <w:left w:val="single" w:sz="4" w:space="0" w:color="auto"/>
            </w:tcBorders>
            <w:vAlign w:val="center"/>
          </w:tcPr>
          <w:p w:rsidR="0007695B" w:rsidRPr="00EA6E45" w:rsidRDefault="0007695B" w:rsidP="000B47C4">
            <w:pPr>
              <w:spacing w:after="0"/>
              <w:rPr>
                <w:b/>
                <w:i/>
                <w:sz w:val="20"/>
                <w:szCs w:val="20"/>
              </w:rPr>
            </w:pPr>
            <w:r w:rsidRPr="00EA6E45">
              <w:rPr>
                <w:b/>
                <w:i/>
                <w:sz w:val="20"/>
                <w:szCs w:val="20"/>
              </w:rPr>
              <w:t>According to Bid Data sheet</w:t>
            </w:r>
          </w:p>
        </w:tc>
      </w:tr>
      <w:tr w:rsidR="00EB65DD" w:rsidRPr="00EA6E45" w:rsidTr="00EB65DD">
        <w:tc>
          <w:tcPr>
            <w:tcW w:w="757" w:type="pct"/>
            <w:vAlign w:val="center"/>
          </w:tcPr>
          <w:p w:rsidR="0007695B" w:rsidRPr="009A02E3" w:rsidRDefault="0007695B" w:rsidP="000B47C4">
            <w:pPr>
              <w:spacing w:after="0"/>
            </w:pPr>
          </w:p>
        </w:tc>
        <w:tc>
          <w:tcPr>
            <w:tcW w:w="2289" w:type="pct"/>
            <w:vAlign w:val="center"/>
          </w:tcPr>
          <w:p w:rsidR="0007695B" w:rsidRPr="009A02E3" w:rsidRDefault="0007695B" w:rsidP="000B47C4">
            <w:pPr>
              <w:spacing w:after="0"/>
            </w:pPr>
            <w:r w:rsidRPr="009A02E3">
              <w:t>If Yes, details</w:t>
            </w:r>
          </w:p>
        </w:tc>
        <w:tc>
          <w:tcPr>
            <w:tcW w:w="1954" w:type="pct"/>
            <w:gridSpan w:val="5"/>
            <w:vAlign w:val="center"/>
          </w:tcPr>
          <w:p w:rsidR="0007695B" w:rsidRPr="00EA6E45" w:rsidRDefault="0007695B" w:rsidP="000B47C4">
            <w:pPr>
              <w:spacing w:after="0"/>
              <w:rPr>
                <w:b/>
                <w:i/>
                <w:sz w:val="20"/>
                <w:szCs w:val="20"/>
              </w:rPr>
            </w:pPr>
            <w:r w:rsidRPr="00EA6E45">
              <w:rPr>
                <w:b/>
                <w:i/>
                <w:sz w:val="20"/>
                <w:szCs w:val="20"/>
              </w:rPr>
              <w:t>As per ANNEXURE D</w:t>
            </w:r>
          </w:p>
        </w:tc>
      </w:tr>
      <w:tr w:rsidR="00EB65DD" w:rsidRPr="00EA6E45" w:rsidTr="00EB65DD">
        <w:tc>
          <w:tcPr>
            <w:tcW w:w="757" w:type="pct"/>
            <w:vAlign w:val="center"/>
          </w:tcPr>
          <w:p w:rsidR="0007695B" w:rsidRPr="009A02E3" w:rsidRDefault="00EA6E45" w:rsidP="000B47C4">
            <w:pPr>
              <w:spacing w:after="0"/>
            </w:pPr>
            <w:r>
              <w:t>6</w:t>
            </w:r>
          </w:p>
        </w:tc>
        <w:tc>
          <w:tcPr>
            <w:tcW w:w="2289" w:type="pct"/>
            <w:vAlign w:val="center"/>
          </w:tcPr>
          <w:p w:rsidR="0007695B" w:rsidRPr="009A02E3" w:rsidRDefault="0007695B" w:rsidP="000B47C4">
            <w:pPr>
              <w:spacing w:after="0"/>
            </w:pPr>
            <w:r w:rsidRPr="009A02E3">
              <w:t>Key dates</w:t>
            </w:r>
          </w:p>
        </w:tc>
        <w:tc>
          <w:tcPr>
            <w:tcW w:w="1954" w:type="pct"/>
            <w:gridSpan w:val="5"/>
            <w:vAlign w:val="center"/>
          </w:tcPr>
          <w:p w:rsidR="0007695B" w:rsidRPr="00EA6E45" w:rsidRDefault="0007695B" w:rsidP="000B47C4">
            <w:pPr>
              <w:spacing w:after="0"/>
              <w:rPr>
                <w:b/>
                <w:i/>
                <w:sz w:val="20"/>
                <w:szCs w:val="20"/>
              </w:rPr>
            </w:pPr>
            <w:r w:rsidRPr="00EA6E45">
              <w:rPr>
                <w:b/>
                <w:i/>
                <w:sz w:val="20"/>
                <w:szCs w:val="20"/>
              </w:rPr>
              <w:t>As per  ANNEXURE A</w:t>
            </w:r>
          </w:p>
        </w:tc>
      </w:tr>
      <w:tr w:rsidR="00DC623D" w:rsidRPr="009A02E3" w:rsidTr="00EB65DD">
        <w:tc>
          <w:tcPr>
            <w:tcW w:w="5000" w:type="pct"/>
            <w:gridSpan w:val="7"/>
            <w:vAlign w:val="center"/>
          </w:tcPr>
          <w:p w:rsidR="00DC623D" w:rsidRPr="009A02E3" w:rsidRDefault="00DC623D" w:rsidP="000B47C4">
            <w:pPr>
              <w:pStyle w:val="Heading2"/>
              <w:spacing w:before="0"/>
              <w:jc w:val="center"/>
              <w:rPr>
                <w:b w:val="0"/>
              </w:rPr>
            </w:pPr>
            <w:r w:rsidRPr="00EA6E45">
              <w:t>SECTION 2 – ITB</w:t>
            </w:r>
          </w:p>
        </w:tc>
      </w:tr>
      <w:tr w:rsidR="00DC623D" w:rsidRPr="009A02E3" w:rsidTr="00EB65DD">
        <w:tc>
          <w:tcPr>
            <w:tcW w:w="757" w:type="pct"/>
            <w:vAlign w:val="center"/>
          </w:tcPr>
          <w:p w:rsidR="00DC623D" w:rsidRPr="00EA6E45" w:rsidRDefault="00DC623D" w:rsidP="000B47C4">
            <w:pPr>
              <w:spacing w:after="0"/>
              <w:jc w:val="center"/>
              <w:rPr>
                <w:b/>
                <w:sz w:val="20"/>
              </w:rPr>
            </w:pPr>
            <w:r w:rsidRPr="00EA6E45">
              <w:rPr>
                <w:b/>
                <w:sz w:val="20"/>
              </w:rPr>
              <w:t>CLAUSE REFERENCE</w:t>
            </w:r>
          </w:p>
        </w:tc>
        <w:tc>
          <w:tcPr>
            <w:tcW w:w="2289" w:type="pct"/>
            <w:tcBorders>
              <w:bottom w:val="single" w:sz="4" w:space="0" w:color="auto"/>
            </w:tcBorders>
            <w:vAlign w:val="center"/>
          </w:tcPr>
          <w:p w:rsidR="00DC623D" w:rsidRPr="00EA6E45" w:rsidRDefault="00DC623D" w:rsidP="000B47C4">
            <w:pPr>
              <w:spacing w:after="0"/>
              <w:jc w:val="center"/>
              <w:rPr>
                <w:b/>
                <w:sz w:val="20"/>
              </w:rPr>
            </w:pPr>
            <w:r w:rsidRPr="00EA6E45">
              <w:rPr>
                <w:b/>
                <w:sz w:val="20"/>
              </w:rPr>
              <w:t>PARTICULARS</w:t>
            </w:r>
          </w:p>
        </w:tc>
        <w:tc>
          <w:tcPr>
            <w:tcW w:w="1954" w:type="pct"/>
            <w:gridSpan w:val="5"/>
            <w:tcBorders>
              <w:bottom w:val="single" w:sz="4" w:space="0" w:color="auto"/>
            </w:tcBorders>
            <w:vAlign w:val="center"/>
          </w:tcPr>
          <w:p w:rsidR="00DC623D" w:rsidRPr="00EA6E45" w:rsidRDefault="00DC623D" w:rsidP="000B47C4">
            <w:pPr>
              <w:spacing w:after="0"/>
              <w:jc w:val="center"/>
              <w:rPr>
                <w:b/>
                <w:sz w:val="20"/>
              </w:rPr>
            </w:pPr>
            <w:r w:rsidRPr="00EA6E45">
              <w:rPr>
                <w:b/>
                <w:sz w:val="20"/>
              </w:rPr>
              <w:t>DATA</w:t>
            </w:r>
          </w:p>
        </w:tc>
      </w:tr>
      <w:tr w:rsidR="00DC623D" w:rsidRPr="009A02E3" w:rsidTr="00EB65DD">
        <w:tc>
          <w:tcPr>
            <w:tcW w:w="757" w:type="pct"/>
            <w:vAlign w:val="center"/>
          </w:tcPr>
          <w:p w:rsidR="00DC623D" w:rsidRPr="009A02E3" w:rsidRDefault="000B47C4" w:rsidP="000B47C4">
            <w:pPr>
              <w:spacing w:after="0"/>
            </w:pPr>
            <w:r>
              <w:t>7</w:t>
            </w:r>
          </w:p>
        </w:tc>
        <w:tc>
          <w:tcPr>
            <w:tcW w:w="2289" w:type="pct"/>
            <w:vAlign w:val="center"/>
          </w:tcPr>
          <w:p w:rsidR="00DC623D" w:rsidRPr="009A02E3" w:rsidRDefault="00097A5A" w:rsidP="000B47C4">
            <w:pPr>
              <w:spacing w:after="0"/>
            </w:pPr>
            <w:r w:rsidRPr="009A02E3">
              <w:t>Name of ‘work’</w:t>
            </w:r>
          </w:p>
        </w:tc>
        <w:tc>
          <w:tcPr>
            <w:tcW w:w="1954" w:type="pct"/>
            <w:gridSpan w:val="5"/>
            <w:tcBorders>
              <w:bottom w:val="single" w:sz="4" w:space="0" w:color="auto"/>
            </w:tcBorders>
            <w:vAlign w:val="center"/>
          </w:tcPr>
          <w:p w:rsidR="00DC623D" w:rsidRPr="00EA6E45" w:rsidRDefault="00DC623D" w:rsidP="000B47C4">
            <w:pPr>
              <w:spacing w:after="0"/>
              <w:rPr>
                <w:b/>
                <w:sz w:val="20"/>
              </w:rPr>
            </w:pPr>
          </w:p>
          <w:p w:rsidR="00B377C5" w:rsidRPr="00EA6E45" w:rsidRDefault="0007695B" w:rsidP="00AF5EDE">
            <w:pPr>
              <w:spacing w:after="0"/>
              <w:rPr>
                <w:b/>
                <w:i/>
                <w:sz w:val="20"/>
              </w:rPr>
            </w:pPr>
            <w:r w:rsidRPr="00EA6E45">
              <w:rPr>
                <w:b/>
                <w:i/>
                <w:sz w:val="20"/>
              </w:rPr>
              <w:t xml:space="preserve">Development of N.M.T (Non-motorized transit) from </w:t>
            </w:r>
            <w:r w:rsidR="00AF5EDE">
              <w:rPr>
                <w:b/>
                <w:i/>
                <w:sz w:val="20"/>
              </w:rPr>
              <w:t xml:space="preserve">Katanga to </w:t>
            </w:r>
            <w:proofErr w:type="spellStart"/>
            <w:r w:rsidR="00AF5EDE">
              <w:rPr>
                <w:b/>
                <w:i/>
                <w:sz w:val="20"/>
              </w:rPr>
              <w:t>Gwarighat</w:t>
            </w:r>
            <w:proofErr w:type="spellEnd"/>
            <w:r w:rsidRPr="00EA6E45">
              <w:rPr>
                <w:b/>
                <w:i/>
                <w:sz w:val="20"/>
              </w:rPr>
              <w:t xml:space="preserve"> </w:t>
            </w:r>
          </w:p>
        </w:tc>
      </w:tr>
      <w:tr w:rsidR="00DC623D" w:rsidRPr="009A02E3" w:rsidTr="00EB65DD">
        <w:tc>
          <w:tcPr>
            <w:tcW w:w="757" w:type="pct"/>
            <w:vAlign w:val="center"/>
          </w:tcPr>
          <w:p w:rsidR="00DC623D" w:rsidRPr="009A02E3" w:rsidRDefault="000B47C4" w:rsidP="000B47C4">
            <w:pPr>
              <w:spacing w:after="0"/>
            </w:pPr>
            <w:r>
              <w:t>8</w:t>
            </w:r>
          </w:p>
        </w:tc>
        <w:tc>
          <w:tcPr>
            <w:tcW w:w="2289" w:type="pct"/>
            <w:vAlign w:val="center"/>
          </w:tcPr>
          <w:p w:rsidR="00DC623D" w:rsidRPr="009A02E3" w:rsidRDefault="00097A5A" w:rsidP="000B47C4">
            <w:pPr>
              <w:spacing w:after="0"/>
            </w:pPr>
            <w:r w:rsidRPr="009A02E3">
              <w:t>Specifications</w:t>
            </w:r>
          </w:p>
        </w:tc>
        <w:tc>
          <w:tcPr>
            <w:tcW w:w="1954" w:type="pct"/>
            <w:gridSpan w:val="5"/>
            <w:tcBorders>
              <w:top w:val="single" w:sz="4" w:space="0" w:color="auto"/>
            </w:tcBorders>
            <w:vAlign w:val="center"/>
          </w:tcPr>
          <w:p w:rsidR="00DC623D" w:rsidRPr="00EA6E45" w:rsidRDefault="00097A5A" w:rsidP="000B47C4">
            <w:pPr>
              <w:spacing w:after="0"/>
              <w:rPr>
                <w:b/>
                <w:sz w:val="20"/>
              </w:rPr>
            </w:pPr>
            <w:r w:rsidRPr="00EA6E45">
              <w:rPr>
                <w:b/>
                <w:sz w:val="20"/>
              </w:rPr>
              <w:t>Annexure –E</w:t>
            </w:r>
          </w:p>
        </w:tc>
      </w:tr>
      <w:tr w:rsidR="00547EFC" w:rsidRPr="009A02E3" w:rsidTr="00EB65DD">
        <w:tc>
          <w:tcPr>
            <w:tcW w:w="757" w:type="pct"/>
            <w:vAlign w:val="center"/>
          </w:tcPr>
          <w:p w:rsidR="00547EFC" w:rsidRPr="009A02E3" w:rsidRDefault="000B47C4" w:rsidP="000B47C4">
            <w:pPr>
              <w:spacing w:after="0"/>
            </w:pPr>
            <w:r>
              <w:t>9</w:t>
            </w:r>
          </w:p>
        </w:tc>
        <w:tc>
          <w:tcPr>
            <w:tcW w:w="2289" w:type="pct"/>
            <w:vAlign w:val="center"/>
          </w:tcPr>
          <w:p w:rsidR="00547EFC" w:rsidRPr="009A02E3" w:rsidRDefault="00547EFC" w:rsidP="000B47C4">
            <w:pPr>
              <w:spacing w:after="0"/>
            </w:pPr>
            <w:r w:rsidRPr="009A02E3">
              <w:t>Procedure for participation in e-tendering</w:t>
            </w:r>
          </w:p>
        </w:tc>
        <w:tc>
          <w:tcPr>
            <w:tcW w:w="1954" w:type="pct"/>
            <w:gridSpan w:val="5"/>
            <w:tcBorders>
              <w:bottom w:val="single" w:sz="4" w:space="0" w:color="auto"/>
            </w:tcBorders>
            <w:vAlign w:val="center"/>
          </w:tcPr>
          <w:p w:rsidR="00547EFC" w:rsidRPr="00EA6E45" w:rsidRDefault="00547EFC" w:rsidP="000B47C4">
            <w:pPr>
              <w:spacing w:after="0"/>
              <w:rPr>
                <w:b/>
                <w:sz w:val="20"/>
              </w:rPr>
            </w:pPr>
            <w:r w:rsidRPr="00EA6E45">
              <w:rPr>
                <w:b/>
                <w:sz w:val="20"/>
              </w:rPr>
              <w:t>Annexure-F</w:t>
            </w:r>
          </w:p>
        </w:tc>
      </w:tr>
      <w:tr w:rsidR="00547EFC" w:rsidRPr="009A02E3" w:rsidTr="00EB65DD">
        <w:tc>
          <w:tcPr>
            <w:tcW w:w="757" w:type="pct"/>
            <w:vMerge w:val="restart"/>
            <w:vAlign w:val="center"/>
          </w:tcPr>
          <w:p w:rsidR="00547EFC" w:rsidRPr="009A02E3" w:rsidRDefault="000B47C4" w:rsidP="000B47C4">
            <w:pPr>
              <w:spacing w:after="0"/>
            </w:pPr>
            <w:r>
              <w:t>10</w:t>
            </w:r>
          </w:p>
        </w:tc>
        <w:tc>
          <w:tcPr>
            <w:tcW w:w="2289" w:type="pct"/>
            <w:vAlign w:val="center"/>
          </w:tcPr>
          <w:p w:rsidR="00547EFC" w:rsidRPr="009A02E3" w:rsidRDefault="00547EFC" w:rsidP="000B47C4">
            <w:pPr>
              <w:spacing w:after="0"/>
            </w:pPr>
            <w:r>
              <w:t>Whether joint venture is allowed</w:t>
            </w:r>
          </w:p>
        </w:tc>
        <w:tc>
          <w:tcPr>
            <w:tcW w:w="776" w:type="pct"/>
            <w:tcBorders>
              <w:top w:val="single" w:sz="4" w:space="0" w:color="auto"/>
              <w:right w:val="single" w:sz="4" w:space="0" w:color="auto"/>
            </w:tcBorders>
            <w:vAlign w:val="center"/>
          </w:tcPr>
          <w:p w:rsidR="00547EFC" w:rsidRPr="00EA6E45" w:rsidRDefault="00547EFC" w:rsidP="000B47C4">
            <w:pPr>
              <w:spacing w:after="0"/>
              <w:rPr>
                <w:b/>
                <w:sz w:val="20"/>
              </w:rPr>
            </w:pPr>
            <w:r w:rsidRPr="00EA6E45">
              <w:rPr>
                <w:b/>
                <w:sz w:val="20"/>
              </w:rPr>
              <w:t>Yes</w:t>
            </w:r>
          </w:p>
        </w:tc>
        <w:tc>
          <w:tcPr>
            <w:tcW w:w="1178" w:type="pct"/>
            <w:gridSpan w:val="4"/>
            <w:tcBorders>
              <w:top w:val="single" w:sz="4" w:space="0" w:color="auto"/>
              <w:left w:val="single" w:sz="4" w:space="0" w:color="auto"/>
            </w:tcBorders>
            <w:vAlign w:val="center"/>
          </w:tcPr>
          <w:p w:rsidR="00547EFC" w:rsidRPr="00EA6E45" w:rsidRDefault="00547EFC" w:rsidP="000B47C4">
            <w:pPr>
              <w:spacing w:after="0"/>
              <w:rPr>
                <w:b/>
                <w:sz w:val="20"/>
              </w:rPr>
            </w:pPr>
            <w:r w:rsidRPr="00EA6E45">
              <w:rPr>
                <w:b/>
                <w:sz w:val="20"/>
              </w:rPr>
              <w:t>No</w:t>
            </w:r>
          </w:p>
        </w:tc>
      </w:tr>
      <w:tr w:rsidR="00547EFC" w:rsidRPr="009A02E3" w:rsidTr="00EB65DD">
        <w:tc>
          <w:tcPr>
            <w:tcW w:w="757" w:type="pct"/>
            <w:vMerge/>
            <w:vAlign w:val="center"/>
          </w:tcPr>
          <w:p w:rsidR="00547EFC" w:rsidRPr="009A02E3" w:rsidRDefault="00547EFC" w:rsidP="000B47C4">
            <w:pPr>
              <w:spacing w:after="0"/>
            </w:pPr>
          </w:p>
        </w:tc>
        <w:tc>
          <w:tcPr>
            <w:tcW w:w="2289" w:type="pct"/>
            <w:vAlign w:val="center"/>
          </w:tcPr>
          <w:p w:rsidR="00547EFC" w:rsidRPr="009A02E3" w:rsidRDefault="00547EFC" w:rsidP="000B47C4">
            <w:pPr>
              <w:spacing w:after="0"/>
            </w:pPr>
            <w:r w:rsidRPr="009A02E3">
              <w:t xml:space="preserve">If yes, requirement for joint venture </w:t>
            </w:r>
          </w:p>
        </w:tc>
        <w:tc>
          <w:tcPr>
            <w:tcW w:w="1954" w:type="pct"/>
            <w:gridSpan w:val="5"/>
            <w:vAlign w:val="center"/>
          </w:tcPr>
          <w:p w:rsidR="00547EFC" w:rsidRPr="00EA6E45" w:rsidRDefault="00547EFC" w:rsidP="000B47C4">
            <w:pPr>
              <w:spacing w:after="0"/>
              <w:rPr>
                <w:b/>
                <w:sz w:val="20"/>
              </w:rPr>
            </w:pPr>
            <w:r w:rsidRPr="00EA6E45">
              <w:rPr>
                <w:b/>
                <w:sz w:val="20"/>
              </w:rPr>
              <w:t>Annexure – G</w:t>
            </w:r>
          </w:p>
        </w:tc>
      </w:tr>
      <w:tr w:rsidR="00547EFC" w:rsidRPr="009A02E3" w:rsidTr="00EB65DD">
        <w:tc>
          <w:tcPr>
            <w:tcW w:w="757" w:type="pct"/>
            <w:vMerge w:val="restart"/>
            <w:vAlign w:val="center"/>
          </w:tcPr>
          <w:p w:rsidR="00547EFC" w:rsidRPr="009A02E3" w:rsidRDefault="000B47C4" w:rsidP="000B47C4">
            <w:pPr>
              <w:spacing w:after="0"/>
            </w:pPr>
            <w:r>
              <w:t>11</w:t>
            </w:r>
          </w:p>
        </w:tc>
        <w:tc>
          <w:tcPr>
            <w:tcW w:w="2289" w:type="pct"/>
            <w:vAlign w:val="center"/>
          </w:tcPr>
          <w:p w:rsidR="00547EFC" w:rsidRPr="009A02E3" w:rsidRDefault="00547EFC" w:rsidP="000B47C4">
            <w:pPr>
              <w:spacing w:after="0"/>
            </w:pPr>
            <w:r w:rsidRPr="009A02E3">
              <w:t>Pre bid meeting to be held</w:t>
            </w:r>
          </w:p>
        </w:tc>
        <w:tc>
          <w:tcPr>
            <w:tcW w:w="862" w:type="pct"/>
            <w:gridSpan w:val="2"/>
            <w:tcBorders>
              <w:right w:val="single" w:sz="4" w:space="0" w:color="auto"/>
            </w:tcBorders>
            <w:vAlign w:val="center"/>
          </w:tcPr>
          <w:p w:rsidR="00547EFC" w:rsidRPr="00EA6E45" w:rsidRDefault="00547EFC" w:rsidP="000B47C4">
            <w:pPr>
              <w:spacing w:after="0"/>
              <w:rPr>
                <w:b/>
                <w:sz w:val="20"/>
              </w:rPr>
            </w:pPr>
            <w:r w:rsidRPr="00EA6E45">
              <w:rPr>
                <w:b/>
                <w:sz w:val="20"/>
              </w:rPr>
              <w:t>Yes</w:t>
            </w:r>
          </w:p>
        </w:tc>
        <w:tc>
          <w:tcPr>
            <w:tcW w:w="1092" w:type="pct"/>
            <w:gridSpan w:val="3"/>
            <w:tcBorders>
              <w:left w:val="single" w:sz="4" w:space="0" w:color="auto"/>
            </w:tcBorders>
            <w:vAlign w:val="center"/>
          </w:tcPr>
          <w:p w:rsidR="00547EFC" w:rsidRPr="00EA6E45" w:rsidRDefault="00547EFC" w:rsidP="000B47C4">
            <w:pPr>
              <w:spacing w:after="0"/>
              <w:rPr>
                <w:b/>
                <w:sz w:val="20"/>
              </w:rPr>
            </w:pPr>
            <w:r w:rsidRPr="00EA6E45">
              <w:rPr>
                <w:b/>
                <w:sz w:val="20"/>
              </w:rPr>
              <w:t>No</w:t>
            </w:r>
          </w:p>
        </w:tc>
      </w:tr>
      <w:tr w:rsidR="00547EFC" w:rsidRPr="009A02E3" w:rsidTr="00EB65DD">
        <w:tc>
          <w:tcPr>
            <w:tcW w:w="757" w:type="pct"/>
            <w:vMerge/>
            <w:vAlign w:val="center"/>
          </w:tcPr>
          <w:p w:rsidR="00547EFC" w:rsidRPr="009A02E3" w:rsidRDefault="00547EFC" w:rsidP="000B47C4">
            <w:pPr>
              <w:spacing w:after="0"/>
            </w:pPr>
          </w:p>
        </w:tc>
        <w:tc>
          <w:tcPr>
            <w:tcW w:w="2289" w:type="pct"/>
            <w:vAlign w:val="center"/>
          </w:tcPr>
          <w:p w:rsidR="00547EFC" w:rsidRPr="00EB65DD" w:rsidRDefault="00547EFC" w:rsidP="000B47C4">
            <w:pPr>
              <w:spacing w:after="0"/>
              <w:rPr>
                <w:b/>
              </w:rPr>
            </w:pPr>
            <w:r w:rsidRPr="00EB65DD">
              <w:rPr>
                <w:b/>
              </w:rPr>
              <w:t xml:space="preserve">If Yes, Date, Time &amp; Place </w:t>
            </w:r>
          </w:p>
        </w:tc>
        <w:tc>
          <w:tcPr>
            <w:tcW w:w="1954" w:type="pct"/>
            <w:gridSpan w:val="5"/>
            <w:vAlign w:val="center"/>
          </w:tcPr>
          <w:p w:rsidR="0007695B" w:rsidRPr="00EA6E45" w:rsidRDefault="0007695B" w:rsidP="000B47C4">
            <w:pPr>
              <w:spacing w:after="0"/>
              <w:rPr>
                <w:b/>
                <w:i/>
                <w:sz w:val="20"/>
                <w:szCs w:val="24"/>
              </w:rPr>
            </w:pPr>
            <w:r w:rsidRPr="00EA6E45">
              <w:rPr>
                <w:b/>
                <w:i/>
                <w:sz w:val="20"/>
                <w:szCs w:val="24"/>
              </w:rPr>
              <w:t xml:space="preserve">Date : </w:t>
            </w:r>
            <w:r w:rsidR="00EB65DD">
              <w:rPr>
                <w:b/>
                <w:i/>
                <w:sz w:val="20"/>
                <w:szCs w:val="24"/>
                <w:highlight w:val="yellow"/>
              </w:rPr>
              <w:t>14</w:t>
            </w:r>
            <w:r w:rsidRPr="00EA6E45">
              <w:rPr>
                <w:b/>
                <w:i/>
                <w:sz w:val="20"/>
                <w:szCs w:val="24"/>
                <w:highlight w:val="yellow"/>
              </w:rPr>
              <w:t>-05-2017</w:t>
            </w:r>
          </w:p>
          <w:p w:rsidR="0007695B" w:rsidRPr="00EA6E45" w:rsidRDefault="0007695B" w:rsidP="000B47C4">
            <w:pPr>
              <w:spacing w:after="0"/>
              <w:rPr>
                <w:b/>
                <w:i/>
                <w:sz w:val="20"/>
                <w:szCs w:val="24"/>
              </w:rPr>
            </w:pPr>
            <w:r w:rsidRPr="00EA6E45">
              <w:rPr>
                <w:b/>
                <w:i/>
                <w:sz w:val="20"/>
                <w:szCs w:val="24"/>
              </w:rPr>
              <w:t>Time form: 15.00 hrs</w:t>
            </w:r>
          </w:p>
          <w:p w:rsidR="0007695B" w:rsidRPr="00EA6E45" w:rsidRDefault="0007695B" w:rsidP="000B47C4">
            <w:pPr>
              <w:spacing w:after="0"/>
              <w:rPr>
                <w:b/>
                <w:i/>
                <w:sz w:val="20"/>
                <w:szCs w:val="24"/>
              </w:rPr>
            </w:pPr>
            <w:r w:rsidRPr="00EA6E45">
              <w:rPr>
                <w:b/>
                <w:i/>
                <w:sz w:val="20"/>
                <w:szCs w:val="24"/>
              </w:rPr>
              <w:t xml:space="preserve">Place: JSCL Office </w:t>
            </w:r>
            <w:proofErr w:type="spellStart"/>
            <w:r w:rsidRPr="00EA6E45">
              <w:rPr>
                <w:b/>
                <w:i/>
                <w:sz w:val="20"/>
                <w:szCs w:val="24"/>
              </w:rPr>
              <w:t>Manas</w:t>
            </w:r>
            <w:proofErr w:type="spellEnd"/>
            <w:r w:rsidRPr="00EA6E45">
              <w:rPr>
                <w:b/>
                <w:i/>
                <w:sz w:val="20"/>
                <w:szCs w:val="24"/>
              </w:rPr>
              <w:t xml:space="preserve"> </w:t>
            </w:r>
            <w:proofErr w:type="spellStart"/>
            <w:r w:rsidRPr="00EA6E45">
              <w:rPr>
                <w:b/>
                <w:i/>
                <w:sz w:val="20"/>
                <w:szCs w:val="24"/>
              </w:rPr>
              <w:t>Bhawan</w:t>
            </w:r>
            <w:proofErr w:type="spellEnd"/>
          </w:p>
          <w:p w:rsidR="00EA6E45" w:rsidRPr="00EA6E45" w:rsidRDefault="0007695B" w:rsidP="000B47C4">
            <w:pPr>
              <w:spacing w:after="0"/>
              <w:rPr>
                <w:b/>
                <w:i/>
                <w:sz w:val="20"/>
                <w:szCs w:val="24"/>
              </w:rPr>
            </w:pPr>
            <w:r w:rsidRPr="00EA6E45">
              <w:rPr>
                <w:b/>
                <w:i/>
                <w:sz w:val="20"/>
                <w:szCs w:val="24"/>
              </w:rPr>
              <w:t>Jabalpur M.P</w:t>
            </w:r>
          </w:p>
        </w:tc>
      </w:tr>
      <w:tr w:rsidR="00EB65DD" w:rsidRPr="009A02E3" w:rsidTr="00EB65DD">
        <w:tc>
          <w:tcPr>
            <w:tcW w:w="5000" w:type="pct"/>
            <w:gridSpan w:val="7"/>
            <w:vAlign w:val="center"/>
          </w:tcPr>
          <w:p w:rsidR="00EB65DD" w:rsidRPr="00EA6E45" w:rsidRDefault="00EB65DD" w:rsidP="000B47C4">
            <w:pPr>
              <w:pStyle w:val="Heading2"/>
              <w:spacing w:before="0"/>
              <w:jc w:val="center"/>
              <w:rPr>
                <w:b w:val="0"/>
                <w:i/>
                <w:sz w:val="20"/>
                <w:szCs w:val="24"/>
              </w:rPr>
            </w:pPr>
            <w:r w:rsidRPr="00EB65DD">
              <w:t>BID DATA SHEET</w:t>
            </w:r>
          </w:p>
        </w:tc>
      </w:tr>
      <w:tr w:rsidR="00EB65DD" w:rsidRPr="009A02E3" w:rsidTr="00682601">
        <w:tc>
          <w:tcPr>
            <w:tcW w:w="757" w:type="pct"/>
          </w:tcPr>
          <w:p w:rsidR="00EB65DD" w:rsidRPr="00EB65DD" w:rsidRDefault="00EB65DD" w:rsidP="000B47C4">
            <w:pPr>
              <w:spacing w:after="0"/>
              <w:jc w:val="center"/>
              <w:rPr>
                <w:b/>
                <w:sz w:val="20"/>
              </w:rPr>
            </w:pPr>
            <w:r w:rsidRPr="00EB65DD">
              <w:rPr>
                <w:b/>
                <w:sz w:val="20"/>
              </w:rPr>
              <w:t>CLAUSE REFERENCE</w:t>
            </w:r>
          </w:p>
        </w:tc>
        <w:tc>
          <w:tcPr>
            <w:tcW w:w="2289" w:type="pct"/>
          </w:tcPr>
          <w:p w:rsidR="00EB65DD" w:rsidRPr="00EB65DD" w:rsidRDefault="00EB65DD" w:rsidP="000B47C4">
            <w:pPr>
              <w:spacing w:after="0"/>
              <w:jc w:val="center"/>
              <w:rPr>
                <w:b/>
                <w:sz w:val="20"/>
              </w:rPr>
            </w:pPr>
            <w:r w:rsidRPr="00EB65DD">
              <w:rPr>
                <w:b/>
                <w:sz w:val="20"/>
              </w:rPr>
              <w:t>PARTICULARS</w:t>
            </w:r>
          </w:p>
        </w:tc>
        <w:tc>
          <w:tcPr>
            <w:tcW w:w="1954" w:type="pct"/>
            <w:gridSpan w:val="5"/>
          </w:tcPr>
          <w:p w:rsidR="00EB65DD" w:rsidRPr="00EB65DD" w:rsidRDefault="00EB65DD" w:rsidP="000B47C4">
            <w:pPr>
              <w:spacing w:after="0"/>
              <w:jc w:val="center"/>
              <w:rPr>
                <w:b/>
                <w:sz w:val="20"/>
              </w:rPr>
            </w:pPr>
            <w:r w:rsidRPr="00EB65DD">
              <w:rPr>
                <w:b/>
                <w:sz w:val="20"/>
              </w:rPr>
              <w:t>DATA</w:t>
            </w:r>
          </w:p>
        </w:tc>
      </w:tr>
      <w:tr w:rsidR="00EB65DD" w:rsidRPr="009A02E3" w:rsidTr="00682601">
        <w:tc>
          <w:tcPr>
            <w:tcW w:w="757" w:type="pct"/>
          </w:tcPr>
          <w:p w:rsidR="00EB65DD" w:rsidRPr="00EA6E45" w:rsidRDefault="00EB65DD" w:rsidP="000B47C4">
            <w:pPr>
              <w:spacing w:after="0"/>
            </w:pPr>
            <w:r w:rsidRPr="00EA6E45">
              <w:lastRenderedPageBreak/>
              <w:t>12</w:t>
            </w:r>
          </w:p>
        </w:tc>
        <w:tc>
          <w:tcPr>
            <w:tcW w:w="2289" w:type="pct"/>
          </w:tcPr>
          <w:p w:rsidR="00EB65DD" w:rsidRPr="00EA6E45" w:rsidRDefault="00EB65DD" w:rsidP="000B47C4">
            <w:pPr>
              <w:spacing w:after="0"/>
            </w:pPr>
            <w:r w:rsidRPr="00EA6E45">
              <w:t>Envelopment A containing :</w:t>
            </w:r>
          </w:p>
          <w:p w:rsidR="00EB65DD" w:rsidRPr="00EA6E45" w:rsidRDefault="00EB65DD" w:rsidP="000B47C4">
            <w:pPr>
              <w:spacing w:after="0"/>
            </w:pPr>
            <w:r w:rsidRPr="00EA6E45">
              <w:t>Registration number or proof of application for registration and organizational details as per Annexure H</w:t>
            </w:r>
          </w:p>
          <w:p w:rsidR="00EB65DD" w:rsidRPr="00EA6E45" w:rsidRDefault="00EB65DD" w:rsidP="000B47C4">
            <w:pPr>
              <w:spacing w:after="0"/>
            </w:pPr>
            <w:r w:rsidRPr="00EA6E45">
              <w:t>Cost of Bid Document</w:t>
            </w:r>
          </w:p>
          <w:p w:rsidR="00EB65DD" w:rsidRPr="00EA6E45" w:rsidRDefault="00EB65DD" w:rsidP="000B47C4">
            <w:pPr>
              <w:spacing w:after="0"/>
            </w:pPr>
            <w:r w:rsidRPr="00EA6E45">
              <w:t>EMD</w:t>
            </w:r>
          </w:p>
          <w:p w:rsidR="00EB65DD" w:rsidRPr="00EA6E45" w:rsidRDefault="00EB65DD" w:rsidP="000B47C4">
            <w:pPr>
              <w:spacing w:after="0"/>
            </w:pPr>
            <w:r w:rsidRPr="00EA6E45">
              <w:t xml:space="preserve">An affidavit duly notarized as per </w:t>
            </w:r>
            <w:r w:rsidRPr="00EB65DD">
              <w:rPr>
                <w:b/>
                <w:i/>
              </w:rPr>
              <w:t>Annexure – B</w:t>
            </w:r>
          </w:p>
          <w:p w:rsidR="00EB65DD" w:rsidRPr="00EA6E45" w:rsidRDefault="00EB65DD" w:rsidP="000B47C4">
            <w:pPr>
              <w:spacing w:after="0"/>
            </w:pPr>
            <w:r w:rsidRPr="00EA6E45">
              <w:t>Should reach in physical form</w:t>
            </w:r>
          </w:p>
        </w:tc>
        <w:tc>
          <w:tcPr>
            <w:tcW w:w="1954" w:type="pct"/>
            <w:gridSpan w:val="5"/>
          </w:tcPr>
          <w:p w:rsidR="00EB65DD" w:rsidRPr="00EB65DD" w:rsidRDefault="00EB65DD" w:rsidP="000B47C4">
            <w:pPr>
              <w:spacing w:after="0"/>
              <w:rPr>
                <w:b/>
                <w:i/>
                <w:sz w:val="20"/>
              </w:rPr>
            </w:pPr>
            <w:r w:rsidRPr="00EB65DD">
              <w:rPr>
                <w:b/>
                <w:i/>
                <w:sz w:val="20"/>
              </w:rPr>
              <w:t xml:space="preserve">At the Office of the Jabalpur Smart city Limited, </w:t>
            </w:r>
            <w:proofErr w:type="spellStart"/>
            <w:r w:rsidRPr="00EB65DD">
              <w:rPr>
                <w:b/>
                <w:i/>
                <w:sz w:val="20"/>
              </w:rPr>
              <w:t>Manas</w:t>
            </w:r>
            <w:proofErr w:type="spellEnd"/>
            <w:r w:rsidRPr="00EB65DD">
              <w:rPr>
                <w:b/>
                <w:i/>
                <w:sz w:val="20"/>
              </w:rPr>
              <w:t xml:space="preserve"> </w:t>
            </w:r>
            <w:proofErr w:type="spellStart"/>
            <w:r w:rsidRPr="00EB65DD">
              <w:rPr>
                <w:b/>
                <w:i/>
                <w:sz w:val="20"/>
              </w:rPr>
              <w:t>Bhavan</w:t>
            </w:r>
            <w:proofErr w:type="spellEnd"/>
          </w:p>
          <w:p w:rsidR="00EB65DD" w:rsidRPr="00EA6E45" w:rsidRDefault="00EB65DD" w:rsidP="000B47C4">
            <w:pPr>
              <w:spacing w:after="0"/>
              <w:rPr>
                <w:b/>
                <w:i/>
              </w:rPr>
            </w:pPr>
          </w:p>
          <w:p w:rsidR="00EB65DD" w:rsidRPr="00EA6E45" w:rsidRDefault="00EB65DD" w:rsidP="000B47C4">
            <w:pPr>
              <w:spacing w:after="0"/>
              <w:rPr>
                <w:b/>
                <w:i/>
              </w:rPr>
            </w:pPr>
          </w:p>
          <w:p w:rsidR="008866CC" w:rsidRDefault="008866CC" w:rsidP="000B47C4">
            <w:pPr>
              <w:spacing w:after="0"/>
              <w:rPr>
                <w:b/>
                <w:i/>
                <w:sz w:val="20"/>
              </w:rPr>
            </w:pPr>
          </w:p>
          <w:p w:rsidR="00EB65DD" w:rsidRPr="00EB65DD" w:rsidRDefault="00EB65DD" w:rsidP="000B47C4">
            <w:pPr>
              <w:spacing w:after="0"/>
              <w:rPr>
                <w:b/>
                <w:i/>
                <w:sz w:val="20"/>
              </w:rPr>
            </w:pPr>
            <w:r w:rsidRPr="00EB65DD">
              <w:rPr>
                <w:b/>
                <w:i/>
                <w:sz w:val="20"/>
              </w:rPr>
              <w:t xml:space="preserve">Rs. </w:t>
            </w:r>
            <w:r w:rsidR="008866CC">
              <w:rPr>
                <w:b/>
                <w:i/>
                <w:sz w:val="20"/>
              </w:rPr>
              <w:t>15</w:t>
            </w:r>
            <w:r>
              <w:rPr>
                <w:b/>
                <w:i/>
                <w:sz w:val="20"/>
              </w:rPr>
              <w:t>,000/-</w:t>
            </w:r>
          </w:p>
          <w:p w:rsidR="00EB65DD" w:rsidRDefault="00EB65DD" w:rsidP="000B47C4">
            <w:pPr>
              <w:spacing w:after="0"/>
              <w:rPr>
                <w:b/>
                <w:i/>
                <w:sz w:val="20"/>
              </w:rPr>
            </w:pPr>
            <w:r w:rsidRPr="00EB65DD">
              <w:rPr>
                <w:b/>
                <w:i/>
                <w:sz w:val="20"/>
              </w:rPr>
              <w:t xml:space="preserve">Rs. </w:t>
            </w:r>
            <w:r w:rsidR="008866CC">
              <w:rPr>
                <w:b/>
                <w:i/>
                <w:sz w:val="20"/>
              </w:rPr>
              <w:t>432880</w:t>
            </w:r>
            <w:r>
              <w:rPr>
                <w:b/>
                <w:i/>
                <w:sz w:val="20"/>
              </w:rPr>
              <w:t>/-</w:t>
            </w:r>
          </w:p>
          <w:p w:rsidR="00EB65DD" w:rsidRDefault="00EB65DD" w:rsidP="000B47C4">
            <w:pPr>
              <w:spacing w:after="0"/>
              <w:rPr>
                <w:b/>
                <w:i/>
                <w:sz w:val="20"/>
              </w:rPr>
            </w:pPr>
          </w:p>
          <w:p w:rsidR="00EB65DD" w:rsidRPr="00EA6E45" w:rsidRDefault="00EB65DD" w:rsidP="000B47C4">
            <w:pPr>
              <w:spacing w:after="0"/>
            </w:pPr>
            <w:r w:rsidRPr="00EB65DD">
              <w:rPr>
                <w:b/>
                <w:i/>
                <w:sz w:val="20"/>
              </w:rPr>
              <w:t>Before</w:t>
            </w:r>
            <w:r>
              <w:rPr>
                <w:b/>
                <w:i/>
                <w:sz w:val="20"/>
              </w:rPr>
              <w:t xml:space="preserve"> 17:30 Hrs </w:t>
            </w:r>
            <w:r w:rsidR="008866CC">
              <w:rPr>
                <w:b/>
                <w:i/>
                <w:sz w:val="20"/>
              </w:rPr>
              <w:t xml:space="preserve"> 07/07</w:t>
            </w:r>
            <w:r w:rsidRPr="00EB65DD">
              <w:rPr>
                <w:b/>
                <w:i/>
                <w:sz w:val="20"/>
              </w:rPr>
              <w:t>/2017</w:t>
            </w:r>
          </w:p>
        </w:tc>
      </w:tr>
      <w:tr w:rsidR="00EB65DD" w:rsidRPr="009A02E3" w:rsidTr="00682601">
        <w:tc>
          <w:tcPr>
            <w:tcW w:w="757" w:type="pct"/>
          </w:tcPr>
          <w:p w:rsidR="00EB65DD" w:rsidRPr="00EB65DD" w:rsidRDefault="000B47C4" w:rsidP="000B47C4">
            <w:pPr>
              <w:spacing w:after="0"/>
            </w:pPr>
            <w:r>
              <w:t>13</w:t>
            </w:r>
          </w:p>
        </w:tc>
        <w:tc>
          <w:tcPr>
            <w:tcW w:w="2289" w:type="pct"/>
          </w:tcPr>
          <w:p w:rsidR="00EB65DD" w:rsidRPr="00EB65DD" w:rsidRDefault="00EB65DD" w:rsidP="000B47C4">
            <w:pPr>
              <w:spacing w:after="0"/>
            </w:pPr>
            <w:r w:rsidRPr="00EB65DD">
              <w:t>Envelope-B Technical Proposal</w:t>
            </w:r>
          </w:p>
        </w:tc>
        <w:tc>
          <w:tcPr>
            <w:tcW w:w="1954" w:type="pct"/>
            <w:gridSpan w:val="5"/>
          </w:tcPr>
          <w:p w:rsidR="00EB65DD" w:rsidRPr="00EB65DD" w:rsidRDefault="00EB65DD" w:rsidP="000B47C4">
            <w:pPr>
              <w:spacing w:after="0"/>
              <w:rPr>
                <w:b/>
                <w:i/>
                <w:sz w:val="20"/>
              </w:rPr>
            </w:pPr>
            <w:r w:rsidRPr="00EB65DD">
              <w:rPr>
                <w:b/>
                <w:i/>
                <w:sz w:val="20"/>
              </w:rPr>
              <w:t>ANNEXURE – I and</w:t>
            </w:r>
          </w:p>
          <w:p w:rsidR="00EB65DD" w:rsidRPr="00EB65DD" w:rsidRDefault="00EB65DD" w:rsidP="000B47C4">
            <w:pPr>
              <w:spacing w:after="0"/>
            </w:pPr>
            <w:r w:rsidRPr="00EB65DD">
              <w:rPr>
                <w:b/>
                <w:i/>
                <w:sz w:val="20"/>
              </w:rPr>
              <w:t>ANNEXURE –I (Format I-1 to I-5)</w:t>
            </w:r>
          </w:p>
        </w:tc>
      </w:tr>
      <w:tr w:rsidR="00EB65DD" w:rsidRPr="009A02E3" w:rsidTr="00682601">
        <w:tc>
          <w:tcPr>
            <w:tcW w:w="757" w:type="pct"/>
          </w:tcPr>
          <w:p w:rsidR="00EB65DD" w:rsidRPr="00EB65DD" w:rsidRDefault="000B47C4" w:rsidP="000B47C4">
            <w:pPr>
              <w:spacing w:after="0"/>
            </w:pPr>
            <w:r>
              <w:t>14</w:t>
            </w:r>
          </w:p>
        </w:tc>
        <w:tc>
          <w:tcPr>
            <w:tcW w:w="2289" w:type="pct"/>
          </w:tcPr>
          <w:p w:rsidR="00EB65DD" w:rsidRPr="00EB65DD" w:rsidRDefault="00EB65DD" w:rsidP="000B47C4">
            <w:pPr>
              <w:spacing w:after="0"/>
            </w:pPr>
            <w:r w:rsidRPr="00EB65DD">
              <w:t>Envelope-C Financial Bid</w:t>
            </w:r>
          </w:p>
        </w:tc>
        <w:tc>
          <w:tcPr>
            <w:tcW w:w="1954" w:type="pct"/>
            <w:gridSpan w:val="5"/>
          </w:tcPr>
          <w:p w:rsidR="00EB65DD" w:rsidRPr="00EB65DD" w:rsidRDefault="00EB65DD" w:rsidP="000B47C4">
            <w:pPr>
              <w:spacing w:after="0"/>
            </w:pPr>
            <w:r w:rsidRPr="00EB65DD">
              <w:rPr>
                <w:b/>
                <w:i/>
                <w:sz w:val="20"/>
              </w:rPr>
              <w:t>ANNEXURE – J</w:t>
            </w:r>
          </w:p>
        </w:tc>
      </w:tr>
      <w:tr w:rsidR="00EB65DD" w:rsidRPr="009A02E3" w:rsidTr="00682601">
        <w:tc>
          <w:tcPr>
            <w:tcW w:w="757" w:type="pct"/>
          </w:tcPr>
          <w:p w:rsidR="00EB65DD" w:rsidRPr="00EB65DD" w:rsidRDefault="000B47C4" w:rsidP="000B47C4">
            <w:pPr>
              <w:spacing w:after="0"/>
            </w:pPr>
            <w:r>
              <w:t>15</w:t>
            </w:r>
          </w:p>
        </w:tc>
        <w:tc>
          <w:tcPr>
            <w:tcW w:w="2289" w:type="pct"/>
          </w:tcPr>
          <w:p w:rsidR="00EB65DD" w:rsidRPr="00EB65DD" w:rsidRDefault="00EB65DD" w:rsidP="000B47C4">
            <w:pPr>
              <w:spacing w:after="0"/>
            </w:pPr>
            <w:r w:rsidRPr="00EB65DD">
              <w:t>Materials to be issued by the department</w:t>
            </w:r>
          </w:p>
        </w:tc>
        <w:tc>
          <w:tcPr>
            <w:tcW w:w="1954" w:type="pct"/>
            <w:gridSpan w:val="5"/>
          </w:tcPr>
          <w:p w:rsidR="00EB65DD" w:rsidRPr="00EB65DD" w:rsidRDefault="00EB65DD" w:rsidP="000B47C4">
            <w:pPr>
              <w:spacing w:after="0"/>
            </w:pPr>
            <w:r w:rsidRPr="00EB65DD">
              <w:rPr>
                <w:b/>
                <w:i/>
                <w:sz w:val="20"/>
              </w:rPr>
              <w:t>ANNEXURE – K</w:t>
            </w:r>
          </w:p>
        </w:tc>
      </w:tr>
      <w:tr w:rsidR="00EB65DD" w:rsidRPr="009A02E3" w:rsidTr="00682601">
        <w:tc>
          <w:tcPr>
            <w:tcW w:w="757" w:type="pct"/>
          </w:tcPr>
          <w:p w:rsidR="00EB65DD" w:rsidRPr="00EB65DD" w:rsidRDefault="00EB65DD" w:rsidP="000B47C4">
            <w:pPr>
              <w:spacing w:after="0"/>
            </w:pPr>
            <w:r w:rsidRPr="00EB65DD">
              <w:t>16</w:t>
            </w:r>
          </w:p>
        </w:tc>
        <w:tc>
          <w:tcPr>
            <w:tcW w:w="2289" w:type="pct"/>
          </w:tcPr>
          <w:p w:rsidR="00EB65DD" w:rsidRPr="00EB65DD" w:rsidRDefault="00EB65DD" w:rsidP="000B47C4">
            <w:pPr>
              <w:spacing w:after="0"/>
            </w:pPr>
            <w:r w:rsidRPr="00EB65DD">
              <w:t>Period of Validity of Bid</w:t>
            </w:r>
          </w:p>
        </w:tc>
        <w:tc>
          <w:tcPr>
            <w:tcW w:w="1954" w:type="pct"/>
            <w:gridSpan w:val="5"/>
          </w:tcPr>
          <w:p w:rsidR="00EB65DD" w:rsidRPr="00EB65DD" w:rsidRDefault="00EB65DD" w:rsidP="000B47C4">
            <w:pPr>
              <w:spacing w:after="0"/>
              <w:rPr>
                <w:b/>
                <w:i/>
                <w:sz w:val="20"/>
              </w:rPr>
            </w:pPr>
            <w:r w:rsidRPr="00EB65DD">
              <w:rPr>
                <w:b/>
                <w:i/>
                <w:sz w:val="20"/>
              </w:rPr>
              <w:t>120 Days</w:t>
            </w:r>
          </w:p>
        </w:tc>
      </w:tr>
      <w:tr w:rsidR="00EB65DD" w:rsidRPr="009A02E3" w:rsidTr="00682601">
        <w:tc>
          <w:tcPr>
            <w:tcW w:w="757" w:type="pct"/>
            <w:vMerge w:val="restart"/>
          </w:tcPr>
          <w:p w:rsidR="00EB65DD" w:rsidRPr="00EB65DD" w:rsidRDefault="00EB65DD" w:rsidP="000B47C4">
            <w:pPr>
              <w:spacing w:after="0"/>
            </w:pPr>
            <w:r w:rsidRPr="00EB65DD">
              <w:t>17</w:t>
            </w:r>
          </w:p>
        </w:tc>
        <w:tc>
          <w:tcPr>
            <w:tcW w:w="2289" w:type="pct"/>
          </w:tcPr>
          <w:p w:rsidR="00EB65DD" w:rsidRPr="00EB65DD" w:rsidRDefault="00EB65DD" w:rsidP="000B47C4">
            <w:pPr>
              <w:spacing w:after="0"/>
            </w:pPr>
            <w:r w:rsidRPr="00EB65DD">
              <w:t>Earnest Money Deposit</w:t>
            </w:r>
          </w:p>
        </w:tc>
        <w:tc>
          <w:tcPr>
            <w:tcW w:w="1954" w:type="pct"/>
            <w:gridSpan w:val="5"/>
          </w:tcPr>
          <w:p w:rsidR="00EB65DD" w:rsidRPr="00EB65DD" w:rsidRDefault="00EB65DD" w:rsidP="000B47C4">
            <w:pPr>
              <w:spacing w:after="0"/>
              <w:rPr>
                <w:b/>
                <w:i/>
                <w:sz w:val="20"/>
              </w:rPr>
            </w:pPr>
            <w:proofErr w:type="gramStart"/>
            <w:r w:rsidRPr="00EB65DD">
              <w:rPr>
                <w:b/>
                <w:i/>
                <w:sz w:val="20"/>
              </w:rPr>
              <w:t>Rs. …………………..</w:t>
            </w:r>
            <w:proofErr w:type="gramEnd"/>
          </w:p>
        </w:tc>
      </w:tr>
      <w:tr w:rsidR="00EB65DD" w:rsidRPr="009A02E3" w:rsidTr="00682601">
        <w:tc>
          <w:tcPr>
            <w:tcW w:w="757" w:type="pct"/>
            <w:vMerge/>
          </w:tcPr>
          <w:p w:rsidR="00EB65DD" w:rsidRPr="00EB65DD" w:rsidRDefault="00EB65DD" w:rsidP="000B47C4">
            <w:pPr>
              <w:spacing w:after="0"/>
            </w:pPr>
          </w:p>
        </w:tc>
        <w:tc>
          <w:tcPr>
            <w:tcW w:w="2289" w:type="pct"/>
          </w:tcPr>
          <w:p w:rsidR="00EB65DD" w:rsidRPr="00EB65DD" w:rsidRDefault="00EB65DD" w:rsidP="000B47C4">
            <w:pPr>
              <w:spacing w:after="0"/>
            </w:pPr>
            <w:r w:rsidRPr="00EB65DD">
              <w:t>Forms of Earnest Money deposit</w:t>
            </w:r>
          </w:p>
        </w:tc>
        <w:tc>
          <w:tcPr>
            <w:tcW w:w="1954" w:type="pct"/>
            <w:gridSpan w:val="5"/>
          </w:tcPr>
          <w:p w:rsidR="00EB65DD" w:rsidRPr="00EB65DD" w:rsidRDefault="00EB65DD" w:rsidP="000B47C4">
            <w:pPr>
              <w:spacing w:after="0"/>
              <w:rPr>
                <w:b/>
                <w:i/>
                <w:sz w:val="20"/>
              </w:rPr>
            </w:pPr>
            <w:r w:rsidRPr="00EB65DD">
              <w:rPr>
                <w:b/>
                <w:i/>
                <w:sz w:val="20"/>
              </w:rPr>
              <w:t>FDR/e-FDR</w:t>
            </w:r>
          </w:p>
          <w:p w:rsidR="00EB65DD" w:rsidRPr="00EB65DD" w:rsidRDefault="00EB65DD" w:rsidP="000B47C4">
            <w:pPr>
              <w:spacing w:after="0"/>
              <w:rPr>
                <w:b/>
                <w:i/>
                <w:sz w:val="20"/>
              </w:rPr>
            </w:pPr>
            <w:r w:rsidRPr="00EB65DD">
              <w:rPr>
                <w:b/>
                <w:i/>
                <w:sz w:val="20"/>
              </w:rPr>
              <w:t>Demand draft of scheduled commercial bank</w:t>
            </w:r>
          </w:p>
          <w:p w:rsidR="00EB65DD" w:rsidRPr="00EB65DD" w:rsidRDefault="00EB65DD" w:rsidP="000B47C4">
            <w:pPr>
              <w:spacing w:after="0"/>
              <w:rPr>
                <w:b/>
                <w:i/>
                <w:sz w:val="20"/>
              </w:rPr>
            </w:pPr>
            <w:r w:rsidRPr="00EB65DD">
              <w:rPr>
                <w:b/>
                <w:i/>
                <w:sz w:val="20"/>
              </w:rPr>
              <w:t>Interest bearing securities of post office.</w:t>
            </w:r>
          </w:p>
        </w:tc>
      </w:tr>
      <w:tr w:rsidR="00EB65DD" w:rsidRPr="009A02E3" w:rsidTr="00682601">
        <w:tc>
          <w:tcPr>
            <w:tcW w:w="757" w:type="pct"/>
            <w:vMerge/>
          </w:tcPr>
          <w:p w:rsidR="00EB65DD" w:rsidRPr="00EB65DD" w:rsidRDefault="00EB65DD" w:rsidP="000B47C4">
            <w:pPr>
              <w:spacing w:after="0"/>
            </w:pPr>
          </w:p>
        </w:tc>
        <w:tc>
          <w:tcPr>
            <w:tcW w:w="2289" w:type="pct"/>
          </w:tcPr>
          <w:p w:rsidR="00EB65DD" w:rsidRPr="00EB65DD" w:rsidRDefault="00EB65DD" w:rsidP="000B47C4">
            <w:pPr>
              <w:spacing w:after="0"/>
            </w:pPr>
            <w:r w:rsidRPr="00EB65DD">
              <w:t>EMD valid for a period of</w:t>
            </w:r>
          </w:p>
        </w:tc>
        <w:tc>
          <w:tcPr>
            <w:tcW w:w="1954" w:type="pct"/>
            <w:gridSpan w:val="5"/>
          </w:tcPr>
          <w:p w:rsidR="00EB65DD" w:rsidRPr="00EB65DD" w:rsidRDefault="00EB65DD" w:rsidP="000B47C4">
            <w:pPr>
              <w:spacing w:after="0"/>
              <w:rPr>
                <w:b/>
                <w:i/>
                <w:sz w:val="20"/>
              </w:rPr>
            </w:pPr>
            <w:r w:rsidRPr="00EB65DD">
              <w:rPr>
                <w:b/>
                <w:i/>
                <w:sz w:val="20"/>
              </w:rPr>
              <w:t>365  Days</w:t>
            </w:r>
          </w:p>
        </w:tc>
      </w:tr>
      <w:tr w:rsidR="00EB65DD" w:rsidRPr="009A02E3" w:rsidTr="00682601">
        <w:tc>
          <w:tcPr>
            <w:tcW w:w="757" w:type="pct"/>
            <w:vMerge/>
          </w:tcPr>
          <w:p w:rsidR="00EB65DD" w:rsidRPr="00EB65DD" w:rsidRDefault="00EB65DD" w:rsidP="000B47C4">
            <w:pPr>
              <w:spacing w:after="0"/>
            </w:pPr>
          </w:p>
        </w:tc>
        <w:tc>
          <w:tcPr>
            <w:tcW w:w="2289" w:type="pct"/>
          </w:tcPr>
          <w:p w:rsidR="00EB65DD" w:rsidRPr="00EB65DD" w:rsidRDefault="00EB65DD" w:rsidP="000B47C4">
            <w:pPr>
              <w:spacing w:after="0"/>
            </w:pPr>
            <w:r w:rsidRPr="00EB65DD">
              <w:t>FDR must be drawn in favor of</w:t>
            </w:r>
          </w:p>
        </w:tc>
        <w:tc>
          <w:tcPr>
            <w:tcW w:w="1954" w:type="pct"/>
            <w:gridSpan w:val="5"/>
          </w:tcPr>
          <w:p w:rsidR="00EB65DD" w:rsidRPr="000B47C4" w:rsidRDefault="00EB65DD" w:rsidP="000B47C4">
            <w:pPr>
              <w:spacing w:after="0"/>
              <w:rPr>
                <w:b/>
                <w:i/>
                <w:sz w:val="20"/>
              </w:rPr>
            </w:pPr>
            <w:r w:rsidRPr="000B47C4">
              <w:rPr>
                <w:b/>
                <w:i/>
                <w:sz w:val="20"/>
              </w:rPr>
              <w:t>Executive Director, JSCL</w:t>
            </w:r>
          </w:p>
        </w:tc>
      </w:tr>
      <w:tr w:rsidR="00EB65DD" w:rsidRPr="009A02E3" w:rsidTr="00682601">
        <w:tc>
          <w:tcPr>
            <w:tcW w:w="757" w:type="pct"/>
          </w:tcPr>
          <w:p w:rsidR="00EB65DD" w:rsidRPr="00EB65DD" w:rsidRDefault="000B47C4" w:rsidP="000B47C4">
            <w:pPr>
              <w:spacing w:after="0"/>
            </w:pPr>
            <w:r>
              <w:t>18</w:t>
            </w:r>
          </w:p>
        </w:tc>
        <w:tc>
          <w:tcPr>
            <w:tcW w:w="2289" w:type="pct"/>
          </w:tcPr>
          <w:p w:rsidR="00EB65DD" w:rsidRPr="00EB65DD" w:rsidRDefault="00EB65DD" w:rsidP="000B47C4">
            <w:pPr>
              <w:spacing w:after="0"/>
            </w:pPr>
            <w:r w:rsidRPr="00EB65DD">
              <w:t>Letter of Acceptance (</w:t>
            </w:r>
            <w:proofErr w:type="spellStart"/>
            <w:r w:rsidRPr="00EB65DD">
              <w:t>LoA</w:t>
            </w:r>
            <w:proofErr w:type="spellEnd"/>
            <w:r w:rsidRPr="00EB65DD">
              <w:t>)</w:t>
            </w:r>
          </w:p>
        </w:tc>
        <w:tc>
          <w:tcPr>
            <w:tcW w:w="1954" w:type="pct"/>
            <w:gridSpan w:val="5"/>
          </w:tcPr>
          <w:p w:rsidR="00EB65DD" w:rsidRPr="000B47C4" w:rsidRDefault="00EB65DD" w:rsidP="000B47C4">
            <w:pPr>
              <w:spacing w:after="0"/>
              <w:rPr>
                <w:b/>
                <w:i/>
                <w:sz w:val="20"/>
              </w:rPr>
            </w:pPr>
            <w:r w:rsidRPr="000B47C4">
              <w:rPr>
                <w:b/>
                <w:i/>
                <w:sz w:val="20"/>
              </w:rPr>
              <w:t>ANNEXURE - L</w:t>
            </w:r>
          </w:p>
        </w:tc>
      </w:tr>
      <w:tr w:rsidR="000B47C4" w:rsidRPr="009A02E3" w:rsidTr="00682601">
        <w:tc>
          <w:tcPr>
            <w:tcW w:w="757" w:type="pct"/>
            <w:vMerge w:val="restart"/>
          </w:tcPr>
          <w:p w:rsidR="000B47C4" w:rsidRPr="000B47C4" w:rsidRDefault="000B47C4" w:rsidP="000B47C4">
            <w:pPr>
              <w:spacing w:after="0"/>
            </w:pPr>
            <w:r>
              <w:t>19</w:t>
            </w:r>
          </w:p>
        </w:tc>
        <w:tc>
          <w:tcPr>
            <w:tcW w:w="2289" w:type="pct"/>
          </w:tcPr>
          <w:p w:rsidR="000B47C4" w:rsidRPr="000B47C4" w:rsidRDefault="000B47C4" w:rsidP="000B47C4">
            <w:pPr>
              <w:spacing w:after="0"/>
            </w:pPr>
            <w:r w:rsidRPr="000B47C4">
              <w:t>Amount of Performance Security</w:t>
            </w:r>
          </w:p>
        </w:tc>
        <w:tc>
          <w:tcPr>
            <w:tcW w:w="1954" w:type="pct"/>
            <w:gridSpan w:val="5"/>
          </w:tcPr>
          <w:p w:rsidR="000B47C4" w:rsidRPr="000B47C4" w:rsidRDefault="000B47C4" w:rsidP="000B47C4">
            <w:pPr>
              <w:spacing w:after="0"/>
              <w:rPr>
                <w:b/>
                <w:i/>
                <w:sz w:val="20"/>
              </w:rPr>
            </w:pPr>
            <w:r w:rsidRPr="000B47C4">
              <w:rPr>
                <w:b/>
                <w:i/>
                <w:sz w:val="20"/>
              </w:rPr>
              <w:t>5% of contract amount</w:t>
            </w:r>
          </w:p>
        </w:tc>
      </w:tr>
      <w:tr w:rsidR="000B47C4" w:rsidRPr="009A02E3" w:rsidTr="00682601">
        <w:tc>
          <w:tcPr>
            <w:tcW w:w="757" w:type="pct"/>
            <w:vMerge/>
          </w:tcPr>
          <w:p w:rsidR="000B47C4" w:rsidRPr="000B47C4" w:rsidRDefault="000B47C4" w:rsidP="000B47C4">
            <w:pPr>
              <w:spacing w:after="0"/>
            </w:pPr>
          </w:p>
        </w:tc>
        <w:tc>
          <w:tcPr>
            <w:tcW w:w="2289" w:type="pct"/>
          </w:tcPr>
          <w:p w:rsidR="000B47C4" w:rsidRPr="000B47C4" w:rsidRDefault="000B47C4" w:rsidP="000B47C4">
            <w:pPr>
              <w:spacing w:after="0"/>
            </w:pPr>
            <w:r w:rsidRPr="000B47C4">
              <w:t>Additional Performance Security, if any</w:t>
            </w:r>
          </w:p>
        </w:tc>
        <w:tc>
          <w:tcPr>
            <w:tcW w:w="1954" w:type="pct"/>
            <w:gridSpan w:val="5"/>
          </w:tcPr>
          <w:p w:rsidR="000B47C4" w:rsidRPr="000B47C4" w:rsidRDefault="000B47C4" w:rsidP="000B47C4">
            <w:pPr>
              <w:spacing w:after="0"/>
              <w:rPr>
                <w:b/>
                <w:i/>
                <w:sz w:val="20"/>
              </w:rPr>
            </w:pPr>
            <w:r w:rsidRPr="000B47C4">
              <w:rPr>
                <w:b/>
                <w:i/>
                <w:sz w:val="20"/>
              </w:rPr>
              <w:t>As per rule</w:t>
            </w:r>
          </w:p>
        </w:tc>
      </w:tr>
      <w:tr w:rsidR="000B47C4" w:rsidRPr="009A02E3" w:rsidTr="00682601">
        <w:tc>
          <w:tcPr>
            <w:tcW w:w="757" w:type="pct"/>
            <w:vMerge/>
          </w:tcPr>
          <w:p w:rsidR="000B47C4" w:rsidRPr="000B47C4" w:rsidRDefault="000B47C4" w:rsidP="000B47C4">
            <w:pPr>
              <w:spacing w:after="0"/>
            </w:pPr>
          </w:p>
        </w:tc>
        <w:tc>
          <w:tcPr>
            <w:tcW w:w="2289" w:type="pct"/>
          </w:tcPr>
          <w:p w:rsidR="000B47C4" w:rsidRPr="000B47C4" w:rsidRDefault="000B47C4" w:rsidP="000B47C4">
            <w:pPr>
              <w:spacing w:after="0"/>
            </w:pPr>
            <w:r w:rsidRPr="000B47C4">
              <w:t>Performance security in the format</w:t>
            </w:r>
          </w:p>
        </w:tc>
        <w:tc>
          <w:tcPr>
            <w:tcW w:w="1954" w:type="pct"/>
            <w:gridSpan w:val="5"/>
          </w:tcPr>
          <w:p w:rsidR="000B47C4" w:rsidRPr="000B47C4" w:rsidRDefault="000B47C4" w:rsidP="000B47C4">
            <w:pPr>
              <w:spacing w:after="0"/>
              <w:rPr>
                <w:b/>
                <w:i/>
                <w:sz w:val="20"/>
              </w:rPr>
            </w:pPr>
            <w:r w:rsidRPr="000B47C4">
              <w:rPr>
                <w:b/>
                <w:i/>
                <w:sz w:val="20"/>
              </w:rPr>
              <w:t>ANNEXURE M</w:t>
            </w:r>
          </w:p>
        </w:tc>
      </w:tr>
      <w:tr w:rsidR="000B47C4" w:rsidRPr="009A02E3" w:rsidTr="00682601">
        <w:tc>
          <w:tcPr>
            <w:tcW w:w="757" w:type="pct"/>
            <w:vMerge/>
          </w:tcPr>
          <w:p w:rsidR="000B47C4" w:rsidRPr="000B47C4" w:rsidRDefault="000B47C4" w:rsidP="000B47C4">
            <w:pPr>
              <w:spacing w:after="0"/>
            </w:pPr>
          </w:p>
        </w:tc>
        <w:tc>
          <w:tcPr>
            <w:tcW w:w="2289" w:type="pct"/>
          </w:tcPr>
          <w:p w:rsidR="000B47C4" w:rsidRPr="000B47C4" w:rsidRDefault="000B47C4" w:rsidP="000B47C4">
            <w:pPr>
              <w:spacing w:after="0"/>
            </w:pPr>
            <w:r w:rsidRPr="000B47C4">
              <w:t xml:space="preserve">Performance security in </w:t>
            </w:r>
            <w:proofErr w:type="spellStart"/>
            <w:r w:rsidRPr="000B47C4">
              <w:t>favour</w:t>
            </w:r>
            <w:proofErr w:type="spellEnd"/>
            <w:r w:rsidRPr="000B47C4">
              <w:t xml:space="preserve"> of</w:t>
            </w:r>
          </w:p>
        </w:tc>
        <w:tc>
          <w:tcPr>
            <w:tcW w:w="1954" w:type="pct"/>
            <w:gridSpan w:val="5"/>
            <w:vAlign w:val="center"/>
          </w:tcPr>
          <w:p w:rsidR="000B47C4" w:rsidRPr="000B47C4" w:rsidRDefault="000B47C4" w:rsidP="000B47C4">
            <w:pPr>
              <w:spacing w:after="0"/>
              <w:rPr>
                <w:b/>
                <w:i/>
                <w:sz w:val="20"/>
              </w:rPr>
            </w:pPr>
            <w:r w:rsidRPr="000B47C4">
              <w:rPr>
                <w:b/>
                <w:i/>
                <w:sz w:val="20"/>
              </w:rPr>
              <w:t>Executive Director, JSCL</w:t>
            </w:r>
          </w:p>
        </w:tc>
      </w:tr>
      <w:tr w:rsidR="000B47C4" w:rsidRPr="009A02E3" w:rsidTr="00682601">
        <w:tc>
          <w:tcPr>
            <w:tcW w:w="757" w:type="pct"/>
            <w:vMerge/>
          </w:tcPr>
          <w:p w:rsidR="000B47C4" w:rsidRPr="000B47C4" w:rsidRDefault="000B47C4" w:rsidP="000B47C4">
            <w:pPr>
              <w:spacing w:after="0"/>
            </w:pPr>
          </w:p>
        </w:tc>
        <w:tc>
          <w:tcPr>
            <w:tcW w:w="2289" w:type="pct"/>
          </w:tcPr>
          <w:p w:rsidR="000B47C4" w:rsidRPr="000B47C4" w:rsidRDefault="000B47C4" w:rsidP="000B47C4">
            <w:pPr>
              <w:spacing w:after="0"/>
            </w:pPr>
            <w:r w:rsidRPr="000B47C4">
              <w:t>Performance security valid up to</w:t>
            </w:r>
          </w:p>
        </w:tc>
        <w:tc>
          <w:tcPr>
            <w:tcW w:w="1954" w:type="pct"/>
            <w:gridSpan w:val="5"/>
          </w:tcPr>
          <w:p w:rsidR="000B47C4" w:rsidRPr="000B47C4" w:rsidRDefault="000B47C4" w:rsidP="000B47C4">
            <w:pPr>
              <w:spacing w:after="0"/>
              <w:rPr>
                <w:b/>
                <w:i/>
                <w:sz w:val="20"/>
              </w:rPr>
            </w:pPr>
            <w:r w:rsidRPr="000B47C4">
              <w:rPr>
                <w:b/>
                <w:i/>
                <w:sz w:val="20"/>
              </w:rPr>
              <w:t xml:space="preserve">Valid </w:t>
            </w:r>
            <w:proofErr w:type="spellStart"/>
            <w:r w:rsidRPr="000B47C4">
              <w:rPr>
                <w:b/>
                <w:i/>
                <w:sz w:val="20"/>
              </w:rPr>
              <w:t>upto</w:t>
            </w:r>
            <w:proofErr w:type="spellEnd"/>
            <w:r w:rsidRPr="000B47C4">
              <w:rPr>
                <w:b/>
                <w:i/>
                <w:sz w:val="20"/>
              </w:rPr>
              <w:t xml:space="preserve"> defect liability period plus six months </w:t>
            </w:r>
          </w:p>
        </w:tc>
      </w:tr>
      <w:tr w:rsidR="00EB65DD" w:rsidRPr="009A02E3" w:rsidTr="00682601">
        <w:tc>
          <w:tcPr>
            <w:tcW w:w="757" w:type="pct"/>
          </w:tcPr>
          <w:p w:rsidR="00EB65DD" w:rsidRPr="00EB65DD" w:rsidRDefault="00EB65DD" w:rsidP="00EB65DD"/>
        </w:tc>
        <w:tc>
          <w:tcPr>
            <w:tcW w:w="2289" w:type="pct"/>
          </w:tcPr>
          <w:p w:rsidR="00EB65DD" w:rsidRPr="00EB65DD" w:rsidRDefault="00EB65DD" w:rsidP="00EB65DD"/>
        </w:tc>
        <w:tc>
          <w:tcPr>
            <w:tcW w:w="1954" w:type="pct"/>
            <w:gridSpan w:val="5"/>
          </w:tcPr>
          <w:p w:rsidR="00EB65DD" w:rsidRPr="00EB65DD" w:rsidRDefault="00EB65DD" w:rsidP="00EB65DD"/>
        </w:tc>
      </w:tr>
      <w:tr w:rsidR="00EB65DD" w:rsidRPr="009A02E3" w:rsidTr="00682601">
        <w:tc>
          <w:tcPr>
            <w:tcW w:w="757" w:type="pct"/>
          </w:tcPr>
          <w:p w:rsidR="00EB65DD" w:rsidRPr="00EB65DD" w:rsidRDefault="00EB65DD" w:rsidP="00EB65DD"/>
        </w:tc>
        <w:tc>
          <w:tcPr>
            <w:tcW w:w="2289" w:type="pct"/>
          </w:tcPr>
          <w:p w:rsidR="00EB65DD" w:rsidRPr="00EB65DD" w:rsidRDefault="00EB65DD" w:rsidP="00EB65DD"/>
        </w:tc>
        <w:tc>
          <w:tcPr>
            <w:tcW w:w="1954" w:type="pct"/>
            <w:gridSpan w:val="5"/>
          </w:tcPr>
          <w:p w:rsidR="00EB65DD" w:rsidRPr="00EB65DD" w:rsidRDefault="00EB65DD" w:rsidP="00EB65DD"/>
        </w:tc>
      </w:tr>
      <w:tr w:rsidR="00EB65DD" w:rsidRPr="009A02E3" w:rsidTr="00682601">
        <w:tc>
          <w:tcPr>
            <w:tcW w:w="757" w:type="pct"/>
          </w:tcPr>
          <w:p w:rsidR="00EB65DD" w:rsidRPr="00EB65DD" w:rsidRDefault="00EB65DD" w:rsidP="00EB65DD"/>
        </w:tc>
        <w:tc>
          <w:tcPr>
            <w:tcW w:w="2289" w:type="pct"/>
          </w:tcPr>
          <w:p w:rsidR="00EB65DD" w:rsidRPr="00EB65DD" w:rsidRDefault="00EB65DD" w:rsidP="00EB65DD"/>
        </w:tc>
        <w:tc>
          <w:tcPr>
            <w:tcW w:w="1954" w:type="pct"/>
            <w:gridSpan w:val="5"/>
          </w:tcPr>
          <w:p w:rsidR="00EB65DD" w:rsidRPr="00EB65DD" w:rsidRDefault="00EB65DD" w:rsidP="00EB65DD"/>
        </w:tc>
      </w:tr>
      <w:tr w:rsidR="00EB65DD" w:rsidRPr="009A02E3" w:rsidTr="00682601">
        <w:tc>
          <w:tcPr>
            <w:tcW w:w="757" w:type="pct"/>
          </w:tcPr>
          <w:p w:rsidR="00EB65DD" w:rsidRPr="00EB65DD" w:rsidRDefault="00EB65DD" w:rsidP="00EB65DD"/>
        </w:tc>
        <w:tc>
          <w:tcPr>
            <w:tcW w:w="2289" w:type="pct"/>
          </w:tcPr>
          <w:p w:rsidR="00EB65DD" w:rsidRPr="00EB65DD" w:rsidRDefault="00EB65DD" w:rsidP="00EB65DD"/>
        </w:tc>
        <w:tc>
          <w:tcPr>
            <w:tcW w:w="1954" w:type="pct"/>
            <w:gridSpan w:val="5"/>
          </w:tcPr>
          <w:p w:rsidR="00EB65DD" w:rsidRPr="00EB65DD" w:rsidRDefault="00EB65DD" w:rsidP="00EB65DD"/>
        </w:tc>
      </w:tr>
      <w:tr w:rsidR="00EB65DD" w:rsidRPr="009A02E3" w:rsidTr="00682601">
        <w:tc>
          <w:tcPr>
            <w:tcW w:w="757" w:type="pct"/>
          </w:tcPr>
          <w:p w:rsidR="00EB65DD" w:rsidRPr="00EB65DD" w:rsidRDefault="00EB65DD" w:rsidP="00EB65DD"/>
        </w:tc>
        <w:tc>
          <w:tcPr>
            <w:tcW w:w="2289" w:type="pct"/>
          </w:tcPr>
          <w:p w:rsidR="00EB65DD" w:rsidRPr="00EB65DD" w:rsidRDefault="00EB65DD" w:rsidP="00EB65DD"/>
        </w:tc>
        <w:tc>
          <w:tcPr>
            <w:tcW w:w="1954" w:type="pct"/>
            <w:gridSpan w:val="5"/>
          </w:tcPr>
          <w:p w:rsidR="00EB65DD" w:rsidRPr="00EB65DD" w:rsidRDefault="00EB65DD" w:rsidP="00EB65DD">
            <w:pPr>
              <w:rPr>
                <w:b/>
                <w:i/>
                <w:sz w:val="20"/>
              </w:rPr>
            </w:pPr>
          </w:p>
        </w:tc>
      </w:tr>
    </w:tbl>
    <w:p w:rsidR="001E30DA" w:rsidRPr="00020842" w:rsidRDefault="001E30DA" w:rsidP="007D19D2">
      <w:pPr>
        <w:rPr>
          <w:rFonts w:ascii="Times New Roman" w:hAnsi="Times New Roman" w:cs="Times New Roman"/>
          <w:sz w:val="26"/>
          <w:szCs w:val="26"/>
        </w:rPr>
      </w:pPr>
    </w:p>
    <w:p w:rsidR="001E30DA" w:rsidRDefault="001E30DA" w:rsidP="007D19D2">
      <w:pPr>
        <w:rPr>
          <w:rFonts w:ascii="Times New Roman" w:hAnsi="Times New Roman" w:cs="Times New Roman"/>
          <w:sz w:val="26"/>
          <w:szCs w:val="26"/>
        </w:rPr>
      </w:pPr>
    </w:p>
    <w:p w:rsidR="005078CF" w:rsidRDefault="005078CF" w:rsidP="007D19D2">
      <w:pPr>
        <w:rPr>
          <w:rFonts w:ascii="Times New Roman" w:hAnsi="Times New Roman" w:cs="Times New Roman"/>
          <w:sz w:val="26"/>
          <w:szCs w:val="26"/>
        </w:rPr>
      </w:pPr>
    </w:p>
    <w:p w:rsidR="00EE1A53" w:rsidRPr="004A2529" w:rsidRDefault="001E6E4D" w:rsidP="001E6E4D">
      <w:pPr>
        <w:pStyle w:val="Heading2"/>
        <w:jc w:val="right"/>
      </w:pPr>
      <w:r w:rsidRPr="004A2529">
        <w:t>ANNEXURE – A</w:t>
      </w:r>
    </w:p>
    <w:p w:rsidR="00EE1A53" w:rsidRPr="001E6E4D" w:rsidRDefault="00033660" w:rsidP="001E6E4D">
      <w:pPr>
        <w:jc w:val="right"/>
        <w:rPr>
          <w:b/>
          <w:i/>
        </w:rPr>
      </w:pPr>
      <w:r w:rsidRPr="001E6E4D">
        <w:rPr>
          <w:b/>
          <w:i/>
        </w:rPr>
        <w:lastRenderedPageBreak/>
        <w:t>(See cla</w:t>
      </w:r>
      <w:r w:rsidR="00EE1A53" w:rsidRPr="001E6E4D">
        <w:rPr>
          <w:b/>
          <w:i/>
        </w:rPr>
        <w:t>use 1</w:t>
      </w:r>
      <w:proofErr w:type="gramStart"/>
      <w:r w:rsidR="00EE1A53" w:rsidRPr="001E6E4D">
        <w:rPr>
          <w:b/>
          <w:i/>
        </w:rPr>
        <w:t>,</w:t>
      </w:r>
      <w:r w:rsidR="001E6E4D">
        <w:rPr>
          <w:b/>
          <w:i/>
        </w:rPr>
        <w:t>6</w:t>
      </w:r>
      <w:proofErr w:type="gramEnd"/>
      <w:r w:rsidR="001E6E4D">
        <w:rPr>
          <w:b/>
          <w:i/>
        </w:rPr>
        <w:t xml:space="preserve"> </w:t>
      </w:r>
      <w:r w:rsidR="00EE1A53" w:rsidRPr="001E6E4D">
        <w:rPr>
          <w:b/>
          <w:i/>
        </w:rPr>
        <w:t>of Section 1-NIT)</w:t>
      </w:r>
    </w:p>
    <w:p w:rsidR="00F70721" w:rsidRDefault="00F70721" w:rsidP="00EE1A53">
      <w:pPr>
        <w:jc w:val="right"/>
        <w:rPr>
          <w:rFonts w:ascii="Times New Roman" w:hAnsi="Times New Roman" w:cs="Times New Roman"/>
        </w:rPr>
      </w:pPr>
    </w:p>
    <w:p w:rsidR="006128A3" w:rsidRPr="0093308E" w:rsidRDefault="009265B4" w:rsidP="001E6E4D">
      <w:pPr>
        <w:pStyle w:val="Heading2"/>
        <w:jc w:val="center"/>
      </w:pPr>
      <w:r w:rsidRPr="0093308E">
        <w:t>KEY DATES</w:t>
      </w:r>
    </w:p>
    <w:tbl>
      <w:tblPr>
        <w:tblStyle w:val="TableGrid"/>
        <w:tblW w:w="5000" w:type="pct"/>
        <w:tblLook w:val="04A0"/>
      </w:tblPr>
      <w:tblGrid>
        <w:gridCol w:w="453"/>
        <w:gridCol w:w="1764"/>
        <w:gridCol w:w="1696"/>
        <w:gridCol w:w="1217"/>
        <w:gridCol w:w="728"/>
        <w:gridCol w:w="1217"/>
        <w:gridCol w:w="1062"/>
        <w:gridCol w:w="1439"/>
      </w:tblGrid>
      <w:tr w:rsidR="009265B4" w:rsidRPr="00020842" w:rsidTr="00907C26">
        <w:tc>
          <w:tcPr>
            <w:tcW w:w="263" w:type="pct"/>
            <w:vMerge w:val="restart"/>
          </w:tcPr>
          <w:p w:rsidR="009265B4" w:rsidRPr="001E6E4D" w:rsidRDefault="001E6E4D" w:rsidP="001E6E4D">
            <w:pPr>
              <w:ind w:left="-30"/>
              <w:jc w:val="center"/>
              <w:rPr>
                <w:b/>
                <w:sz w:val="20"/>
              </w:rPr>
            </w:pPr>
            <w:r>
              <w:rPr>
                <w:b/>
                <w:sz w:val="20"/>
              </w:rPr>
              <w:t>S. No</w:t>
            </w:r>
          </w:p>
        </w:tc>
        <w:tc>
          <w:tcPr>
            <w:tcW w:w="1040" w:type="pct"/>
            <w:vMerge w:val="restart"/>
          </w:tcPr>
          <w:p w:rsidR="009265B4" w:rsidRPr="001E6E4D" w:rsidRDefault="001E6E4D" w:rsidP="001E6E4D">
            <w:pPr>
              <w:jc w:val="center"/>
              <w:rPr>
                <w:b/>
                <w:sz w:val="20"/>
              </w:rPr>
            </w:pPr>
            <w:r w:rsidRPr="001E6E4D">
              <w:rPr>
                <w:b/>
                <w:sz w:val="20"/>
              </w:rPr>
              <w:t>WORKS DEPARTMENT STAGE</w:t>
            </w:r>
          </w:p>
        </w:tc>
        <w:tc>
          <w:tcPr>
            <w:tcW w:w="973" w:type="pct"/>
            <w:vMerge w:val="restart"/>
          </w:tcPr>
          <w:p w:rsidR="009265B4" w:rsidRPr="001E6E4D" w:rsidRDefault="001E6E4D" w:rsidP="001E6E4D">
            <w:pPr>
              <w:jc w:val="center"/>
              <w:rPr>
                <w:b/>
                <w:sz w:val="20"/>
              </w:rPr>
            </w:pPr>
            <w:r w:rsidRPr="001E6E4D">
              <w:rPr>
                <w:b/>
                <w:sz w:val="20"/>
              </w:rPr>
              <w:t>BIDDERS STAGE</w:t>
            </w:r>
          </w:p>
        </w:tc>
        <w:tc>
          <w:tcPr>
            <w:tcW w:w="900" w:type="pct"/>
            <w:gridSpan w:val="2"/>
          </w:tcPr>
          <w:p w:rsidR="009265B4" w:rsidRPr="001E6E4D" w:rsidRDefault="001E6E4D" w:rsidP="001E6E4D">
            <w:pPr>
              <w:jc w:val="center"/>
              <w:rPr>
                <w:b/>
                <w:sz w:val="20"/>
              </w:rPr>
            </w:pPr>
            <w:r w:rsidRPr="001E6E4D">
              <w:rPr>
                <w:b/>
                <w:sz w:val="20"/>
              </w:rPr>
              <w:t>START</w:t>
            </w:r>
          </w:p>
        </w:tc>
        <w:tc>
          <w:tcPr>
            <w:tcW w:w="1074" w:type="pct"/>
            <w:gridSpan w:val="2"/>
          </w:tcPr>
          <w:p w:rsidR="009265B4" w:rsidRPr="001E6E4D" w:rsidRDefault="001E6E4D" w:rsidP="001E6E4D">
            <w:pPr>
              <w:jc w:val="center"/>
              <w:rPr>
                <w:b/>
                <w:sz w:val="20"/>
              </w:rPr>
            </w:pPr>
            <w:r w:rsidRPr="001E6E4D">
              <w:rPr>
                <w:b/>
                <w:sz w:val="20"/>
              </w:rPr>
              <w:t>EXPIRY</w:t>
            </w:r>
          </w:p>
        </w:tc>
        <w:tc>
          <w:tcPr>
            <w:tcW w:w="751" w:type="pct"/>
            <w:vMerge w:val="restart"/>
          </w:tcPr>
          <w:p w:rsidR="009265B4" w:rsidRPr="001E6E4D" w:rsidRDefault="001E6E4D" w:rsidP="001E6E4D">
            <w:pPr>
              <w:jc w:val="center"/>
              <w:rPr>
                <w:b/>
                <w:sz w:val="20"/>
              </w:rPr>
            </w:pPr>
            <w:r w:rsidRPr="001E6E4D">
              <w:rPr>
                <w:b/>
                <w:sz w:val="20"/>
              </w:rPr>
              <w:t>ENVELOPES</w:t>
            </w:r>
          </w:p>
        </w:tc>
      </w:tr>
      <w:tr w:rsidR="00682601" w:rsidRPr="00020842" w:rsidTr="00907C26">
        <w:tc>
          <w:tcPr>
            <w:tcW w:w="263" w:type="pct"/>
            <w:vMerge/>
          </w:tcPr>
          <w:p w:rsidR="009265B4" w:rsidRPr="00020842" w:rsidRDefault="009265B4" w:rsidP="001E6E4D"/>
        </w:tc>
        <w:tc>
          <w:tcPr>
            <w:tcW w:w="1040" w:type="pct"/>
            <w:vMerge/>
          </w:tcPr>
          <w:p w:rsidR="009265B4" w:rsidRPr="00020842" w:rsidRDefault="009265B4" w:rsidP="001E6E4D"/>
        </w:tc>
        <w:tc>
          <w:tcPr>
            <w:tcW w:w="973" w:type="pct"/>
            <w:vMerge/>
          </w:tcPr>
          <w:p w:rsidR="009265B4" w:rsidRPr="00020842" w:rsidRDefault="009265B4" w:rsidP="001E6E4D"/>
        </w:tc>
        <w:tc>
          <w:tcPr>
            <w:tcW w:w="520" w:type="pct"/>
          </w:tcPr>
          <w:p w:rsidR="009265B4" w:rsidRPr="001E6E4D" w:rsidRDefault="009265B4" w:rsidP="001E6E4D">
            <w:pPr>
              <w:jc w:val="center"/>
              <w:rPr>
                <w:b/>
                <w:sz w:val="20"/>
              </w:rPr>
            </w:pPr>
            <w:r w:rsidRPr="001E6E4D">
              <w:rPr>
                <w:b/>
                <w:sz w:val="20"/>
              </w:rPr>
              <w:t>Date</w:t>
            </w:r>
          </w:p>
        </w:tc>
        <w:tc>
          <w:tcPr>
            <w:tcW w:w="380" w:type="pct"/>
          </w:tcPr>
          <w:p w:rsidR="009265B4" w:rsidRPr="001E6E4D" w:rsidRDefault="009265B4" w:rsidP="001E6E4D">
            <w:pPr>
              <w:jc w:val="center"/>
              <w:rPr>
                <w:b/>
                <w:sz w:val="20"/>
              </w:rPr>
            </w:pPr>
            <w:r w:rsidRPr="001E6E4D">
              <w:rPr>
                <w:b/>
                <w:sz w:val="20"/>
              </w:rPr>
              <w:t>Time</w:t>
            </w:r>
          </w:p>
        </w:tc>
        <w:tc>
          <w:tcPr>
            <w:tcW w:w="520" w:type="pct"/>
          </w:tcPr>
          <w:p w:rsidR="009265B4" w:rsidRPr="001E6E4D" w:rsidRDefault="009265B4" w:rsidP="001E6E4D">
            <w:pPr>
              <w:jc w:val="center"/>
              <w:rPr>
                <w:b/>
                <w:sz w:val="20"/>
              </w:rPr>
            </w:pPr>
            <w:r w:rsidRPr="001E6E4D">
              <w:rPr>
                <w:b/>
                <w:sz w:val="20"/>
              </w:rPr>
              <w:t>Date</w:t>
            </w:r>
          </w:p>
        </w:tc>
        <w:tc>
          <w:tcPr>
            <w:tcW w:w="555" w:type="pct"/>
          </w:tcPr>
          <w:p w:rsidR="009265B4" w:rsidRPr="001E6E4D" w:rsidRDefault="009265B4" w:rsidP="001E6E4D">
            <w:pPr>
              <w:jc w:val="center"/>
              <w:rPr>
                <w:b/>
                <w:sz w:val="20"/>
              </w:rPr>
            </w:pPr>
            <w:r w:rsidRPr="001E6E4D">
              <w:rPr>
                <w:b/>
                <w:sz w:val="20"/>
              </w:rPr>
              <w:t>Time</w:t>
            </w:r>
          </w:p>
        </w:tc>
        <w:tc>
          <w:tcPr>
            <w:tcW w:w="751" w:type="pct"/>
            <w:vMerge/>
          </w:tcPr>
          <w:p w:rsidR="009265B4" w:rsidRPr="00020842" w:rsidRDefault="009265B4" w:rsidP="001E6E4D"/>
        </w:tc>
      </w:tr>
      <w:tr w:rsidR="00682601" w:rsidRPr="00020842" w:rsidTr="00907C26">
        <w:tc>
          <w:tcPr>
            <w:tcW w:w="263" w:type="pct"/>
          </w:tcPr>
          <w:p w:rsidR="009265B4" w:rsidRPr="00020842" w:rsidRDefault="009265B4" w:rsidP="001E6E4D">
            <w:r w:rsidRPr="00020842">
              <w:t>1</w:t>
            </w:r>
          </w:p>
        </w:tc>
        <w:tc>
          <w:tcPr>
            <w:tcW w:w="1040" w:type="pct"/>
          </w:tcPr>
          <w:p w:rsidR="009265B4" w:rsidRPr="00020842" w:rsidRDefault="009265B4" w:rsidP="001E6E4D"/>
        </w:tc>
        <w:tc>
          <w:tcPr>
            <w:tcW w:w="973" w:type="pct"/>
          </w:tcPr>
          <w:p w:rsidR="009265B4" w:rsidRPr="00020842" w:rsidRDefault="009265B4" w:rsidP="001E6E4D">
            <w:pPr>
              <w:jc w:val="left"/>
            </w:pPr>
            <w:r w:rsidRPr="00020842">
              <w:t>Purchase of Tender – Online</w:t>
            </w:r>
          </w:p>
        </w:tc>
        <w:tc>
          <w:tcPr>
            <w:tcW w:w="520" w:type="pct"/>
          </w:tcPr>
          <w:p w:rsidR="009265B4" w:rsidRPr="001E6E4D" w:rsidRDefault="00907C26" w:rsidP="001E6E4D">
            <w:pPr>
              <w:rPr>
                <w:b/>
                <w:sz w:val="20"/>
              </w:rPr>
            </w:pPr>
            <w:r>
              <w:rPr>
                <w:b/>
                <w:sz w:val="20"/>
              </w:rPr>
              <w:t>03/06</w:t>
            </w:r>
            <w:r w:rsidR="001E6E4D" w:rsidRPr="001E6E4D">
              <w:rPr>
                <w:b/>
                <w:sz w:val="20"/>
              </w:rPr>
              <w:t>/17</w:t>
            </w:r>
          </w:p>
        </w:tc>
        <w:tc>
          <w:tcPr>
            <w:tcW w:w="380" w:type="pct"/>
          </w:tcPr>
          <w:p w:rsidR="009265B4" w:rsidRPr="001E6E4D" w:rsidRDefault="001E6E4D" w:rsidP="001E6E4D">
            <w:pPr>
              <w:jc w:val="center"/>
              <w:rPr>
                <w:b/>
                <w:sz w:val="20"/>
              </w:rPr>
            </w:pPr>
            <w:r w:rsidRPr="001E6E4D">
              <w:rPr>
                <w:b/>
                <w:sz w:val="20"/>
              </w:rPr>
              <w:t>17:30 Hrs</w:t>
            </w:r>
          </w:p>
        </w:tc>
        <w:tc>
          <w:tcPr>
            <w:tcW w:w="520" w:type="pct"/>
          </w:tcPr>
          <w:p w:rsidR="009265B4" w:rsidRPr="001E6E4D" w:rsidRDefault="00907C26" w:rsidP="001E6E4D">
            <w:pPr>
              <w:rPr>
                <w:b/>
                <w:sz w:val="20"/>
              </w:rPr>
            </w:pPr>
            <w:r>
              <w:rPr>
                <w:b/>
                <w:sz w:val="20"/>
              </w:rPr>
              <w:t>30</w:t>
            </w:r>
            <w:r w:rsidR="001E6E4D">
              <w:rPr>
                <w:b/>
                <w:sz w:val="20"/>
              </w:rPr>
              <w:t>/06/17</w:t>
            </w:r>
          </w:p>
        </w:tc>
        <w:tc>
          <w:tcPr>
            <w:tcW w:w="555" w:type="pct"/>
          </w:tcPr>
          <w:p w:rsidR="001E6E4D" w:rsidRPr="001E6E4D" w:rsidRDefault="001E6E4D" w:rsidP="001E6E4D">
            <w:pPr>
              <w:rPr>
                <w:b/>
                <w:sz w:val="20"/>
              </w:rPr>
            </w:pPr>
            <w:r>
              <w:rPr>
                <w:b/>
                <w:sz w:val="20"/>
              </w:rPr>
              <w:t xml:space="preserve">23:59Hrs </w:t>
            </w:r>
          </w:p>
        </w:tc>
        <w:tc>
          <w:tcPr>
            <w:tcW w:w="751" w:type="pct"/>
          </w:tcPr>
          <w:p w:rsidR="009265B4" w:rsidRPr="00020842" w:rsidRDefault="009265B4" w:rsidP="001E6E4D"/>
        </w:tc>
      </w:tr>
      <w:tr w:rsidR="00907C26" w:rsidRPr="00020842" w:rsidTr="00907C26">
        <w:tc>
          <w:tcPr>
            <w:tcW w:w="263" w:type="pct"/>
          </w:tcPr>
          <w:p w:rsidR="00907C26" w:rsidRPr="00020842" w:rsidRDefault="00907C26" w:rsidP="001E6E4D">
            <w:r w:rsidRPr="00020842">
              <w:t>2</w:t>
            </w:r>
          </w:p>
        </w:tc>
        <w:tc>
          <w:tcPr>
            <w:tcW w:w="1040" w:type="pct"/>
          </w:tcPr>
          <w:p w:rsidR="00907C26" w:rsidRPr="00020842" w:rsidRDefault="00907C26" w:rsidP="001E6E4D"/>
        </w:tc>
        <w:tc>
          <w:tcPr>
            <w:tcW w:w="973" w:type="pct"/>
          </w:tcPr>
          <w:p w:rsidR="00907C26" w:rsidRPr="00020842" w:rsidRDefault="00907C26" w:rsidP="001E6E4D">
            <w:pPr>
              <w:jc w:val="left"/>
            </w:pPr>
            <w:r w:rsidRPr="00020842">
              <w:t>Bid Submission – Online</w:t>
            </w:r>
          </w:p>
        </w:tc>
        <w:tc>
          <w:tcPr>
            <w:tcW w:w="520" w:type="pct"/>
          </w:tcPr>
          <w:p w:rsidR="00907C26" w:rsidRPr="001E6E4D" w:rsidRDefault="00907C26" w:rsidP="00012F02">
            <w:pPr>
              <w:rPr>
                <w:b/>
                <w:sz w:val="20"/>
              </w:rPr>
            </w:pPr>
            <w:r>
              <w:rPr>
                <w:b/>
                <w:sz w:val="20"/>
              </w:rPr>
              <w:t>03/06</w:t>
            </w:r>
            <w:r w:rsidRPr="001E6E4D">
              <w:rPr>
                <w:b/>
                <w:sz w:val="20"/>
              </w:rPr>
              <w:t>/17</w:t>
            </w:r>
          </w:p>
        </w:tc>
        <w:tc>
          <w:tcPr>
            <w:tcW w:w="380" w:type="pct"/>
          </w:tcPr>
          <w:p w:rsidR="00907C26" w:rsidRPr="00682601" w:rsidRDefault="00907C26" w:rsidP="001E6E4D">
            <w:pPr>
              <w:rPr>
                <w:b/>
                <w:sz w:val="20"/>
              </w:rPr>
            </w:pPr>
            <w:r w:rsidRPr="00682601">
              <w:rPr>
                <w:b/>
                <w:sz w:val="20"/>
              </w:rPr>
              <w:t>17:30 Hrs</w:t>
            </w:r>
          </w:p>
        </w:tc>
        <w:tc>
          <w:tcPr>
            <w:tcW w:w="520" w:type="pct"/>
          </w:tcPr>
          <w:p w:rsidR="00907C26" w:rsidRPr="00682601" w:rsidRDefault="00907C26" w:rsidP="001E6E4D">
            <w:pPr>
              <w:rPr>
                <w:b/>
                <w:sz w:val="20"/>
              </w:rPr>
            </w:pPr>
            <w:r>
              <w:rPr>
                <w:b/>
                <w:sz w:val="20"/>
              </w:rPr>
              <w:t>04/07/2017</w:t>
            </w:r>
          </w:p>
        </w:tc>
        <w:tc>
          <w:tcPr>
            <w:tcW w:w="555" w:type="pct"/>
          </w:tcPr>
          <w:p w:rsidR="00907C26" w:rsidRPr="00682601" w:rsidRDefault="00907C26" w:rsidP="001E6E4D">
            <w:pPr>
              <w:rPr>
                <w:b/>
                <w:sz w:val="20"/>
              </w:rPr>
            </w:pPr>
            <w:r w:rsidRPr="00682601">
              <w:rPr>
                <w:b/>
                <w:sz w:val="20"/>
              </w:rPr>
              <w:t>15:30 Hrs</w:t>
            </w:r>
          </w:p>
        </w:tc>
        <w:tc>
          <w:tcPr>
            <w:tcW w:w="751" w:type="pct"/>
          </w:tcPr>
          <w:p w:rsidR="00907C26" w:rsidRPr="00020842" w:rsidRDefault="00907C26" w:rsidP="001E6E4D"/>
        </w:tc>
      </w:tr>
      <w:tr w:rsidR="00682601" w:rsidRPr="00020842" w:rsidTr="00907C26">
        <w:tc>
          <w:tcPr>
            <w:tcW w:w="263" w:type="pct"/>
          </w:tcPr>
          <w:p w:rsidR="00682601" w:rsidRPr="00020842" w:rsidRDefault="00682601" w:rsidP="001E6E4D">
            <w:r w:rsidRPr="00020842">
              <w:t>3</w:t>
            </w:r>
          </w:p>
        </w:tc>
        <w:tc>
          <w:tcPr>
            <w:tcW w:w="1040" w:type="pct"/>
          </w:tcPr>
          <w:p w:rsidR="00682601" w:rsidRPr="00020842" w:rsidRDefault="00682601" w:rsidP="001E6E4D">
            <w:r w:rsidRPr="00020842">
              <w:t xml:space="preserve">Mandatory submission Open </w:t>
            </w:r>
            <w:r w:rsidRPr="00682601">
              <w:rPr>
                <w:b/>
                <w:i/>
              </w:rPr>
              <w:t>(Envelope-A)</w:t>
            </w:r>
          </w:p>
        </w:tc>
        <w:tc>
          <w:tcPr>
            <w:tcW w:w="973" w:type="pct"/>
          </w:tcPr>
          <w:p w:rsidR="00682601" w:rsidRPr="00020842" w:rsidRDefault="00682601" w:rsidP="001E6E4D"/>
        </w:tc>
        <w:tc>
          <w:tcPr>
            <w:tcW w:w="520" w:type="pct"/>
          </w:tcPr>
          <w:p w:rsidR="00682601" w:rsidRPr="00682601" w:rsidRDefault="00127AD3" w:rsidP="00682601">
            <w:pPr>
              <w:rPr>
                <w:b/>
                <w:sz w:val="20"/>
              </w:rPr>
            </w:pPr>
            <w:r>
              <w:rPr>
                <w:b/>
                <w:sz w:val="20"/>
              </w:rPr>
              <w:t>05/07</w:t>
            </w:r>
            <w:r w:rsidR="00682601" w:rsidRPr="00682601">
              <w:rPr>
                <w:b/>
                <w:sz w:val="20"/>
              </w:rPr>
              <w:t>/17</w:t>
            </w:r>
          </w:p>
        </w:tc>
        <w:tc>
          <w:tcPr>
            <w:tcW w:w="380" w:type="pct"/>
          </w:tcPr>
          <w:p w:rsidR="00682601" w:rsidRPr="00682601" w:rsidRDefault="00682601" w:rsidP="00682601">
            <w:pPr>
              <w:rPr>
                <w:b/>
                <w:sz w:val="20"/>
              </w:rPr>
            </w:pPr>
            <w:r w:rsidRPr="00682601">
              <w:rPr>
                <w:b/>
                <w:sz w:val="20"/>
              </w:rPr>
              <w:t>1</w:t>
            </w:r>
            <w:r>
              <w:rPr>
                <w:b/>
                <w:sz w:val="20"/>
              </w:rPr>
              <w:t>5</w:t>
            </w:r>
            <w:r w:rsidRPr="00682601">
              <w:rPr>
                <w:b/>
                <w:sz w:val="20"/>
              </w:rPr>
              <w:t>:30 Hrs</w:t>
            </w:r>
          </w:p>
        </w:tc>
        <w:tc>
          <w:tcPr>
            <w:tcW w:w="520" w:type="pct"/>
          </w:tcPr>
          <w:p w:rsidR="00682601" w:rsidRPr="00020842" w:rsidRDefault="00682601" w:rsidP="001E6E4D"/>
        </w:tc>
        <w:tc>
          <w:tcPr>
            <w:tcW w:w="555" w:type="pct"/>
          </w:tcPr>
          <w:p w:rsidR="00682601" w:rsidRPr="00020842" w:rsidRDefault="00682601" w:rsidP="001E6E4D"/>
        </w:tc>
        <w:tc>
          <w:tcPr>
            <w:tcW w:w="751" w:type="pct"/>
          </w:tcPr>
          <w:p w:rsidR="00682601" w:rsidRPr="00020842" w:rsidRDefault="00682601" w:rsidP="001E6E4D">
            <w:r w:rsidRPr="00020842">
              <w:t>Envelope A</w:t>
            </w:r>
          </w:p>
        </w:tc>
      </w:tr>
      <w:tr w:rsidR="00682601" w:rsidRPr="00020842" w:rsidTr="00907C26">
        <w:tc>
          <w:tcPr>
            <w:tcW w:w="263" w:type="pct"/>
          </w:tcPr>
          <w:p w:rsidR="00682601" w:rsidRPr="00020842" w:rsidRDefault="00682601" w:rsidP="001E6E4D">
            <w:r w:rsidRPr="00020842">
              <w:t>4</w:t>
            </w:r>
          </w:p>
        </w:tc>
        <w:tc>
          <w:tcPr>
            <w:tcW w:w="1040" w:type="pct"/>
          </w:tcPr>
          <w:p w:rsidR="00682601" w:rsidRPr="00020842" w:rsidRDefault="00682601" w:rsidP="001E6E4D">
            <w:r w:rsidRPr="00020842">
              <w:t>Technical Proposal open (PQ Envelope-B</w:t>
            </w:r>
            <w:r>
              <w:t>)</w:t>
            </w:r>
          </w:p>
        </w:tc>
        <w:tc>
          <w:tcPr>
            <w:tcW w:w="973" w:type="pct"/>
          </w:tcPr>
          <w:p w:rsidR="00682601" w:rsidRPr="00020842" w:rsidRDefault="00682601" w:rsidP="001E6E4D"/>
        </w:tc>
        <w:tc>
          <w:tcPr>
            <w:tcW w:w="520" w:type="pct"/>
          </w:tcPr>
          <w:p w:rsidR="00682601" w:rsidRPr="00682601" w:rsidRDefault="00127AD3" w:rsidP="00682601">
            <w:pPr>
              <w:rPr>
                <w:b/>
                <w:sz w:val="20"/>
              </w:rPr>
            </w:pPr>
            <w:r>
              <w:rPr>
                <w:b/>
                <w:sz w:val="20"/>
              </w:rPr>
              <w:t>05/07/2017</w:t>
            </w:r>
          </w:p>
        </w:tc>
        <w:tc>
          <w:tcPr>
            <w:tcW w:w="380" w:type="pct"/>
          </w:tcPr>
          <w:p w:rsidR="00682601" w:rsidRPr="00682601" w:rsidRDefault="00682601" w:rsidP="00682601">
            <w:pPr>
              <w:rPr>
                <w:b/>
                <w:sz w:val="20"/>
              </w:rPr>
            </w:pPr>
            <w:r w:rsidRPr="00682601">
              <w:rPr>
                <w:b/>
                <w:sz w:val="20"/>
              </w:rPr>
              <w:t>1</w:t>
            </w:r>
            <w:r>
              <w:rPr>
                <w:b/>
                <w:sz w:val="20"/>
              </w:rPr>
              <w:t>5</w:t>
            </w:r>
            <w:r w:rsidRPr="00682601">
              <w:rPr>
                <w:b/>
                <w:sz w:val="20"/>
              </w:rPr>
              <w:t>:30 Hrs</w:t>
            </w:r>
          </w:p>
        </w:tc>
        <w:tc>
          <w:tcPr>
            <w:tcW w:w="520" w:type="pct"/>
          </w:tcPr>
          <w:p w:rsidR="00682601" w:rsidRPr="00020842" w:rsidRDefault="00682601" w:rsidP="001E6E4D"/>
        </w:tc>
        <w:tc>
          <w:tcPr>
            <w:tcW w:w="555" w:type="pct"/>
          </w:tcPr>
          <w:p w:rsidR="00682601" w:rsidRPr="00020842" w:rsidRDefault="00682601" w:rsidP="001E6E4D"/>
        </w:tc>
        <w:tc>
          <w:tcPr>
            <w:tcW w:w="751" w:type="pct"/>
          </w:tcPr>
          <w:p w:rsidR="00682601" w:rsidRPr="00020842" w:rsidRDefault="00682601" w:rsidP="001E6E4D">
            <w:r w:rsidRPr="00020842">
              <w:t>Envelope B</w:t>
            </w:r>
          </w:p>
        </w:tc>
      </w:tr>
      <w:tr w:rsidR="00682601" w:rsidRPr="00020842" w:rsidTr="00907C26">
        <w:tc>
          <w:tcPr>
            <w:tcW w:w="263" w:type="pct"/>
          </w:tcPr>
          <w:p w:rsidR="00682601" w:rsidRPr="00020842" w:rsidRDefault="00682601" w:rsidP="001E6E4D">
            <w:r w:rsidRPr="00020842">
              <w:t>5</w:t>
            </w:r>
          </w:p>
        </w:tc>
        <w:tc>
          <w:tcPr>
            <w:tcW w:w="1040" w:type="pct"/>
          </w:tcPr>
          <w:p w:rsidR="00682601" w:rsidRPr="00020842" w:rsidRDefault="00682601" w:rsidP="001E6E4D">
            <w:r w:rsidRPr="00020842">
              <w:t xml:space="preserve">Financial Bid open </w:t>
            </w:r>
            <w:r w:rsidR="00135FC1">
              <w:t>(online)</w:t>
            </w:r>
          </w:p>
        </w:tc>
        <w:tc>
          <w:tcPr>
            <w:tcW w:w="973" w:type="pct"/>
          </w:tcPr>
          <w:p w:rsidR="00682601" w:rsidRPr="00020842" w:rsidRDefault="00682601" w:rsidP="001E6E4D"/>
        </w:tc>
        <w:tc>
          <w:tcPr>
            <w:tcW w:w="520" w:type="pct"/>
          </w:tcPr>
          <w:p w:rsidR="00682601" w:rsidRPr="00682601" w:rsidRDefault="00127AD3" w:rsidP="00682601">
            <w:pPr>
              <w:rPr>
                <w:b/>
                <w:sz w:val="20"/>
              </w:rPr>
            </w:pPr>
            <w:r>
              <w:rPr>
                <w:b/>
                <w:sz w:val="20"/>
              </w:rPr>
              <w:t>10/07/2017</w:t>
            </w:r>
          </w:p>
        </w:tc>
        <w:tc>
          <w:tcPr>
            <w:tcW w:w="380" w:type="pct"/>
          </w:tcPr>
          <w:p w:rsidR="00682601" w:rsidRPr="00682601" w:rsidRDefault="00682601" w:rsidP="00682601">
            <w:pPr>
              <w:rPr>
                <w:b/>
                <w:sz w:val="20"/>
              </w:rPr>
            </w:pPr>
            <w:r>
              <w:rPr>
                <w:b/>
                <w:sz w:val="20"/>
              </w:rPr>
              <w:t>15</w:t>
            </w:r>
            <w:r w:rsidRPr="00682601">
              <w:rPr>
                <w:b/>
                <w:sz w:val="20"/>
              </w:rPr>
              <w:t>:30 Hrs</w:t>
            </w:r>
          </w:p>
        </w:tc>
        <w:tc>
          <w:tcPr>
            <w:tcW w:w="520" w:type="pct"/>
          </w:tcPr>
          <w:p w:rsidR="00682601" w:rsidRPr="00020842" w:rsidRDefault="00682601" w:rsidP="001E6E4D"/>
        </w:tc>
        <w:tc>
          <w:tcPr>
            <w:tcW w:w="555" w:type="pct"/>
          </w:tcPr>
          <w:p w:rsidR="00682601" w:rsidRPr="00020842" w:rsidRDefault="00682601" w:rsidP="001E6E4D"/>
        </w:tc>
        <w:tc>
          <w:tcPr>
            <w:tcW w:w="751" w:type="pct"/>
          </w:tcPr>
          <w:p w:rsidR="00682601" w:rsidRPr="00020842" w:rsidRDefault="00682601" w:rsidP="001E6E4D"/>
        </w:tc>
      </w:tr>
    </w:tbl>
    <w:p w:rsidR="00EE1A53" w:rsidRPr="00020842" w:rsidRDefault="00EE1A53" w:rsidP="007D19D2">
      <w:pPr>
        <w:ind w:firstLine="720"/>
        <w:rPr>
          <w:rFonts w:ascii="Times New Roman" w:hAnsi="Times New Roman" w:cs="Times New Roman"/>
          <w:sz w:val="26"/>
          <w:szCs w:val="26"/>
        </w:rPr>
      </w:pPr>
    </w:p>
    <w:p w:rsidR="009265B4" w:rsidRPr="00020842" w:rsidRDefault="001A672E" w:rsidP="00682601">
      <w:r w:rsidRPr="00020842">
        <w:t xml:space="preserve">Original term deposit receipt of earnest money deposit, demand draft for the cost of bid document and affidavit shall be submitted by the bidder so as to reach the office as prescribed in bid data sheet, at least one calendar day before specified start time and date in key dates for opening </w:t>
      </w:r>
      <w:r w:rsidR="00682601" w:rsidRPr="00020842">
        <w:t>of technical</w:t>
      </w:r>
      <w:r w:rsidRPr="00020842">
        <w:t xml:space="preserve"> proposal as per key dates in Bid Data Sheet.</w:t>
      </w:r>
    </w:p>
    <w:p w:rsidR="00BF3080" w:rsidRPr="00020842" w:rsidRDefault="00BF3080" w:rsidP="007D19D2">
      <w:pPr>
        <w:rPr>
          <w:rFonts w:ascii="Times New Roman" w:hAnsi="Times New Roman" w:cs="Times New Roman"/>
          <w:sz w:val="26"/>
          <w:szCs w:val="26"/>
        </w:rPr>
      </w:pPr>
      <w:r w:rsidRPr="00020842">
        <w:rPr>
          <w:rFonts w:ascii="Times New Roman" w:hAnsi="Times New Roman" w:cs="Times New Roman"/>
          <w:sz w:val="26"/>
          <w:szCs w:val="26"/>
        </w:rPr>
        <w:br w:type="page"/>
      </w:r>
    </w:p>
    <w:p w:rsidR="00EE1A53" w:rsidRPr="00682601" w:rsidRDefault="00682601" w:rsidP="00682601">
      <w:pPr>
        <w:pStyle w:val="Heading2"/>
        <w:jc w:val="right"/>
      </w:pPr>
      <w:r w:rsidRPr="00682601">
        <w:lastRenderedPageBreak/>
        <w:t>ANNEXURE – B</w:t>
      </w:r>
    </w:p>
    <w:p w:rsidR="00EE1A53" w:rsidRPr="00682601" w:rsidRDefault="00EE1A53" w:rsidP="00682601">
      <w:pPr>
        <w:jc w:val="right"/>
        <w:rPr>
          <w:b/>
          <w:i/>
        </w:rPr>
      </w:pPr>
      <w:r w:rsidRPr="00682601">
        <w:rPr>
          <w:b/>
          <w:i/>
        </w:rPr>
        <w:t>(See cl</w:t>
      </w:r>
      <w:r w:rsidR="003579F4" w:rsidRPr="00682601">
        <w:rPr>
          <w:b/>
          <w:i/>
        </w:rPr>
        <w:t>a</w:t>
      </w:r>
      <w:r w:rsidRPr="00682601">
        <w:rPr>
          <w:b/>
          <w:i/>
        </w:rPr>
        <w:t>use 3 of Section 1-NIT</w:t>
      </w:r>
      <w:r w:rsidR="00682601" w:rsidRPr="00682601">
        <w:rPr>
          <w:b/>
          <w:i/>
        </w:rPr>
        <w:t>)</w:t>
      </w:r>
    </w:p>
    <w:p w:rsidR="00BF3080" w:rsidRPr="00020842" w:rsidRDefault="00BF3080" w:rsidP="00682601">
      <w:pPr>
        <w:pStyle w:val="Heading2"/>
        <w:jc w:val="center"/>
      </w:pPr>
      <w:r w:rsidRPr="00020842">
        <w:t>|| AFFIDAVIT ||</w:t>
      </w:r>
    </w:p>
    <w:p w:rsidR="00BF3080" w:rsidRPr="00682601" w:rsidRDefault="00BF3080" w:rsidP="00682601">
      <w:pPr>
        <w:jc w:val="center"/>
        <w:rPr>
          <w:b/>
          <w:i/>
        </w:rPr>
      </w:pPr>
      <w:r w:rsidRPr="00682601">
        <w:rPr>
          <w:b/>
          <w:i/>
        </w:rPr>
        <w:t xml:space="preserve">(To be </w:t>
      </w:r>
      <w:r w:rsidR="004A2529" w:rsidRPr="00682601">
        <w:rPr>
          <w:b/>
          <w:i/>
        </w:rPr>
        <w:t>contained</w:t>
      </w:r>
      <w:r w:rsidRPr="00682601">
        <w:rPr>
          <w:b/>
          <w:i/>
        </w:rPr>
        <w:t xml:space="preserve"> in Envelope A)</w:t>
      </w:r>
    </w:p>
    <w:p w:rsidR="00BF3080" w:rsidRPr="00FC732E" w:rsidRDefault="00BF3080" w:rsidP="007D19D2">
      <w:pPr>
        <w:jc w:val="center"/>
        <w:rPr>
          <w:rFonts w:ascii="Times New Roman" w:hAnsi="Times New Roman" w:cs="Times New Roman"/>
          <w:i/>
          <w:sz w:val="26"/>
          <w:szCs w:val="26"/>
        </w:rPr>
      </w:pPr>
      <w:r w:rsidRPr="00682601">
        <w:rPr>
          <w:i/>
        </w:rPr>
        <w:t>(On Non Judicial stamp of Rs. 100)</w:t>
      </w:r>
      <w:r w:rsidRPr="00FC732E">
        <w:rPr>
          <w:rFonts w:ascii="Times New Roman" w:hAnsi="Times New Roman" w:cs="Times New Roman"/>
          <w:i/>
          <w:sz w:val="26"/>
          <w:szCs w:val="26"/>
        </w:rPr>
        <w:tab/>
      </w:r>
    </w:p>
    <w:p w:rsidR="00BF3080" w:rsidRPr="00020842" w:rsidRDefault="00BF3080" w:rsidP="00682601">
      <w:r w:rsidRPr="00020842">
        <w:tab/>
      </w:r>
      <w:r w:rsidRPr="00020842">
        <w:tab/>
        <w:t xml:space="preserve">I/We _________________________________________ who is / are ____________________________________ (status in the firm / company) and competent for submission of the affidavit on behalf of M/S _______________ (contractor) do solemnly affirm </w:t>
      </w:r>
      <w:proofErr w:type="spellStart"/>
      <w:r w:rsidRPr="00020842">
        <w:t>an</w:t>
      </w:r>
      <w:r w:rsidR="00700715">
        <w:t>oath</w:t>
      </w:r>
      <w:proofErr w:type="spellEnd"/>
      <w:r w:rsidRPr="00020842">
        <w:t xml:space="preserve"> and state </w:t>
      </w:r>
      <w:proofErr w:type="gramStart"/>
      <w:r w:rsidRPr="00020842">
        <w:t>that :</w:t>
      </w:r>
      <w:proofErr w:type="gramEnd"/>
    </w:p>
    <w:p w:rsidR="00BF3080" w:rsidRPr="00020842" w:rsidRDefault="00BF3080" w:rsidP="00682601">
      <w:r w:rsidRPr="00020842">
        <w:tab/>
        <w:t>I/We am / are fully satisfied for the correctness of the certificates/ records submitted in support of the following information in bid documents which are being submitted in response to notice inviting e-tender No.__________ for _______________ (name of work) dated __________ issued by the ____________________ (name of the Department).</w:t>
      </w:r>
    </w:p>
    <w:p w:rsidR="00BF3080" w:rsidRPr="00020842" w:rsidRDefault="00BF3080" w:rsidP="00682601">
      <w:r w:rsidRPr="00020842">
        <w:t>I/We am/ are fully responsible for the correctness of following self- certified information / documents and certificates.</w:t>
      </w:r>
    </w:p>
    <w:p w:rsidR="00BF3080" w:rsidRPr="00020842" w:rsidRDefault="00BF3080" w:rsidP="00682601">
      <w:pPr>
        <w:pStyle w:val="ListParagraph"/>
        <w:numPr>
          <w:ilvl w:val="0"/>
          <w:numId w:val="44"/>
        </w:numPr>
      </w:pPr>
      <w:r w:rsidRPr="00020842">
        <w:t>That the self – certified information given in the bid document is fully true and authentic.</w:t>
      </w:r>
    </w:p>
    <w:p w:rsidR="00BF3080" w:rsidRPr="00020842" w:rsidRDefault="00BF3080" w:rsidP="00682601">
      <w:pPr>
        <w:pStyle w:val="ListParagraph"/>
        <w:numPr>
          <w:ilvl w:val="0"/>
          <w:numId w:val="44"/>
        </w:numPr>
      </w:pPr>
      <w:r w:rsidRPr="00020842">
        <w:t>That :</w:t>
      </w:r>
    </w:p>
    <w:p w:rsidR="00BF3080" w:rsidRPr="00020842" w:rsidRDefault="00BF3080" w:rsidP="00682601">
      <w:pPr>
        <w:pStyle w:val="ListParagraph"/>
        <w:numPr>
          <w:ilvl w:val="1"/>
          <w:numId w:val="44"/>
        </w:numPr>
        <w:ind w:left="993"/>
      </w:pPr>
      <w:r w:rsidRPr="00020842">
        <w:t xml:space="preserve">Term deposit receipt </w:t>
      </w:r>
      <w:r w:rsidR="000F6741" w:rsidRPr="00020842">
        <w:t>deposited as earnest money, demand draft for cost of bid document and other relevant documents provided by the Bank are authentic.</w:t>
      </w:r>
    </w:p>
    <w:p w:rsidR="000F6741" w:rsidRPr="00020842" w:rsidRDefault="000F6741" w:rsidP="00682601">
      <w:pPr>
        <w:pStyle w:val="ListParagraph"/>
        <w:numPr>
          <w:ilvl w:val="1"/>
          <w:numId w:val="44"/>
        </w:numPr>
        <w:ind w:left="993"/>
      </w:pPr>
      <w:r w:rsidRPr="00020842">
        <w:t>Information regarding financial qualification and annual turnover is correct.</w:t>
      </w:r>
    </w:p>
    <w:p w:rsidR="00700715" w:rsidRDefault="000F6741" w:rsidP="00682601">
      <w:pPr>
        <w:pStyle w:val="ListParagraph"/>
        <w:numPr>
          <w:ilvl w:val="1"/>
          <w:numId w:val="44"/>
        </w:numPr>
        <w:ind w:left="993"/>
      </w:pPr>
      <w:r w:rsidRPr="00020842">
        <w:t>Information regarding various technical qualifications is correct.</w:t>
      </w:r>
    </w:p>
    <w:p w:rsidR="00682601" w:rsidRDefault="00682601" w:rsidP="00682601">
      <w:pPr>
        <w:pStyle w:val="ListParagraph"/>
        <w:ind w:left="993"/>
      </w:pPr>
    </w:p>
    <w:p w:rsidR="000F6741" w:rsidRPr="00700715" w:rsidRDefault="000F6741" w:rsidP="00682601">
      <w:pPr>
        <w:pStyle w:val="ListParagraph"/>
        <w:numPr>
          <w:ilvl w:val="0"/>
          <w:numId w:val="44"/>
        </w:numPr>
      </w:pPr>
      <w:r w:rsidRPr="00700715">
        <w:t>No. close relative of t</w:t>
      </w:r>
      <w:r w:rsidR="009C60FC">
        <w:t>h</w:t>
      </w:r>
      <w:r w:rsidRPr="00700715">
        <w:t>e undersigned and our firm/company is working in the department.</w:t>
      </w:r>
    </w:p>
    <w:p w:rsidR="000F6741" w:rsidRPr="00635A26" w:rsidRDefault="000F6741" w:rsidP="00635A26">
      <w:pPr>
        <w:jc w:val="center"/>
        <w:rPr>
          <w:b/>
        </w:rPr>
      </w:pPr>
      <w:r w:rsidRPr="00635A26">
        <w:rPr>
          <w:b/>
        </w:rPr>
        <w:t>Or</w:t>
      </w:r>
    </w:p>
    <w:p w:rsidR="000F6741" w:rsidRDefault="000F6741" w:rsidP="007B0630">
      <w:pPr>
        <w:jc w:val="left"/>
      </w:pPr>
      <w:r w:rsidRPr="00020842">
        <w:t xml:space="preserve">Following close relatives are working in the </w:t>
      </w:r>
      <w:r w:rsidR="004A2529" w:rsidRPr="00020842">
        <w:t>department:</w:t>
      </w:r>
    </w:p>
    <w:p w:rsidR="00942B11" w:rsidRDefault="00942B11" w:rsidP="007B0630"/>
    <w:p w:rsidR="007B0630" w:rsidRPr="00020842" w:rsidRDefault="007B0630" w:rsidP="007B0630"/>
    <w:p w:rsidR="00732EBA" w:rsidRPr="00020842" w:rsidRDefault="00732EBA" w:rsidP="007B0630">
      <w:r w:rsidRPr="00020842">
        <w:t>Name ____________- Post _______________ present Posting ________</w:t>
      </w:r>
    </w:p>
    <w:p w:rsidR="007B0630" w:rsidRDefault="007B0630" w:rsidP="007B0630"/>
    <w:p w:rsidR="007B0630" w:rsidRPr="00020842" w:rsidRDefault="007B0630" w:rsidP="007B0630"/>
    <w:p w:rsidR="00732EBA" w:rsidRDefault="00732EBA" w:rsidP="007B0630">
      <w:r w:rsidRPr="00020842">
        <w:t>Signature with seal of the Deponent (bidder)</w:t>
      </w:r>
    </w:p>
    <w:p w:rsidR="00942B11" w:rsidRPr="00020842" w:rsidRDefault="00942B11" w:rsidP="003579F4">
      <w:pPr>
        <w:ind w:left="504"/>
        <w:rPr>
          <w:rFonts w:ascii="Times New Roman" w:hAnsi="Times New Roman" w:cs="Times New Roman"/>
          <w:sz w:val="26"/>
          <w:szCs w:val="26"/>
        </w:rPr>
      </w:pPr>
    </w:p>
    <w:p w:rsidR="00732EBA" w:rsidRPr="00020842" w:rsidRDefault="00732EBA" w:rsidP="007B0630">
      <w:r w:rsidRPr="00020842">
        <w:lastRenderedPageBreak/>
        <w:t xml:space="preserve">I/We, __________________ above deponent do hereby certify that the facts mentioned in above </w:t>
      </w:r>
      <w:proofErr w:type="spellStart"/>
      <w:r w:rsidRPr="00020842">
        <w:t>paras</w:t>
      </w:r>
      <w:proofErr w:type="spellEnd"/>
      <w:r w:rsidRPr="00020842">
        <w:t xml:space="preserve"> 1 to 4 are correct to the best of my knowledge and belief.</w:t>
      </w:r>
    </w:p>
    <w:p w:rsidR="00732EBA" w:rsidRPr="00020842" w:rsidRDefault="002E0C73" w:rsidP="007B0630">
      <w:r w:rsidRPr="00020842">
        <w:t>Verified</w:t>
      </w:r>
      <w:r w:rsidR="00732EBA" w:rsidRPr="00020842">
        <w:t xml:space="preserve"> today _____________ (dated) at _________ (place).</w:t>
      </w:r>
    </w:p>
    <w:p w:rsidR="00942B11" w:rsidRPr="00020842" w:rsidRDefault="00942B11" w:rsidP="003579F4">
      <w:pPr>
        <w:ind w:left="504"/>
        <w:rPr>
          <w:rFonts w:ascii="Times New Roman" w:hAnsi="Times New Roman" w:cs="Times New Roman"/>
          <w:sz w:val="26"/>
          <w:szCs w:val="26"/>
        </w:rPr>
      </w:pPr>
    </w:p>
    <w:p w:rsidR="00942B11" w:rsidRPr="007B0630" w:rsidRDefault="00732EBA" w:rsidP="007B0630">
      <w:pPr>
        <w:jc w:val="right"/>
        <w:rPr>
          <w:b/>
          <w:i/>
        </w:rPr>
      </w:pPr>
      <w:r w:rsidRPr="007B0630">
        <w:rPr>
          <w:b/>
          <w:i/>
        </w:rPr>
        <w:t>Signature with seal of the Deponent (bidder)</w:t>
      </w:r>
    </w:p>
    <w:p w:rsidR="0093308E" w:rsidRDefault="0093308E" w:rsidP="007B0630"/>
    <w:p w:rsidR="00BD009C" w:rsidRPr="00942B11" w:rsidRDefault="00732EBA" w:rsidP="007B0630">
      <w:proofErr w:type="gramStart"/>
      <w:r w:rsidRPr="00942B11">
        <w:t>Note :</w:t>
      </w:r>
      <w:proofErr w:type="gramEnd"/>
      <w:r w:rsidRPr="00942B11">
        <w:t xml:space="preserve"> Affidavit duly notarized in original shall reach at least one calendar day before opening of the bid.</w:t>
      </w:r>
    </w:p>
    <w:p w:rsidR="007B0630" w:rsidRDefault="007B0630" w:rsidP="007B0630">
      <w:r>
        <w:br w:type="page"/>
      </w:r>
    </w:p>
    <w:p w:rsidR="00E566E1" w:rsidRPr="007B0630" w:rsidRDefault="00E566E1" w:rsidP="007B0630">
      <w:pPr>
        <w:pStyle w:val="Heading2"/>
        <w:jc w:val="right"/>
      </w:pPr>
      <w:r w:rsidRPr="007B0630">
        <w:lastRenderedPageBreak/>
        <w:t>Annexure—C</w:t>
      </w:r>
    </w:p>
    <w:p w:rsidR="00E566E1" w:rsidRPr="007B0630" w:rsidRDefault="00E566E1" w:rsidP="007B0630">
      <w:pPr>
        <w:jc w:val="right"/>
        <w:rPr>
          <w:b/>
          <w:i/>
        </w:rPr>
      </w:pPr>
      <w:r w:rsidRPr="007B0630">
        <w:rPr>
          <w:b/>
          <w:i/>
        </w:rPr>
        <w:t>(Sec clause 5 of Section 1-NIT)</w:t>
      </w:r>
    </w:p>
    <w:p w:rsidR="00E566E1" w:rsidRPr="00020842" w:rsidRDefault="00B3312C" w:rsidP="007B0630">
      <w:pPr>
        <w:pStyle w:val="Heading2"/>
        <w:jc w:val="center"/>
      </w:pPr>
      <w:r w:rsidRPr="00020842">
        <w:t>PRE- QUALIFICATIONS</w:t>
      </w:r>
      <w:r w:rsidR="00E566E1" w:rsidRPr="00020842">
        <w:t xml:space="preserve"> CRITERIA</w:t>
      </w:r>
    </w:p>
    <w:p w:rsidR="00E566E1" w:rsidRPr="007B0630" w:rsidRDefault="00E566E1" w:rsidP="007B0630">
      <w:pPr>
        <w:rPr>
          <w:b/>
        </w:rPr>
      </w:pPr>
      <w:r w:rsidRPr="007B0630">
        <w:rPr>
          <w:b/>
        </w:rPr>
        <w:t>The bidder should have:</w:t>
      </w:r>
    </w:p>
    <w:p w:rsidR="00E566E1" w:rsidRPr="007B0630" w:rsidRDefault="00E566E1" w:rsidP="007B0630">
      <w:pPr>
        <w:rPr>
          <w:b/>
        </w:rPr>
      </w:pPr>
      <w:r w:rsidRPr="007B0630">
        <w:rPr>
          <w:b/>
        </w:rPr>
        <w:t xml:space="preserve">A. Financial  </w:t>
      </w:r>
    </w:p>
    <w:p w:rsidR="00E566E1" w:rsidRPr="00020842" w:rsidRDefault="00E566E1" w:rsidP="007B0630">
      <w:pPr>
        <w:pStyle w:val="ListParagraph"/>
        <w:numPr>
          <w:ilvl w:val="2"/>
          <w:numId w:val="43"/>
        </w:numPr>
        <w:ind w:left="567"/>
      </w:pPr>
      <w:r w:rsidRPr="00020842">
        <w:t>experience of having successfully executed: -</w:t>
      </w:r>
    </w:p>
    <w:p w:rsidR="007B0630" w:rsidRDefault="00E914B7" w:rsidP="007B0630">
      <w:pPr>
        <w:pStyle w:val="ListParagraph"/>
        <w:numPr>
          <w:ilvl w:val="1"/>
          <w:numId w:val="37"/>
        </w:numPr>
        <w:ind w:left="993"/>
      </w:pPr>
      <w:r>
        <w:t>T</w:t>
      </w:r>
      <w:r w:rsidR="00E566E1" w:rsidRPr="00020842">
        <w:t xml:space="preserve">hree similar works, each costing not less than the amount equal </w:t>
      </w:r>
      <w:r w:rsidR="0005341B">
        <w:t>t</w:t>
      </w:r>
      <w:r w:rsidR="00E566E1" w:rsidRPr="00020842">
        <w:t>o 20% of the probable amount of contract during the last 3 financial years; or</w:t>
      </w:r>
    </w:p>
    <w:p w:rsidR="007B0630" w:rsidRDefault="00E914B7" w:rsidP="007B0630">
      <w:pPr>
        <w:pStyle w:val="ListParagraph"/>
        <w:numPr>
          <w:ilvl w:val="1"/>
          <w:numId w:val="37"/>
        </w:numPr>
        <w:ind w:left="993"/>
      </w:pPr>
      <w:r>
        <w:t>T</w:t>
      </w:r>
      <w:r w:rsidR="00E566E1" w:rsidRPr="00020842">
        <w:t>wo similar works, each costing not less than the amount equal to 30% of the probabl</w:t>
      </w:r>
      <w:r w:rsidR="00942B11">
        <w:t xml:space="preserve">e amount of contract during the </w:t>
      </w:r>
      <w:r w:rsidR="00E566E1" w:rsidRPr="00020842">
        <w:t>last 3 financial years; or</w:t>
      </w:r>
    </w:p>
    <w:p w:rsidR="00E566E1" w:rsidRDefault="00E914B7" w:rsidP="007B0630">
      <w:pPr>
        <w:pStyle w:val="ListParagraph"/>
        <w:numPr>
          <w:ilvl w:val="1"/>
          <w:numId w:val="37"/>
        </w:numPr>
        <w:ind w:left="993"/>
      </w:pPr>
      <w:r>
        <w:t>O</w:t>
      </w:r>
      <w:r w:rsidR="00E566E1" w:rsidRPr="00020842">
        <w:t>ne similar work of aggregate cost not less than the amount equal to 50% of the probable amount of contract in any one financial year during the last 3 financial years;</w:t>
      </w:r>
    </w:p>
    <w:p w:rsidR="007B0630" w:rsidRPr="00020842" w:rsidRDefault="007B0630" w:rsidP="007B0630">
      <w:pPr>
        <w:pStyle w:val="ListParagraph"/>
        <w:ind w:left="993"/>
      </w:pPr>
    </w:p>
    <w:p w:rsidR="007B0630" w:rsidRDefault="00E566E1" w:rsidP="007B0630">
      <w:pPr>
        <w:pStyle w:val="ListParagraph"/>
        <w:numPr>
          <w:ilvl w:val="2"/>
          <w:numId w:val="43"/>
        </w:numPr>
        <w:ind w:left="567"/>
      </w:pPr>
      <w:r w:rsidRPr="007B0630">
        <w:t>Average annual construction turnover on the construction works not les</w:t>
      </w:r>
      <w:r w:rsidR="007B0630">
        <w:t>s</w:t>
      </w:r>
      <w:r w:rsidRPr="007B0630">
        <w:t xml:space="preserve"> than 50% of the probable amount of contract during the last 3 financial years.</w:t>
      </w:r>
    </w:p>
    <w:p w:rsidR="007B0630" w:rsidRDefault="007B0630" w:rsidP="007B0630">
      <w:pPr>
        <w:pStyle w:val="ListParagraph"/>
        <w:ind w:left="567"/>
      </w:pPr>
    </w:p>
    <w:p w:rsidR="007B0630" w:rsidRDefault="00E566E1" w:rsidP="007B0630">
      <w:pPr>
        <w:pStyle w:val="ListParagraph"/>
        <w:numPr>
          <w:ilvl w:val="2"/>
          <w:numId w:val="43"/>
        </w:numPr>
        <w:ind w:left="567"/>
      </w:pPr>
      <w:r w:rsidRPr="007B0630">
        <w:t>Executed similar items of work in any one financial year during the last 3 financial years, which should not be less than the minimum, physical requirement, if any, fixed for the work.</w:t>
      </w:r>
    </w:p>
    <w:p w:rsidR="007B0630" w:rsidRDefault="007B0630" w:rsidP="007B0630">
      <w:pPr>
        <w:pStyle w:val="ListParagraph"/>
      </w:pPr>
    </w:p>
    <w:p w:rsidR="00E566E1" w:rsidRPr="007B0630" w:rsidRDefault="00E566E1" w:rsidP="007B0630">
      <w:pPr>
        <w:pStyle w:val="ListParagraph"/>
        <w:numPr>
          <w:ilvl w:val="2"/>
          <w:numId w:val="43"/>
        </w:numPr>
        <w:ind w:left="567"/>
      </w:pPr>
      <w:r w:rsidRPr="007B0630">
        <w:t>Bid Capacity — Bidder shall be allotted work up to his available Bid Capacity, which shall be worked out as given in format 1-2 of Annexure I.</w:t>
      </w:r>
    </w:p>
    <w:p w:rsidR="00E566E1" w:rsidRPr="007B0630" w:rsidRDefault="007B0630" w:rsidP="007B0630">
      <w:pPr>
        <w:rPr>
          <w:b/>
        </w:rPr>
      </w:pPr>
      <w:r>
        <w:rPr>
          <w:b/>
        </w:rPr>
        <w:t xml:space="preserve">B. </w:t>
      </w:r>
      <w:r w:rsidR="00E566E1" w:rsidRPr="007B0630">
        <w:rPr>
          <w:b/>
        </w:rPr>
        <w:t>Physical</w:t>
      </w:r>
    </w:p>
    <w:p w:rsidR="00E566E1" w:rsidRPr="00020842" w:rsidRDefault="00E566E1" w:rsidP="007B0630">
      <w:r w:rsidRPr="00020842">
        <w:t>Physical qualifications for the work shall be as below</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
        <w:gridCol w:w="3968"/>
        <w:gridCol w:w="1952"/>
        <w:gridCol w:w="2293"/>
      </w:tblGrid>
      <w:tr w:rsidR="00E566E1" w:rsidRPr="00020842" w:rsidTr="00942B11">
        <w:tc>
          <w:tcPr>
            <w:tcW w:w="985" w:type="dxa"/>
          </w:tcPr>
          <w:p w:rsidR="00E566E1" w:rsidRPr="00635A26" w:rsidRDefault="007B0630" w:rsidP="00635A26">
            <w:pPr>
              <w:spacing w:after="0"/>
              <w:jc w:val="center"/>
              <w:rPr>
                <w:rFonts w:cstheme="minorHAnsi"/>
                <w:b/>
                <w:i/>
                <w:sz w:val="20"/>
              </w:rPr>
            </w:pPr>
            <w:r w:rsidRPr="00635A26">
              <w:rPr>
                <w:rFonts w:cstheme="minorHAnsi"/>
                <w:b/>
                <w:i/>
                <w:sz w:val="20"/>
              </w:rPr>
              <w:t>S.NO.</w:t>
            </w:r>
          </w:p>
        </w:tc>
        <w:tc>
          <w:tcPr>
            <w:tcW w:w="3968" w:type="dxa"/>
          </w:tcPr>
          <w:p w:rsidR="00E566E1" w:rsidRPr="00635A26" w:rsidRDefault="007B0630" w:rsidP="00635A26">
            <w:pPr>
              <w:spacing w:after="0"/>
              <w:jc w:val="center"/>
              <w:rPr>
                <w:rFonts w:cstheme="minorHAnsi"/>
                <w:b/>
                <w:i/>
                <w:sz w:val="20"/>
              </w:rPr>
            </w:pPr>
            <w:r w:rsidRPr="00635A26">
              <w:rPr>
                <w:rFonts w:cstheme="minorHAnsi"/>
                <w:b/>
                <w:i/>
                <w:sz w:val="20"/>
              </w:rPr>
              <w:t>PARTICULARS</w:t>
            </w:r>
          </w:p>
        </w:tc>
        <w:tc>
          <w:tcPr>
            <w:tcW w:w="1952" w:type="dxa"/>
          </w:tcPr>
          <w:p w:rsidR="00E566E1" w:rsidRPr="00635A26" w:rsidRDefault="007B0630" w:rsidP="00635A26">
            <w:pPr>
              <w:spacing w:after="0"/>
              <w:jc w:val="center"/>
              <w:rPr>
                <w:rFonts w:cstheme="minorHAnsi"/>
                <w:b/>
                <w:i/>
                <w:sz w:val="20"/>
              </w:rPr>
            </w:pPr>
            <w:r w:rsidRPr="00635A26">
              <w:rPr>
                <w:rFonts w:cstheme="minorHAnsi"/>
                <w:b/>
                <w:i/>
                <w:sz w:val="20"/>
              </w:rPr>
              <w:t>QUANTITY</w:t>
            </w:r>
          </w:p>
        </w:tc>
        <w:tc>
          <w:tcPr>
            <w:tcW w:w="2293" w:type="dxa"/>
          </w:tcPr>
          <w:p w:rsidR="00E566E1" w:rsidRPr="00635A26" w:rsidRDefault="007B0630" w:rsidP="00635A26">
            <w:pPr>
              <w:spacing w:after="0"/>
              <w:jc w:val="center"/>
              <w:rPr>
                <w:rFonts w:cstheme="minorHAnsi"/>
                <w:b/>
                <w:i/>
                <w:sz w:val="20"/>
              </w:rPr>
            </w:pPr>
            <w:r w:rsidRPr="00635A26">
              <w:rPr>
                <w:rFonts w:cstheme="minorHAnsi"/>
                <w:b/>
                <w:i/>
                <w:sz w:val="20"/>
              </w:rPr>
              <w:t>PERIOD</w:t>
            </w:r>
          </w:p>
        </w:tc>
      </w:tr>
      <w:tr w:rsidR="00942B11" w:rsidRPr="00020842" w:rsidTr="00942B11">
        <w:tc>
          <w:tcPr>
            <w:tcW w:w="985" w:type="dxa"/>
          </w:tcPr>
          <w:p w:rsidR="00942B11" w:rsidRPr="00635A26" w:rsidRDefault="00942B11" w:rsidP="00635A26">
            <w:pPr>
              <w:spacing w:after="0"/>
              <w:rPr>
                <w:rFonts w:cstheme="minorHAnsi"/>
              </w:rPr>
            </w:pPr>
            <w:r w:rsidRPr="00635A26">
              <w:rPr>
                <w:rFonts w:cstheme="minorHAnsi"/>
              </w:rPr>
              <w:t>1</w:t>
            </w:r>
          </w:p>
        </w:tc>
        <w:tc>
          <w:tcPr>
            <w:tcW w:w="3968" w:type="dxa"/>
          </w:tcPr>
          <w:p w:rsidR="00942B11" w:rsidRPr="00635A26" w:rsidRDefault="00942B11" w:rsidP="00635A26">
            <w:pPr>
              <w:spacing w:after="0"/>
              <w:rPr>
                <w:rFonts w:cstheme="minorHAnsi"/>
              </w:rPr>
            </w:pPr>
            <w:r w:rsidRPr="00635A26">
              <w:rPr>
                <w:rFonts w:cstheme="minorHAnsi"/>
              </w:rPr>
              <w:t>Physical qualification required</w:t>
            </w:r>
          </w:p>
        </w:tc>
        <w:tc>
          <w:tcPr>
            <w:tcW w:w="4245" w:type="dxa"/>
            <w:gridSpan w:val="2"/>
          </w:tcPr>
          <w:p w:rsidR="00942B11" w:rsidRPr="00635A26" w:rsidRDefault="00635A26" w:rsidP="00635A26">
            <w:pPr>
              <w:spacing w:after="0"/>
              <w:jc w:val="center"/>
              <w:rPr>
                <w:rFonts w:cstheme="minorHAnsi"/>
                <w:b/>
                <w:i/>
                <w:sz w:val="20"/>
              </w:rPr>
            </w:pPr>
            <w:r w:rsidRPr="00635A26">
              <w:rPr>
                <w:rFonts w:cstheme="minorHAnsi"/>
                <w:b/>
                <w:i/>
                <w:sz w:val="20"/>
              </w:rPr>
              <w:t>Yes</w:t>
            </w:r>
          </w:p>
        </w:tc>
      </w:tr>
      <w:tr w:rsidR="00635A26" w:rsidRPr="00020842" w:rsidTr="00942B11">
        <w:tc>
          <w:tcPr>
            <w:tcW w:w="985" w:type="dxa"/>
          </w:tcPr>
          <w:p w:rsidR="00635A26" w:rsidRPr="00635A26" w:rsidRDefault="00635A26" w:rsidP="00635A26">
            <w:pPr>
              <w:spacing w:after="0"/>
              <w:rPr>
                <w:rFonts w:cstheme="minorHAnsi"/>
              </w:rPr>
            </w:pPr>
            <w:r w:rsidRPr="00635A26">
              <w:rPr>
                <w:rFonts w:cstheme="minorHAnsi"/>
              </w:rPr>
              <w:t>2</w:t>
            </w:r>
          </w:p>
        </w:tc>
        <w:tc>
          <w:tcPr>
            <w:tcW w:w="3968" w:type="dxa"/>
          </w:tcPr>
          <w:p w:rsidR="00635A26" w:rsidRPr="00635A26" w:rsidRDefault="00635A26" w:rsidP="00635A26">
            <w:pPr>
              <w:spacing w:after="0"/>
              <w:jc w:val="left"/>
              <w:rPr>
                <w:rFonts w:cstheme="minorHAnsi"/>
              </w:rPr>
            </w:pPr>
            <w:r w:rsidRPr="00635A26">
              <w:rPr>
                <w:rFonts w:cstheme="minorHAnsi"/>
              </w:rPr>
              <w:t>Construction of  Under Ground Utilities</w:t>
            </w:r>
          </w:p>
        </w:tc>
        <w:tc>
          <w:tcPr>
            <w:tcW w:w="1952" w:type="dxa"/>
          </w:tcPr>
          <w:p w:rsidR="00635A26" w:rsidRPr="00635A26" w:rsidRDefault="00635A26" w:rsidP="00635A26">
            <w:pPr>
              <w:spacing w:after="0"/>
              <w:jc w:val="left"/>
              <w:rPr>
                <w:rFonts w:cstheme="minorHAnsi"/>
                <w:b/>
                <w:i/>
                <w:sz w:val="20"/>
              </w:rPr>
            </w:pPr>
            <w:r w:rsidRPr="00635A26">
              <w:rPr>
                <w:rFonts w:cstheme="minorHAnsi"/>
                <w:b/>
                <w:i/>
                <w:sz w:val="20"/>
              </w:rPr>
              <w:t xml:space="preserve">Projects with similar nature work experience </w:t>
            </w:r>
          </w:p>
        </w:tc>
        <w:tc>
          <w:tcPr>
            <w:tcW w:w="2293" w:type="dxa"/>
          </w:tcPr>
          <w:p w:rsidR="00635A26" w:rsidRPr="00635A26" w:rsidRDefault="00635A26" w:rsidP="00635A26">
            <w:pPr>
              <w:spacing w:after="0"/>
              <w:jc w:val="left"/>
              <w:rPr>
                <w:rFonts w:cstheme="minorHAnsi"/>
                <w:b/>
                <w:i/>
                <w:sz w:val="20"/>
              </w:rPr>
            </w:pPr>
            <w:r w:rsidRPr="00635A26">
              <w:rPr>
                <w:rFonts w:cstheme="minorHAnsi"/>
                <w:b/>
                <w:i/>
                <w:sz w:val="20"/>
              </w:rPr>
              <w:t xml:space="preserve">In Last 3 Financial Years </w:t>
            </w:r>
          </w:p>
        </w:tc>
      </w:tr>
      <w:tr w:rsidR="00635A26" w:rsidRPr="00020842" w:rsidTr="00635A26">
        <w:trPr>
          <w:trHeight w:val="788"/>
        </w:trPr>
        <w:tc>
          <w:tcPr>
            <w:tcW w:w="985" w:type="dxa"/>
          </w:tcPr>
          <w:p w:rsidR="00635A26" w:rsidRPr="00635A26" w:rsidRDefault="00635A26" w:rsidP="00635A26">
            <w:pPr>
              <w:spacing w:after="0"/>
              <w:rPr>
                <w:rFonts w:cstheme="minorHAnsi"/>
              </w:rPr>
            </w:pPr>
            <w:r w:rsidRPr="00635A26">
              <w:rPr>
                <w:rFonts w:cstheme="minorHAnsi"/>
              </w:rPr>
              <w:t>3</w:t>
            </w:r>
          </w:p>
        </w:tc>
        <w:tc>
          <w:tcPr>
            <w:tcW w:w="3968" w:type="dxa"/>
          </w:tcPr>
          <w:p w:rsidR="00635A26" w:rsidRPr="00635A26" w:rsidRDefault="00635A26" w:rsidP="00635A26">
            <w:pPr>
              <w:spacing w:after="0"/>
              <w:jc w:val="left"/>
              <w:rPr>
                <w:rFonts w:cstheme="minorHAnsi"/>
              </w:rPr>
            </w:pPr>
            <w:r w:rsidRPr="00635A26">
              <w:rPr>
                <w:rFonts w:cstheme="minorHAnsi"/>
              </w:rPr>
              <w:t xml:space="preserve">Construction of foot path, Landscape and similar nature works </w:t>
            </w:r>
          </w:p>
        </w:tc>
        <w:tc>
          <w:tcPr>
            <w:tcW w:w="1952" w:type="dxa"/>
          </w:tcPr>
          <w:p w:rsidR="00635A26" w:rsidRPr="00635A26" w:rsidRDefault="00635A26" w:rsidP="00635A26">
            <w:pPr>
              <w:spacing w:after="0"/>
              <w:jc w:val="left"/>
              <w:rPr>
                <w:rFonts w:cstheme="minorHAnsi"/>
                <w:b/>
                <w:i/>
                <w:sz w:val="20"/>
              </w:rPr>
            </w:pPr>
            <w:r w:rsidRPr="00635A26">
              <w:rPr>
                <w:rFonts w:cstheme="minorHAnsi"/>
                <w:b/>
                <w:i/>
                <w:sz w:val="20"/>
              </w:rPr>
              <w:t>Projects with similar nature work experience</w:t>
            </w:r>
          </w:p>
        </w:tc>
        <w:tc>
          <w:tcPr>
            <w:tcW w:w="2293" w:type="dxa"/>
          </w:tcPr>
          <w:p w:rsidR="00635A26" w:rsidRPr="00635A26" w:rsidRDefault="00635A26" w:rsidP="00635A26">
            <w:pPr>
              <w:spacing w:after="0"/>
              <w:jc w:val="left"/>
              <w:rPr>
                <w:rFonts w:cstheme="minorHAnsi"/>
                <w:b/>
                <w:i/>
                <w:sz w:val="20"/>
              </w:rPr>
            </w:pPr>
            <w:r w:rsidRPr="00635A26">
              <w:rPr>
                <w:rFonts w:cstheme="minorHAnsi"/>
                <w:b/>
                <w:i/>
                <w:sz w:val="20"/>
              </w:rPr>
              <w:t xml:space="preserve">In Last 3 Financial Years </w:t>
            </w:r>
          </w:p>
        </w:tc>
      </w:tr>
    </w:tbl>
    <w:p w:rsidR="00B3312C" w:rsidRPr="00020842" w:rsidRDefault="00E566E1" w:rsidP="00E566E1">
      <w:pPr>
        <w:rPr>
          <w:rFonts w:ascii="Times New Roman" w:hAnsi="Times New Roman" w:cs="Times New Roman"/>
          <w:sz w:val="26"/>
          <w:szCs w:val="26"/>
        </w:rPr>
      </w:pPr>
      <w:r w:rsidRPr="00020842">
        <w:rPr>
          <w:rFonts w:ascii="Times New Roman" w:hAnsi="Times New Roman" w:cs="Times New Roman"/>
          <w:sz w:val="26"/>
          <w:szCs w:val="26"/>
        </w:rPr>
        <w:tab/>
      </w:r>
    </w:p>
    <w:p w:rsidR="00E566E1" w:rsidRPr="00020842" w:rsidRDefault="00E566E1" w:rsidP="00805770">
      <w:pPr>
        <w:jc w:val="center"/>
      </w:pPr>
      <w:r w:rsidRPr="00020842">
        <w:t>(The Employer shall specify al</w:t>
      </w:r>
      <w:r w:rsidR="009C60FC">
        <w:t xml:space="preserve">l </w:t>
      </w:r>
      <w:r w:rsidRPr="00020842">
        <w:t>physical qualifications requited).</w:t>
      </w:r>
    </w:p>
    <w:p w:rsidR="00B3312C" w:rsidRPr="00020842" w:rsidRDefault="00B3312C" w:rsidP="00E566E1">
      <w:pPr>
        <w:ind w:left="720" w:hanging="720"/>
        <w:rPr>
          <w:rFonts w:ascii="Times New Roman" w:hAnsi="Times New Roman" w:cs="Times New Roman"/>
          <w:sz w:val="26"/>
          <w:szCs w:val="26"/>
        </w:rPr>
      </w:pPr>
    </w:p>
    <w:p w:rsidR="00E566E1" w:rsidRPr="00805770" w:rsidRDefault="00E566E1" w:rsidP="00805770">
      <w:pPr>
        <w:rPr>
          <w:b/>
          <w:i/>
          <w:sz w:val="20"/>
        </w:rPr>
      </w:pPr>
      <w:r w:rsidRPr="00805770">
        <w:rPr>
          <w:b/>
          <w:i/>
          <w:sz w:val="20"/>
        </w:rPr>
        <w:t xml:space="preserve">Note: </w:t>
      </w:r>
      <w:r w:rsidRPr="00805770">
        <w:rPr>
          <w:b/>
          <w:i/>
          <w:sz w:val="20"/>
        </w:rPr>
        <w:tab/>
        <w:t xml:space="preserve">Above criteria </w:t>
      </w:r>
      <w:proofErr w:type="gramStart"/>
      <w:r w:rsidRPr="00805770">
        <w:rPr>
          <w:b/>
          <w:i/>
          <w:sz w:val="20"/>
        </w:rPr>
        <w:t>are</w:t>
      </w:r>
      <w:proofErr w:type="gramEnd"/>
      <w:r w:rsidRPr="00805770">
        <w:rPr>
          <w:b/>
          <w:i/>
          <w:sz w:val="20"/>
        </w:rPr>
        <w:t xml:space="preserve"> indicative, subject to suitable stipulations by the departments and specific Bid.</w:t>
      </w:r>
    </w:p>
    <w:p w:rsidR="00E566E1" w:rsidRPr="00805770" w:rsidRDefault="00E566E1" w:rsidP="00805770">
      <w:pPr>
        <w:pStyle w:val="Heading2"/>
        <w:jc w:val="right"/>
      </w:pPr>
      <w:r w:rsidRPr="00020842">
        <w:rPr>
          <w:rFonts w:ascii="Times New Roman" w:hAnsi="Times New Roman" w:cs="Times New Roman"/>
          <w:b w:val="0"/>
        </w:rPr>
        <w:br w:type="page"/>
      </w:r>
      <w:r w:rsidRPr="00805770">
        <w:lastRenderedPageBreak/>
        <w:t xml:space="preserve">Annexure —D </w:t>
      </w:r>
    </w:p>
    <w:p w:rsidR="00E566E1" w:rsidRPr="00805770" w:rsidRDefault="00E566E1" w:rsidP="00805770">
      <w:pPr>
        <w:jc w:val="right"/>
        <w:rPr>
          <w:b/>
          <w:i/>
        </w:rPr>
      </w:pPr>
      <w:r w:rsidRPr="00805770">
        <w:rPr>
          <w:b/>
          <w:i/>
        </w:rPr>
        <w:t>(See clause 6 of Section 1-NIT)</w:t>
      </w:r>
    </w:p>
    <w:p w:rsidR="00B3312C" w:rsidRPr="00942B11" w:rsidRDefault="00B3312C" w:rsidP="00E566E1">
      <w:pPr>
        <w:spacing w:line="360" w:lineRule="auto"/>
        <w:ind w:left="720" w:hanging="720"/>
        <w:jc w:val="center"/>
        <w:rPr>
          <w:rFonts w:ascii="Times New Roman" w:hAnsi="Times New Roman" w:cs="Times New Roman"/>
        </w:rPr>
      </w:pPr>
    </w:p>
    <w:p w:rsidR="00E566E1" w:rsidRPr="00020842" w:rsidRDefault="00E566E1" w:rsidP="003A61FF">
      <w:pPr>
        <w:pStyle w:val="Heading2"/>
        <w:jc w:val="center"/>
      </w:pPr>
      <w:r w:rsidRPr="00020842">
        <w:t>SPECIAL ELIGIBILITY CRITERIA</w:t>
      </w:r>
    </w:p>
    <w:p w:rsidR="003A61FF" w:rsidRDefault="003A61FF" w:rsidP="003A61FF">
      <w:pPr>
        <w:jc w:val="center"/>
        <w:rPr>
          <w:b/>
        </w:rPr>
      </w:pPr>
    </w:p>
    <w:p w:rsidR="00B3312C" w:rsidRPr="003A61FF" w:rsidRDefault="003A61FF" w:rsidP="003A61FF">
      <w:pPr>
        <w:jc w:val="center"/>
        <w:rPr>
          <w:b/>
        </w:rPr>
      </w:pPr>
      <w:r w:rsidRPr="003A61FF">
        <w:rPr>
          <w:b/>
        </w:rPr>
        <w:t>Not Applicable</w:t>
      </w:r>
    </w:p>
    <w:p w:rsidR="00B3312C" w:rsidRDefault="00B3312C" w:rsidP="003A61FF"/>
    <w:p w:rsidR="003A61FF" w:rsidRPr="00020842" w:rsidRDefault="003A61FF" w:rsidP="003A61FF"/>
    <w:p w:rsidR="00E566E1" w:rsidRPr="00020842" w:rsidRDefault="00E566E1" w:rsidP="003A61FF">
      <w:pPr>
        <w:rPr>
          <w:b/>
        </w:rPr>
      </w:pPr>
      <w:r w:rsidRPr="00020842">
        <w:rPr>
          <w:b/>
        </w:rPr>
        <w:t>Note: Above criteria are indicative, subject to suitable stipulations by the departments and specific bid.</w:t>
      </w:r>
    </w:p>
    <w:p w:rsidR="00E566E1" w:rsidRPr="003A61FF" w:rsidRDefault="00E566E1" w:rsidP="003A61FF">
      <w:pPr>
        <w:pStyle w:val="Heading2"/>
        <w:jc w:val="right"/>
      </w:pPr>
      <w:r w:rsidRPr="00020842">
        <w:rPr>
          <w:rFonts w:ascii="Times New Roman" w:hAnsi="Times New Roman" w:cs="Times New Roman"/>
          <w:b w:val="0"/>
        </w:rPr>
        <w:br w:type="page"/>
      </w:r>
      <w:r w:rsidRPr="003A61FF">
        <w:lastRenderedPageBreak/>
        <w:t>ANNEXURE- E</w:t>
      </w:r>
    </w:p>
    <w:p w:rsidR="00E566E1" w:rsidRPr="003A61FF" w:rsidRDefault="00E566E1" w:rsidP="003A61FF">
      <w:pPr>
        <w:jc w:val="right"/>
        <w:rPr>
          <w:b/>
          <w:i/>
        </w:rPr>
      </w:pPr>
      <w:r w:rsidRPr="003A61FF">
        <w:rPr>
          <w:b/>
          <w:i/>
        </w:rPr>
        <w:t xml:space="preserve">(See clause 2 of Section 2 —ITB &amp; clause </w:t>
      </w:r>
      <w:r w:rsidR="004F24B8" w:rsidRPr="003A61FF">
        <w:rPr>
          <w:b/>
          <w:i/>
        </w:rPr>
        <w:t>10</w:t>
      </w:r>
      <w:r w:rsidRPr="003A61FF">
        <w:rPr>
          <w:b/>
          <w:i/>
        </w:rPr>
        <w:t xml:space="preserve"> of GCC)</w:t>
      </w:r>
    </w:p>
    <w:p w:rsidR="003A61FF" w:rsidRDefault="003A61FF" w:rsidP="00E566E1">
      <w:pPr>
        <w:spacing w:line="360" w:lineRule="auto"/>
        <w:ind w:left="720" w:hanging="720"/>
        <w:jc w:val="center"/>
        <w:rPr>
          <w:rFonts w:ascii="Times New Roman" w:hAnsi="Times New Roman" w:cs="Times New Roman"/>
          <w:b/>
          <w:sz w:val="26"/>
          <w:szCs w:val="26"/>
        </w:rPr>
      </w:pPr>
    </w:p>
    <w:p w:rsidR="00E566E1" w:rsidRPr="00020842" w:rsidRDefault="00B3312C" w:rsidP="003A61FF">
      <w:pPr>
        <w:pStyle w:val="Heading2"/>
        <w:jc w:val="center"/>
      </w:pPr>
      <w:r w:rsidRPr="00020842">
        <w:t>SPECIFICATIONS</w:t>
      </w:r>
    </w:p>
    <w:p w:rsidR="00B3312C" w:rsidRPr="00020842" w:rsidRDefault="00B3312C" w:rsidP="00E566E1">
      <w:pPr>
        <w:spacing w:line="360" w:lineRule="auto"/>
        <w:ind w:left="720" w:hanging="720"/>
        <w:jc w:val="center"/>
        <w:rPr>
          <w:rFonts w:ascii="Times New Roman" w:hAnsi="Times New Roman" w:cs="Times New Roman"/>
          <w:b/>
          <w:sz w:val="26"/>
          <w:szCs w:val="26"/>
        </w:rPr>
      </w:pPr>
    </w:p>
    <w:p w:rsidR="003A61FF" w:rsidRDefault="003A61FF" w:rsidP="003A61FF">
      <w:pPr>
        <w:pStyle w:val="ListParagraph"/>
        <w:numPr>
          <w:ilvl w:val="0"/>
          <w:numId w:val="47"/>
        </w:numPr>
        <w:spacing w:line="480" w:lineRule="auto"/>
      </w:pPr>
      <w:r>
        <w:t>MP UADD Specification</w:t>
      </w:r>
    </w:p>
    <w:p w:rsidR="00B3312C" w:rsidRDefault="003A61FF" w:rsidP="003A61FF">
      <w:pPr>
        <w:pStyle w:val="ListParagraph"/>
        <w:numPr>
          <w:ilvl w:val="0"/>
          <w:numId w:val="47"/>
        </w:numPr>
        <w:spacing w:line="480" w:lineRule="auto"/>
      </w:pPr>
      <w:r>
        <w:t>MP  PWD Department Specifications,</w:t>
      </w:r>
    </w:p>
    <w:p w:rsidR="003A61FF" w:rsidRDefault="003A61FF" w:rsidP="003A61FF">
      <w:pPr>
        <w:pStyle w:val="ListParagraph"/>
        <w:numPr>
          <w:ilvl w:val="0"/>
          <w:numId w:val="47"/>
        </w:numPr>
        <w:spacing w:line="480" w:lineRule="auto"/>
      </w:pPr>
      <w:r>
        <w:t xml:space="preserve">CPWD, Specifications </w:t>
      </w:r>
    </w:p>
    <w:p w:rsidR="003A61FF" w:rsidRPr="00020842" w:rsidRDefault="003A61FF" w:rsidP="003A61FF">
      <w:pPr>
        <w:spacing w:line="480" w:lineRule="auto"/>
        <w:rPr>
          <w:rFonts w:ascii="Times New Roman" w:hAnsi="Times New Roman" w:cs="Times New Roman"/>
          <w:sz w:val="26"/>
          <w:szCs w:val="26"/>
        </w:rPr>
      </w:pPr>
    </w:p>
    <w:p w:rsidR="00E566E1" w:rsidRPr="003A61FF" w:rsidRDefault="00E566E1" w:rsidP="003A61FF">
      <w:pPr>
        <w:rPr>
          <w:i/>
        </w:rPr>
      </w:pPr>
      <w:r w:rsidRPr="003A61FF">
        <w:rPr>
          <w:i/>
        </w:rPr>
        <w:t>(The soft copy of above specifications is available at departmental website www.</w:t>
      </w:r>
      <w:r w:rsidR="0005341B" w:rsidRPr="003A61FF">
        <w:rPr>
          <w:i/>
        </w:rPr>
        <w:t>mpeproc.gov.in</w:t>
      </w:r>
      <w:r w:rsidRPr="003A61FF">
        <w:rPr>
          <w:i/>
        </w:rPr>
        <w:t>)</w:t>
      </w:r>
    </w:p>
    <w:p w:rsidR="00E566E1" w:rsidRPr="00020842" w:rsidRDefault="00E566E1" w:rsidP="003A61FF">
      <w:pPr>
        <w:spacing w:line="360" w:lineRule="auto"/>
      </w:pPr>
      <w:r w:rsidRPr="00020842">
        <w:t>The provisions of general / special conditions of contract, those specified elsewhere in the bid document, as well as execution drawings and notes, or other specifications issued in writing by the Employer shall form part of the technical specifications of this work.</w:t>
      </w:r>
    </w:p>
    <w:p w:rsidR="00E566E1" w:rsidRPr="003A61FF" w:rsidRDefault="00E566E1" w:rsidP="003A61FF">
      <w:pPr>
        <w:pStyle w:val="Heading2"/>
        <w:jc w:val="right"/>
      </w:pPr>
      <w:r w:rsidRPr="00020842">
        <w:rPr>
          <w:rFonts w:ascii="Times New Roman" w:hAnsi="Times New Roman" w:cs="Times New Roman"/>
        </w:rPr>
        <w:br w:type="page"/>
      </w:r>
      <w:r w:rsidR="003A61FF" w:rsidRPr="003A61FF">
        <w:lastRenderedPageBreak/>
        <w:t>ANNEXURE-F</w:t>
      </w:r>
    </w:p>
    <w:p w:rsidR="00E566E1" w:rsidRPr="003A61FF" w:rsidRDefault="00E566E1" w:rsidP="003A61FF">
      <w:pPr>
        <w:jc w:val="right"/>
        <w:rPr>
          <w:b/>
          <w:i/>
        </w:rPr>
      </w:pPr>
      <w:r w:rsidRPr="003A61FF">
        <w:rPr>
          <w:b/>
          <w:i/>
        </w:rPr>
        <w:t>(See clause 3 of section 2-IT</w:t>
      </w:r>
      <w:r w:rsidR="004F24B8" w:rsidRPr="003A61FF">
        <w:rPr>
          <w:b/>
          <w:i/>
        </w:rPr>
        <w:t>B</w:t>
      </w:r>
      <w:r w:rsidRPr="003A61FF">
        <w:rPr>
          <w:b/>
          <w:i/>
        </w:rPr>
        <w:t>)</w:t>
      </w:r>
    </w:p>
    <w:p w:rsidR="00B3312C" w:rsidRPr="00020842" w:rsidRDefault="00B3312C" w:rsidP="00E566E1">
      <w:pPr>
        <w:spacing w:line="360" w:lineRule="auto"/>
        <w:jc w:val="center"/>
        <w:rPr>
          <w:rFonts w:ascii="Times New Roman" w:hAnsi="Times New Roman" w:cs="Times New Roman"/>
          <w:b/>
          <w:sz w:val="26"/>
          <w:szCs w:val="26"/>
        </w:rPr>
      </w:pPr>
    </w:p>
    <w:p w:rsidR="00E566E1" w:rsidRPr="003A61FF" w:rsidRDefault="00B3312C" w:rsidP="0093308E">
      <w:pPr>
        <w:pBdr>
          <w:bottom w:val="single" w:sz="4" w:space="1" w:color="auto"/>
        </w:pBdr>
        <w:spacing w:line="360" w:lineRule="auto"/>
        <w:jc w:val="center"/>
        <w:rPr>
          <w:rFonts w:cstheme="minorHAnsi"/>
          <w:b/>
          <w:sz w:val="26"/>
          <w:szCs w:val="26"/>
        </w:rPr>
      </w:pPr>
      <w:r w:rsidRPr="003A61FF">
        <w:rPr>
          <w:rFonts w:cstheme="minorHAnsi"/>
          <w:b/>
          <w:sz w:val="26"/>
          <w:szCs w:val="26"/>
        </w:rPr>
        <w:t>PROCEDURE FOR PARTICIPATION IN E-TENDERING</w:t>
      </w:r>
    </w:p>
    <w:p w:rsidR="00E566E1" w:rsidRPr="003A61FF" w:rsidRDefault="00B3312C" w:rsidP="00E566E1">
      <w:pPr>
        <w:spacing w:line="360" w:lineRule="auto"/>
        <w:rPr>
          <w:rFonts w:cstheme="minorHAnsi"/>
          <w:b/>
          <w:sz w:val="24"/>
          <w:szCs w:val="26"/>
        </w:rPr>
      </w:pPr>
      <w:r w:rsidRPr="003A61FF">
        <w:rPr>
          <w:rFonts w:cstheme="minorHAnsi"/>
          <w:b/>
          <w:sz w:val="24"/>
          <w:szCs w:val="26"/>
        </w:rPr>
        <w:t>1.</w:t>
      </w:r>
      <w:r w:rsidRPr="003A61FF">
        <w:rPr>
          <w:rFonts w:cstheme="minorHAnsi"/>
          <w:b/>
          <w:sz w:val="24"/>
          <w:szCs w:val="26"/>
        </w:rPr>
        <w:tab/>
        <w:t>REGISTRATION OF BIDDERS ON E-TENDERING SYSTEM:</w:t>
      </w:r>
    </w:p>
    <w:p w:rsidR="00E566E1" w:rsidRPr="003A61FF" w:rsidRDefault="00E566E1" w:rsidP="004F24B8">
      <w:pPr>
        <w:spacing w:line="360" w:lineRule="auto"/>
        <w:ind w:left="720"/>
        <w:rPr>
          <w:rFonts w:cstheme="minorHAnsi"/>
          <w:sz w:val="24"/>
          <w:szCs w:val="26"/>
        </w:rPr>
      </w:pPr>
      <w:r w:rsidRPr="003A61FF">
        <w:rPr>
          <w:rFonts w:cstheme="minorHAnsi"/>
          <w:sz w:val="24"/>
          <w:szCs w:val="26"/>
        </w:rPr>
        <w:t>All the PWD registered bidders are already registered on the new e-procurement portal https://www.mpeproc.gov.in. The user id will be the contractor ID provided to th</w:t>
      </w:r>
      <w:r w:rsidR="004F24B8" w:rsidRPr="003A61FF">
        <w:rPr>
          <w:rFonts w:cstheme="minorHAnsi"/>
          <w:sz w:val="24"/>
          <w:szCs w:val="26"/>
        </w:rPr>
        <w:t>em from MP Online. The password</w:t>
      </w:r>
      <w:r w:rsidRPr="003A61FF">
        <w:rPr>
          <w:rFonts w:cstheme="minorHAnsi"/>
          <w:sz w:val="24"/>
          <w:szCs w:val="26"/>
        </w:rPr>
        <w:t xml:space="preserve"> for the new portal has been sent to the bidders registered email ID. </w:t>
      </w:r>
      <w:proofErr w:type="gramStart"/>
      <w:r w:rsidRPr="003A61FF">
        <w:rPr>
          <w:rFonts w:cstheme="minorHAnsi"/>
          <w:sz w:val="24"/>
          <w:szCs w:val="26"/>
        </w:rPr>
        <w:t>for</w:t>
      </w:r>
      <w:proofErr w:type="gramEnd"/>
      <w:r w:rsidRPr="003A61FF">
        <w:rPr>
          <w:rFonts w:cstheme="minorHAnsi"/>
          <w:sz w:val="24"/>
          <w:szCs w:val="26"/>
        </w:rPr>
        <w:t xml:space="preserve"> more details may contact M/s. _Tata Consultancy Servic</w:t>
      </w:r>
      <w:r w:rsidR="00942B11" w:rsidRPr="003A61FF">
        <w:rPr>
          <w:rFonts w:cstheme="minorHAnsi"/>
          <w:sz w:val="24"/>
          <w:szCs w:val="26"/>
        </w:rPr>
        <w:t xml:space="preserve">es Corporate Block, 5th floor, </w:t>
      </w:r>
      <w:r w:rsidRPr="003A61FF">
        <w:rPr>
          <w:rFonts w:cstheme="minorHAnsi"/>
          <w:sz w:val="24"/>
          <w:szCs w:val="26"/>
        </w:rPr>
        <w:t xml:space="preserve">DB City BHOPAL-462011 email id: </w:t>
      </w:r>
      <w:proofErr w:type="spellStart"/>
      <w:r w:rsidRPr="003A61FF">
        <w:rPr>
          <w:rFonts w:cstheme="minorHAnsi"/>
          <w:sz w:val="24"/>
          <w:szCs w:val="26"/>
        </w:rPr>
        <w:t>eproc_helpdesk©mpsdc.gov.in</w:t>
      </w:r>
      <w:proofErr w:type="spellEnd"/>
      <w:r w:rsidRPr="003A61FF">
        <w:rPr>
          <w:rFonts w:cstheme="minorHAnsi"/>
          <w:sz w:val="24"/>
          <w:szCs w:val="26"/>
        </w:rPr>
        <w:t xml:space="preserve">. Helpdesk phone numbers are available </w:t>
      </w:r>
      <w:proofErr w:type="spellStart"/>
      <w:r w:rsidRPr="003A61FF">
        <w:rPr>
          <w:rFonts w:cstheme="minorHAnsi"/>
          <w:sz w:val="24"/>
          <w:szCs w:val="26"/>
        </w:rPr>
        <w:t>on.website</w:t>
      </w:r>
      <w:proofErr w:type="spellEnd"/>
      <w:r w:rsidRPr="003A61FF">
        <w:rPr>
          <w:rFonts w:cstheme="minorHAnsi"/>
          <w:sz w:val="24"/>
          <w:szCs w:val="26"/>
        </w:rPr>
        <w:t>.</w:t>
      </w:r>
    </w:p>
    <w:p w:rsidR="00E566E1" w:rsidRPr="003A61FF" w:rsidRDefault="00B3312C" w:rsidP="004F24B8">
      <w:pPr>
        <w:spacing w:line="360" w:lineRule="auto"/>
        <w:rPr>
          <w:rFonts w:cstheme="minorHAnsi"/>
          <w:b/>
          <w:sz w:val="24"/>
          <w:szCs w:val="26"/>
        </w:rPr>
      </w:pPr>
      <w:r w:rsidRPr="003A61FF">
        <w:rPr>
          <w:rFonts w:cstheme="minorHAnsi"/>
          <w:b/>
          <w:sz w:val="24"/>
          <w:szCs w:val="26"/>
        </w:rPr>
        <w:t xml:space="preserve">2. </w:t>
      </w:r>
      <w:r w:rsidRPr="003A61FF">
        <w:rPr>
          <w:rFonts w:cstheme="minorHAnsi"/>
          <w:b/>
          <w:sz w:val="24"/>
          <w:szCs w:val="26"/>
        </w:rPr>
        <w:tab/>
        <w:t>DIGITAL CERTIFICATE:</w:t>
      </w:r>
    </w:p>
    <w:p w:rsidR="00E566E1" w:rsidRPr="003A61FF" w:rsidRDefault="00E566E1" w:rsidP="004F24B8">
      <w:pPr>
        <w:spacing w:line="360" w:lineRule="auto"/>
        <w:ind w:left="720"/>
        <w:rPr>
          <w:rFonts w:cstheme="minorHAnsi"/>
          <w:sz w:val="24"/>
          <w:szCs w:val="26"/>
        </w:rPr>
      </w:pPr>
      <w:r w:rsidRPr="003A61FF">
        <w:rPr>
          <w:rFonts w:cstheme="minorHAnsi"/>
          <w:sz w:val="24"/>
          <w:szCs w:val="26"/>
        </w:rPr>
        <w:t>The bids submitted online should be signed electronically with a Class Ill Digital Certificate to establish the identity of the bidder submitting the bid online. The bidders may obtain Class Ill Digital Certificate issued by an approved Certifying Authority authorized by the Controller of Certifying Authorities, Government of India. A Class Ill Digital Certificate is issued upon receipt of mandatory identity proofs along with an application. Only upon the receipt of the required documents, a Digital Certificate can be issued. For details please visit cca.gov.in.</w:t>
      </w:r>
    </w:p>
    <w:p w:rsidR="00E566E1" w:rsidRPr="003A61FF" w:rsidRDefault="00B3312C" w:rsidP="004F24B8">
      <w:pPr>
        <w:spacing w:line="360" w:lineRule="auto"/>
        <w:rPr>
          <w:rFonts w:cstheme="minorHAnsi"/>
          <w:b/>
          <w:sz w:val="24"/>
          <w:szCs w:val="26"/>
          <w:u w:val="single"/>
        </w:rPr>
      </w:pPr>
      <w:r w:rsidRPr="003A61FF">
        <w:rPr>
          <w:rFonts w:cstheme="minorHAnsi"/>
          <w:b/>
          <w:sz w:val="24"/>
          <w:szCs w:val="26"/>
          <w:u w:val="single"/>
        </w:rPr>
        <w:t>NOTE:</w:t>
      </w:r>
    </w:p>
    <w:p w:rsidR="00B3312C" w:rsidRPr="003A61FF" w:rsidRDefault="00E566E1" w:rsidP="004F24B8">
      <w:pPr>
        <w:spacing w:line="360" w:lineRule="auto"/>
        <w:ind w:left="540" w:hanging="360"/>
        <w:rPr>
          <w:rFonts w:cstheme="minorHAnsi"/>
          <w:sz w:val="24"/>
          <w:szCs w:val="26"/>
        </w:rPr>
      </w:pPr>
      <w:r w:rsidRPr="003A61FF">
        <w:rPr>
          <w:rFonts w:cstheme="minorHAnsi"/>
          <w:sz w:val="24"/>
          <w:szCs w:val="26"/>
        </w:rPr>
        <w:t xml:space="preserve">I. </w:t>
      </w:r>
      <w:r w:rsidRPr="003A61FF">
        <w:rPr>
          <w:rFonts w:cstheme="minorHAnsi"/>
          <w:sz w:val="24"/>
          <w:szCs w:val="26"/>
        </w:rPr>
        <w:tab/>
        <w:t xml:space="preserve">It may take </w:t>
      </w:r>
      <w:proofErr w:type="spellStart"/>
      <w:r w:rsidRPr="003A61FF">
        <w:rPr>
          <w:rFonts w:cstheme="minorHAnsi"/>
          <w:sz w:val="24"/>
          <w:szCs w:val="26"/>
        </w:rPr>
        <w:t>upto</w:t>
      </w:r>
      <w:proofErr w:type="spellEnd"/>
      <w:r w:rsidRPr="003A61FF">
        <w:rPr>
          <w:rFonts w:cstheme="minorHAnsi"/>
          <w:sz w:val="24"/>
          <w:szCs w:val="26"/>
        </w:rPr>
        <w:t xml:space="preserve"> 7 working days for issuance of Class Ill </w:t>
      </w:r>
      <w:proofErr w:type="spellStart"/>
      <w:r w:rsidRPr="003A61FF">
        <w:rPr>
          <w:rFonts w:cstheme="minorHAnsi"/>
          <w:sz w:val="24"/>
          <w:szCs w:val="26"/>
        </w:rPr>
        <w:t>DigitalCertificate</w:t>
      </w:r>
      <w:proofErr w:type="spellEnd"/>
      <w:r w:rsidRPr="003A61FF">
        <w:rPr>
          <w:rFonts w:cstheme="minorHAnsi"/>
          <w:sz w:val="24"/>
          <w:szCs w:val="26"/>
        </w:rPr>
        <w:t xml:space="preserve">; hence the bidders are advised to obtain the Certificate at </w:t>
      </w:r>
      <w:proofErr w:type="spellStart"/>
      <w:r w:rsidRPr="003A61FF">
        <w:rPr>
          <w:rFonts w:cstheme="minorHAnsi"/>
          <w:sz w:val="24"/>
          <w:szCs w:val="26"/>
        </w:rPr>
        <w:t>theearliest</w:t>
      </w:r>
      <w:proofErr w:type="spellEnd"/>
      <w:r w:rsidRPr="003A61FF">
        <w:rPr>
          <w:rFonts w:cstheme="minorHAnsi"/>
          <w:sz w:val="24"/>
          <w:szCs w:val="26"/>
        </w:rPr>
        <w:t xml:space="preserve">. Those bidders who already have valid Class Ill </w:t>
      </w:r>
      <w:proofErr w:type="spellStart"/>
      <w:r w:rsidRPr="003A61FF">
        <w:rPr>
          <w:rFonts w:cstheme="minorHAnsi"/>
          <w:sz w:val="24"/>
          <w:szCs w:val="26"/>
        </w:rPr>
        <w:t>DigitalCertificate</w:t>
      </w:r>
      <w:proofErr w:type="spellEnd"/>
      <w:r w:rsidRPr="003A61FF">
        <w:rPr>
          <w:rFonts w:cstheme="minorHAnsi"/>
          <w:sz w:val="24"/>
          <w:szCs w:val="26"/>
        </w:rPr>
        <w:t xml:space="preserve"> need not obtain another Digital Certificate for the </w:t>
      </w:r>
      <w:proofErr w:type="spellStart"/>
      <w:r w:rsidRPr="003A61FF">
        <w:rPr>
          <w:rFonts w:cstheme="minorHAnsi"/>
          <w:sz w:val="24"/>
          <w:szCs w:val="26"/>
        </w:rPr>
        <w:t>same.The</w:t>
      </w:r>
      <w:proofErr w:type="spellEnd"/>
      <w:r w:rsidRPr="003A61FF">
        <w:rPr>
          <w:rFonts w:cstheme="minorHAnsi"/>
          <w:sz w:val="24"/>
          <w:szCs w:val="26"/>
        </w:rPr>
        <w:t xml:space="preserve"> bidders may obtain more information and the Application </w:t>
      </w:r>
      <w:proofErr w:type="gramStart"/>
      <w:r w:rsidRPr="003A61FF">
        <w:rPr>
          <w:rFonts w:cstheme="minorHAnsi"/>
          <w:sz w:val="24"/>
          <w:szCs w:val="26"/>
        </w:rPr>
        <w:t>From</w:t>
      </w:r>
      <w:proofErr w:type="gramEnd"/>
      <w:r w:rsidRPr="003A61FF">
        <w:rPr>
          <w:rFonts w:cstheme="minorHAnsi"/>
          <w:sz w:val="24"/>
          <w:szCs w:val="26"/>
        </w:rPr>
        <w:t xml:space="preserve"> required to be submitted for the issuance of Digital Certificate from </w:t>
      </w:r>
      <w:r w:rsidRPr="003A61FF">
        <w:rPr>
          <w:rFonts w:cstheme="minorHAnsi"/>
          <w:b/>
          <w:sz w:val="24"/>
          <w:szCs w:val="26"/>
        </w:rPr>
        <w:t>cca.gov.in</w:t>
      </w:r>
    </w:p>
    <w:p w:rsidR="004F24B8" w:rsidRPr="003A61FF" w:rsidRDefault="000850C3" w:rsidP="004F24B8">
      <w:pPr>
        <w:ind w:left="540" w:hanging="360"/>
        <w:rPr>
          <w:rFonts w:cstheme="minorHAnsi"/>
          <w:b/>
          <w:sz w:val="24"/>
          <w:szCs w:val="26"/>
        </w:rPr>
      </w:pPr>
      <w:r w:rsidRPr="003A61FF">
        <w:rPr>
          <w:rFonts w:cstheme="minorHAnsi"/>
          <w:sz w:val="24"/>
          <w:szCs w:val="26"/>
        </w:rPr>
        <w:lastRenderedPageBreak/>
        <w:t>II</w:t>
      </w:r>
      <w:r w:rsidR="00E566E1" w:rsidRPr="003A61FF">
        <w:rPr>
          <w:rFonts w:cstheme="minorHAnsi"/>
          <w:sz w:val="24"/>
          <w:szCs w:val="26"/>
        </w:rPr>
        <w:t xml:space="preserve">. </w:t>
      </w:r>
      <w:r w:rsidR="00E566E1" w:rsidRPr="003A61FF">
        <w:rPr>
          <w:rFonts w:cstheme="minorHAnsi"/>
          <w:sz w:val="24"/>
          <w:szCs w:val="26"/>
        </w:rPr>
        <w:tab/>
        <w:t>Bids can be submitted till bid submission end date. Bidder will require digital signature while bid submission.</w:t>
      </w:r>
    </w:p>
    <w:p w:rsidR="00E566E1" w:rsidRPr="003A61FF" w:rsidRDefault="00E566E1" w:rsidP="004F24B8">
      <w:pPr>
        <w:ind w:left="540"/>
        <w:rPr>
          <w:rFonts w:cstheme="minorHAnsi"/>
          <w:b/>
          <w:sz w:val="24"/>
          <w:szCs w:val="26"/>
        </w:rPr>
      </w:pPr>
      <w:r w:rsidRPr="003A61FF">
        <w:rPr>
          <w:rFonts w:cstheme="minorHAnsi"/>
          <w:sz w:val="24"/>
          <w:szCs w:val="26"/>
        </w:rPr>
        <w:t xml:space="preserve">The digital certificate issued to the Authorized User of a Partnership firm </w:t>
      </w:r>
      <w:r w:rsidR="00942B11" w:rsidRPr="003A61FF">
        <w:rPr>
          <w:rFonts w:cstheme="minorHAnsi"/>
          <w:sz w:val="24"/>
          <w:szCs w:val="26"/>
        </w:rPr>
        <w:t>/</w:t>
      </w:r>
      <w:r w:rsidRPr="003A61FF">
        <w:rPr>
          <w:rFonts w:cstheme="minorHAnsi"/>
          <w:sz w:val="24"/>
          <w:szCs w:val="26"/>
        </w:rPr>
        <w:t xml:space="preserve"> Private Limited Company / Public Limited Company and used for online biding will be considered as equivalent to a no-objection certificate / power of attorney to that user.</w:t>
      </w:r>
    </w:p>
    <w:p w:rsidR="004F24B8" w:rsidRPr="003A61FF" w:rsidRDefault="00E566E1" w:rsidP="004F24B8">
      <w:pPr>
        <w:ind w:left="720"/>
        <w:rPr>
          <w:rFonts w:cstheme="minorHAnsi"/>
          <w:sz w:val="24"/>
          <w:szCs w:val="26"/>
        </w:rPr>
      </w:pPr>
      <w:r w:rsidRPr="003A61FF">
        <w:rPr>
          <w:rFonts w:cstheme="minorHAnsi"/>
          <w:sz w:val="24"/>
          <w:szCs w:val="26"/>
        </w:rPr>
        <w:t xml:space="preserve">In case of Partnership firm, majority of the partners have to authorize a specific individual through Authority Letter signed by majority of the partners of the firm </w:t>
      </w:r>
    </w:p>
    <w:p w:rsidR="00E566E1" w:rsidRPr="003A61FF" w:rsidRDefault="004F24B8" w:rsidP="004F24B8">
      <w:pPr>
        <w:ind w:left="720"/>
        <w:rPr>
          <w:rFonts w:cstheme="minorHAnsi"/>
          <w:sz w:val="24"/>
          <w:szCs w:val="26"/>
        </w:rPr>
      </w:pPr>
      <w:r w:rsidRPr="003A61FF">
        <w:rPr>
          <w:rFonts w:cstheme="minorHAnsi"/>
          <w:sz w:val="24"/>
          <w:szCs w:val="26"/>
        </w:rPr>
        <w:t>I</w:t>
      </w:r>
      <w:r w:rsidR="00E566E1" w:rsidRPr="003A61FF">
        <w:rPr>
          <w:rFonts w:cstheme="minorHAnsi"/>
          <w:sz w:val="24"/>
          <w:szCs w:val="26"/>
        </w:rPr>
        <w:t xml:space="preserve">n case of Private Limited Company, Public Limited Company, the Managing Director has to authorize a specific individual through Authority Letter. Unless the certificate is revoked, it will be assumed to represent adequate authority of the specific individual to bid on behalf of the organization for online bids as per information Technology Act 2000. This Authorized User </w:t>
      </w:r>
      <w:proofErr w:type="gramStart"/>
      <w:r w:rsidR="00E566E1" w:rsidRPr="003A61FF">
        <w:rPr>
          <w:rFonts w:cstheme="minorHAnsi"/>
          <w:sz w:val="24"/>
          <w:szCs w:val="26"/>
        </w:rPr>
        <w:t>will</w:t>
      </w:r>
      <w:proofErr w:type="gramEnd"/>
      <w:r w:rsidR="00E566E1" w:rsidRPr="003A61FF">
        <w:rPr>
          <w:rFonts w:cstheme="minorHAnsi"/>
          <w:sz w:val="24"/>
          <w:szCs w:val="26"/>
        </w:rPr>
        <w:t xml:space="preserve"> .be required to obtain a Digital Certificate. The Digital Signature executed through the use of Digital Certificate of this Authorized User will be binding on the firm. It shall be the responsibility of Management / Partners of the concerned firm to inform the Certifying Authority, if the Authorized User changes, and apply for a fresh Digital Certificate for the new Authorized User.</w:t>
      </w:r>
    </w:p>
    <w:p w:rsidR="004F24B8" w:rsidRPr="003A61FF" w:rsidRDefault="00F93038" w:rsidP="004F24B8">
      <w:pPr>
        <w:rPr>
          <w:rFonts w:cstheme="minorHAnsi"/>
          <w:b/>
          <w:sz w:val="24"/>
          <w:szCs w:val="26"/>
        </w:rPr>
      </w:pPr>
      <w:r w:rsidRPr="003A61FF">
        <w:rPr>
          <w:rFonts w:cstheme="minorHAnsi"/>
          <w:b/>
          <w:sz w:val="24"/>
          <w:szCs w:val="26"/>
        </w:rPr>
        <w:t xml:space="preserve">3. </w:t>
      </w:r>
      <w:r w:rsidRPr="003A61FF">
        <w:rPr>
          <w:rFonts w:cstheme="minorHAnsi"/>
          <w:b/>
          <w:sz w:val="24"/>
          <w:szCs w:val="26"/>
        </w:rPr>
        <w:tab/>
        <w:t>SET UP OF BIDDER’S COMPUTER SYSTEM:</w:t>
      </w:r>
    </w:p>
    <w:p w:rsidR="00DB2CD2" w:rsidRPr="003A61FF" w:rsidRDefault="004F24B8" w:rsidP="004F24B8">
      <w:pPr>
        <w:rPr>
          <w:rFonts w:cstheme="minorHAnsi"/>
          <w:b/>
          <w:sz w:val="24"/>
          <w:szCs w:val="26"/>
        </w:rPr>
      </w:pPr>
      <w:r w:rsidRPr="003A61FF">
        <w:rPr>
          <w:rFonts w:cstheme="minorHAnsi"/>
          <w:sz w:val="24"/>
          <w:szCs w:val="26"/>
        </w:rPr>
        <w:tab/>
      </w:r>
      <w:r w:rsidR="00E566E1" w:rsidRPr="003A61FF">
        <w:rPr>
          <w:rFonts w:cstheme="minorHAnsi"/>
          <w:sz w:val="24"/>
          <w:szCs w:val="26"/>
        </w:rPr>
        <w:t xml:space="preserve">In order for a bidder to operate on the e-tendering System, the </w:t>
      </w:r>
      <w:proofErr w:type="spellStart"/>
      <w:r w:rsidR="00E566E1" w:rsidRPr="003A61FF">
        <w:rPr>
          <w:rFonts w:cstheme="minorHAnsi"/>
          <w:sz w:val="24"/>
          <w:szCs w:val="26"/>
        </w:rPr>
        <w:t>ComputerSystem</w:t>
      </w:r>
      <w:proofErr w:type="spellEnd"/>
      <w:r w:rsidR="00E566E1" w:rsidRPr="003A61FF">
        <w:rPr>
          <w:rFonts w:cstheme="minorHAnsi"/>
          <w:sz w:val="24"/>
          <w:szCs w:val="26"/>
        </w:rPr>
        <w:t xml:space="preserve"> of the bidder is required to be set up for Operating System, Internet Connectivity, Utilities, Fonts, etc. The details are available athttps://www.mpeproc.gov.in</w:t>
      </w:r>
    </w:p>
    <w:p w:rsidR="00E566E1" w:rsidRPr="003A61FF" w:rsidRDefault="00F93038" w:rsidP="004F24B8">
      <w:pPr>
        <w:rPr>
          <w:rFonts w:cstheme="minorHAnsi"/>
          <w:b/>
          <w:sz w:val="24"/>
          <w:szCs w:val="26"/>
        </w:rPr>
      </w:pPr>
      <w:r w:rsidRPr="003A61FF">
        <w:rPr>
          <w:rFonts w:cstheme="minorHAnsi"/>
          <w:b/>
          <w:sz w:val="24"/>
          <w:szCs w:val="26"/>
        </w:rPr>
        <w:t xml:space="preserve">4. </w:t>
      </w:r>
      <w:r w:rsidRPr="003A61FF">
        <w:rPr>
          <w:rFonts w:cstheme="minorHAnsi"/>
          <w:b/>
          <w:sz w:val="24"/>
          <w:szCs w:val="26"/>
        </w:rPr>
        <w:tab/>
        <w:t>KEY DATES:</w:t>
      </w:r>
    </w:p>
    <w:p w:rsidR="00E566E1" w:rsidRPr="003A61FF" w:rsidRDefault="00E566E1" w:rsidP="004F24B8">
      <w:pPr>
        <w:ind w:left="720"/>
        <w:rPr>
          <w:rFonts w:cstheme="minorHAnsi"/>
          <w:sz w:val="24"/>
          <w:szCs w:val="26"/>
        </w:rPr>
      </w:pPr>
      <w:r w:rsidRPr="003A61FF">
        <w:rPr>
          <w:rFonts w:cstheme="minorHAnsi"/>
          <w:sz w:val="24"/>
          <w:szCs w:val="26"/>
        </w:rPr>
        <w:t>The bidders are strictly advised to follow the time schedule (Key Dates) of the bid on their side for tasks and responsibilities to participate in the bid, as all the stages of each bid are locked before the start time and date and after the end time and date for the relevant stage of the bid as set by the Department.</w:t>
      </w:r>
    </w:p>
    <w:p w:rsidR="00E566E1" w:rsidRPr="003A61FF" w:rsidRDefault="00F93038" w:rsidP="004F24B8">
      <w:pPr>
        <w:rPr>
          <w:rFonts w:cstheme="minorHAnsi"/>
          <w:b/>
          <w:sz w:val="24"/>
          <w:szCs w:val="26"/>
        </w:rPr>
      </w:pPr>
      <w:r w:rsidRPr="003A61FF">
        <w:rPr>
          <w:rFonts w:cstheme="minorHAnsi"/>
          <w:b/>
          <w:sz w:val="24"/>
          <w:szCs w:val="26"/>
        </w:rPr>
        <w:t xml:space="preserve">5. </w:t>
      </w:r>
      <w:r w:rsidRPr="003A61FF">
        <w:rPr>
          <w:rFonts w:cstheme="minorHAnsi"/>
          <w:b/>
          <w:sz w:val="24"/>
          <w:szCs w:val="26"/>
        </w:rPr>
        <w:tab/>
        <w:t>PREPARATION AND SUBMISSION OF BIDS</w:t>
      </w:r>
    </w:p>
    <w:p w:rsidR="00E566E1" w:rsidRPr="003A61FF" w:rsidRDefault="00E566E1" w:rsidP="004F24B8">
      <w:pPr>
        <w:ind w:left="720"/>
        <w:rPr>
          <w:rFonts w:cstheme="minorHAnsi"/>
          <w:sz w:val="24"/>
          <w:szCs w:val="26"/>
        </w:rPr>
      </w:pPr>
      <w:r w:rsidRPr="003A61FF">
        <w:rPr>
          <w:rFonts w:cstheme="minorHAnsi"/>
          <w:sz w:val="24"/>
          <w:szCs w:val="26"/>
        </w:rPr>
        <w:t>The bidders have to prepare their bids online, encrypt their bid Data in the Bid forms end submit Bid of all the envelopes and documents related to the Bid required to be uploaded as per the time schedule mentioned in the key dates of the Notice inviting e-Tenders after signing of the same by the Digital Signature of their authorized representative.</w:t>
      </w:r>
    </w:p>
    <w:p w:rsidR="00E566E1" w:rsidRPr="003A61FF" w:rsidRDefault="00E566E1" w:rsidP="004F24B8">
      <w:pPr>
        <w:rPr>
          <w:rFonts w:cstheme="minorHAnsi"/>
          <w:b/>
          <w:sz w:val="24"/>
          <w:szCs w:val="26"/>
        </w:rPr>
      </w:pPr>
    </w:p>
    <w:p w:rsidR="00E566E1" w:rsidRPr="003A61FF" w:rsidRDefault="00F93038" w:rsidP="004F24B8">
      <w:pPr>
        <w:rPr>
          <w:rFonts w:cstheme="minorHAnsi"/>
          <w:b/>
          <w:sz w:val="24"/>
          <w:szCs w:val="26"/>
        </w:rPr>
      </w:pPr>
      <w:r w:rsidRPr="003A61FF">
        <w:rPr>
          <w:rFonts w:cstheme="minorHAnsi"/>
          <w:b/>
          <w:sz w:val="24"/>
          <w:szCs w:val="26"/>
        </w:rPr>
        <w:lastRenderedPageBreak/>
        <w:t xml:space="preserve">6. </w:t>
      </w:r>
      <w:r w:rsidRPr="003A61FF">
        <w:rPr>
          <w:rFonts w:cstheme="minorHAnsi"/>
          <w:b/>
          <w:sz w:val="24"/>
          <w:szCs w:val="26"/>
        </w:rPr>
        <w:tab/>
        <w:t>PURCHASE OF BID DOCUMENT</w:t>
      </w:r>
    </w:p>
    <w:p w:rsidR="00E566E1" w:rsidRPr="003A61FF" w:rsidRDefault="00E566E1" w:rsidP="004F24B8">
      <w:pPr>
        <w:ind w:left="720"/>
        <w:rPr>
          <w:rFonts w:cstheme="minorHAnsi"/>
          <w:sz w:val="24"/>
          <w:szCs w:val="26"/>
        </w:rPr>
      </w:pPr>
      <w:r w:rsidRPr="003A61FF">
        <w:rPr>
          <w:rFonts w:cstheme="minorHAnsi"/>
          <w:sz w:val="24"/>
          <w:szCs w:val="26"/>
        </w:rPr>
        <w:t xml:space="preserve">For purchasing of the bid document bidders have to pay Service Charge online ONLY which is Rs. [as per Bid Date Sheet]. Cost of bid document is separately mentioned in the Detailed NIT. The Bid Document shall be available for purchase to concerned eligible bidders immediately after online release of the bids and </w:t>
      </w:r>
      <w:proofErr w:type="spellStart"/>
      <w:r w:rsidRPr="003A61FF">
        <w:rPr>
          <w:rFonts w:cstheme="minorHAnsi"/>
          <w:sz w:val="24"/>
          <w:szCs w:val="26"/>
        </w:rPr>
        <w:t>upto</w:t>
      </w:r>
      <w:proofErr w:type="spellEnd"/>
      <w:r w:rsidRPr="003A61FF">
        <w:rPr>
          <w:rFonts w:cstheme="minorHAnsi"/>
          <w:sz w:val="24"/>
          <w:szCs w:val="26"/>
        </w:rPr>
        <w:t xml:space="preserve"> scheduled time and date as set in the key dates. The payment for the cost of bid document shall be made. </w:t>
      </w:r>
      <w:proofErr w:type="gramStart"/>
      <w:r w:rsidRPr="003A61FF">
        <w:rPr>
          <w:rFonts w:cstheme="minorHAnsi"/>
          <w:sz w:val="24"/>
          <w:szCs w:val="26"/>
        </w:rPr>
        <w:t>online</w:t>
      </w:r>
      <w:proofErr w:type="gramEnd"/>
      <w:r w:rsidRPr="003A61FF">
        <w:rPr>
          <w:rFonts w:cstheme="minorHAnsi"/>
          <w:sz w:val="24"/>
          <w:szCs w:val="26"/>
        </w:rPr>
        <w:t xml:space="preserve"> through Debit/Credit card Net banking or </w:t>
      </w:r>
      <w:proofErr w:type="spellStart"/>
      <w:r w:rsidRPr="003A61FF">
        <w:rPr>
          <w:rFonts w:cstheme="minorHAnsi"/>
          <w:sz w:val="24"/>
          <w:szCs w:val="26"/>
        </w:rPr>
        <w:t>NeFT</w:t>
      </w:r>
      <w:proofErr w:type="spellEnd"/>
      <w:r w:rsidRPr="003A61FF">
        <w:rPr>
          <w:rFonts w:cstheme="minorHAnsi"/>
          <w:sz w:val="24"/>
          <w:szCs w:val="26"/>
        </w:rPr>
        <w:t xml:space="preserve"> </w:t>
      </w:r>
      <w:proofErr w:type="spellStart"/>
      <w:r w:rsidRPr="003A61FF">
        <w:rPr>
          <w:rFonts w:cstheme="minorHAnsi"/>
          <w:sz w:val="24"/>
          <w:szCs w:val="26"/>
        </w:rPr>
        <w:t>Challan</w:t>
      </w:r>
      <w:proofErr w:type="spellEnd"/>
      <w:r w:rsidRPr="003A61FF">
        <w:rPr>
          <w:rFonts w:cstheme="minorHAnsi"/>
          <w:sz w:val="24"/>
          <w:szCs w:val="26"/>
        </w:rPr>
        <w:t xml:space="preserve"> through the payment gateway provided on the portal.</w:t>
      </w:r>
    </w:p>
    <w:p w:rsidR="00E566E1" w:rsidRPr="003A61FF" w:rsidRDefault="00E566E1" w:rsidP="004F24B8">
      <w:pPr>
        <w:rPr>
          <w:rFonts w:cstheme="minorHAnsi"/>
          <w:sz w:val="24"/>
          <w:szCs w:val="26"/>
        </w:rPr>
      </w:pPr>
    </w:p>
    <w:p w:rsidR="00E566E1" w:rsidRPr="003A61FF" w:rsidRDefault="00F93038" w:rsidP="004F24B8">
      <w:pPr>
        <w:rPr>
          <w:rFonts w:cstheme="minorHAnsi"/>
          <w:b/>
          <w:sz w:val="24"/>
          <w:szCs w:val="26"/>
        </w:rPr>
      </w:pPr>
      <w:r w:rsidRPr="003A61FF">
        <w:rPr>
          <w:rFonts w:cstheme="minorHAnsi"/>
          <w:b/>
          <w:sz w:val="24"/>
          <w:szCs w:val="26"/>
        </w:rPr>
        <w:t xml:space="preserve">7 </w:t>
      </w:r>
      <w:r w:rsidRPr="003A61FF">
        <w:rPr>
          <w:rFonts w:cstheme="minorHAnsi"/>
          <w:b/>
          <w:sz w:val="24"/>
          <w:szCs w:val="26"/>
        </w:rPr>
        <w:tab/>
        <w:t>WITHDRAWAL, SUBSTITUTION AND MODIFICATION OF BIDS</w:t>
      </w:r>
    </w:p>
    <w:p w:rsidR="00E566E1" w:rsidRPr="003A61FF" w:rsidRDefault="00E566E1" w:rsidP="004F24B8">
      <w:pPr>
        <w:ind w:firstLine="720"/>
        <w:rPr>
          <w:rFonts w:cstheme="minorHAnsi"/>
          <w:sz w:val="24"/>
          <w:szCs w:val="26"/>
        </w:rPr>
      </w:pPr>
      <w:r w:rsidRPr="003A61FF">
        <w:rPr>
          <w:rFonts w:cstheme="minorHAnsi"/>
          <w:sz w:val="24"/>
          <w:szCs w:val="26"/>
        </w:rPr>
        <w:t>Bidder can withdraw and modify the b</w:t>
      </w:r>
      <w:r w:rsidR="00942B11" w:rsidRPr="003A61FF">
        <w:rPr>
          <w:rFonts w:cstheme="minorHAnsi"/>
          <w:sz w:val="24"/>
          <w:szCs w:val="26"/>
        </w:rPr>
        <w:t>id till Bid submission end date</w:t>
      </w:r>
    </w:p>
    <w:p w:rsidR="004A2529" w:rsidRPr="003A61FF" w:rsidRDefault="00E566E1" w:rsidP="003A61FF">
      <w:pPr>
        <w:pStyle w:val="Heading2"/>
        <w:jc w:val="right"/>
      </w:pPr>
      <w:r w:rsidRPr="00020842">
        <w:rPr>
          <w:rFonts w:ascii="Times New Roman" w:hAnsi="Times New Roman" w:cs="Times New Roman"/>
        </w:rPr>
        <w:br w:type="page"/>
      </w:r>
      <w:r w:rsidR="003A61FF" w:rsidRPr="003A61FF">
        <w:lastRenderedPageBreak/>
        <w:t>ANNEXURE — G</w:t>
      </w:r>
    </w:p>
    <w:p w:rsidR="004F24B8" w:rsidRPr="003A61FF" w:rsidRDefault="004F24B8" w:rsidP="003A61FF">
      <w:pPr>
        <w:jc w:val="right"/>
        <w:rPr>
          <w:b/>
          <w:i/>
        </w:rPr>
      </w:pPr>
      <w:r w:rsidRPr="003A61FF">
        <w:rPr>
          <w:b/>
          <w:i/>
        </w:rPr>
        <w:t>(See clause 4 of Section 2 -ITB</w:t>
      </w:r>
      <w:r w:rsidR="00E566E1" w:rsidRPr="003A61FF">
        <w:rPr>
          <w:b/>
          <w:i/>
        </w:rPr>
        <w:t>)</w:t>
      </w:r>
    </w:p>
    <w:p w:rsidR="004F24B8" w:rsidRDefault="00E566E1" w:rsidP="003A61FF">
      <w:pPr>
        <w:pStyle w:val="Heading2"/>
        <w:jc w:val="center"/>
      </w:pPr>
      <w:r w:rsidRPr="00020842">
        <w:t>JOINT VENTURE (J.V.)</w:t>
      </w:r>
    </w:p>
    <w:p w:rsidR="00E566E1" w:rsidRPr="003A61FF" w:rsidRDefault="00CA0FED" w:rsidP="00E36E35">
      <w:pPr>
        <w:rPr>
          <w:rFonts w:cstheme="minorHAnsi"/>
          <w:b/>
          <w:sz w:val="20"/>
          <w:szCs w:val="20"/>
        </w:rPr>
      </w:pPr>
      <w:r w:rsidRPr="003A61FF">
        <w:rPr>
          <w:rFonts w:cstheme="minorHAnsi"/>
          <w:sz w:val="20"/>
          <w:szCs w:val="20"/>
        </w:rPr>
        <w:t>I</w:t>
      </w:r>
      <w:r w:rsidR="00E566E1" w:rsidRPr="003A61FF">
        <w:rPr>
          <w:rFonts w:cstheme="minorHAnsi"/>
          <w:sz w:val="20"/>
          <w:szCs w:val="20"/>
        </w:rPr>
        <w:t xml:space="preserve">f </w:t>
      </w:r>
      <w:r w:rsidR="00942B11" w:rsidRPr="003A61FF">
        <w:rPr>
          <w:rFonts w:cstheme="minorHAnsi"/>
          <w:sz w:val="20"/>
          <w:szCs w:val="20"/>
        </w:rPr>
        <w:t>J.</w:t>
      </w:r>
      <w:r w:rsidR="00E566E1" w:rsidRPr="003A61FF">
        <w:rPr>
          <w:rFonts w:cstheme="minorHAnsi"/>
          <w:sz w:val="20"/>
          <w:szCs w:val="20"/>
        </w:rPr>
        <w:t xml:space="preserve">V. is allowed following conditions and requirements must be fulfilled </w:t>
      </w:r>
      <w:r w:rsidR="004F24B8" w:rsidRPr="003A61FF">
        <w:rPr>
          <w:rFonts w:cstheme="minorHAnsi"/>
          <w:sz w:val="20"/>
          <w:szCs w:val="20"/>
        </w:rPr>
        <w:t>-</w:t>
      </w:r>
    </w:p>
    <w:p w:rsidR="00E566E1" w:rsidRPr="003A61FF" w:rsidRDefault="00E566E1" w:rsidP="00E36E35">
      <w:pPr>
        <w:ind w:left="270" w:hanging="270"/>
        <w:rPr>
          <w:rFonts w:cstheme="minorHAnsi"/>
          <w:sz w:val="20"/>
          <w:szCs w:val="20"/>
        </w:rPr>
      </w:pPr>
      <w:r w:rsidRPr="003A61FF">
        <w:rPr>
          <w:rFonts w:cstheme="minorHAnsi"/>
          <w:sz w:val="20"/>
          <w:szCs w:val="20"/>
        </w:rPr>
        <w:t xml:space="preserve">1. </w:t>
      </w:r>
      <w:r w:rsidRPr="003A61FF">
        <w:rPr>
          <w:rFonts w:cstheme="minorHAnsi"/>
          <w:sz w:val="20"/>
          <w:szCs w:val="20"/>
        </w:rPr>
        <w:tab/>
      </w:r>
      <w:r w:rsidR="00A715ED" w:rsidRPr="003A61FF">
        <w:rPr>
          <w:rFonts w:cstheme="minorHAnsi"/>
          <w:sz w:val="20"/>
          <w:szCs w:val="20"/>
        </w:rPr>
        <w:t xml:space="preserve">Number of partners in a Joint Venture shall not exceed 3 (three). The partners shall comply with the following </w:t>
      </w:r>
      <w:proofErr w:type="gramStart"/>
      <w:r w:rsidR="00A715ED" w:rsidRPr="003A61FF">
        <w:rPr>
          <w:rFonts w:cstheme="minorHAnsi"/>
          <w:sz w:val="20"/>
          <w:szCs w:val="20"/>
        </w:rPr>
        <w:t>requirements :</w:t>
      </w:r>
      <w:proofErr w:type="gramEnd"/>
    </w:p>
    <w:p w:rsidR="00E566E1" w:rsidRPr="003A61FF" w:rsidRDefault="00E566E1" w:rsidP="00E36E35">
      <w:pPr>
        <w:ind w:left="540" w:hanging="360"/>
        <w:rPr>
          <w:rFonts w:cstheme="minorHAnsi"/>
          <w:sz w:val="20"/>
          <w:szCs w:val="20"/>
        </w:rPr>
      </w:pPr>
      <w:r w:rsidRPr="003A61FF">
        <w:rPr>
          <w:rFonts w:cstheme="minorHAnsi"/>
          <w:sz w:val="20"/>
          <w:szCs w:val="20"/>
        </w:rPr>
        <w:t xml:space="preserve">a. </w:t>
      </w:r>
      <w:r w:rsidRPr="003A61FF">
        <w:rPr>
          <w:rFonts w:cstheme="minorHAnsi"/>
          <w:sz w:val="20"/>
          <w:szCs w:val="20"/>
        </w:rPr>
        <w:tab/>
        <w:t>one of the partners shall be nominated as being Lead Partner, and this authorization shall be evidenced by submitting a power of attorney signed by legally authorized signatories of all the partners;</w:t>
      </w:r>
    </w:p>
    <w:p w:rsidR="00E566E1" w:rsidRPr="003A61FF" w:rsidRDefault="00E566E1" w:rsidP="00E36E35">
      <w:pPr>
        <w:ind w:left="540" w:hanging="360"/>
        <w:rPr>
          <w:rFonts w:cstheme="minorHAnsi"/>
          <w:sz w:val="20"/>
          <w:szCs w:val="20"/>
        </w:rPr>
      </w:pPr>
      <w:proofErr w:type="gramStart"/>
      <w:r w:rsidRPr="003A61FF">
        <w:rPr>
          <w:rFonts w:cstheme="minorHAnsi"/>
          <w:sz w:val="20"/>
          <w:szCs w:val="20"/>
        </w:rPr>
        <w:t>b</w:t>
      </w:r>
      <w:proofErr w:type="gramEnd"/>
      <w:r w:rsidRPr="003A61FF">
        <w:rPr>
          <w:rFonts w:cstheme="minorHAnsi"/>
          <w:sz w:val="20"/>
          <w:szCs w:val="20"/>
        </w:rPr>
        <w:t xml:space="preserve">. </w:t>
      </w:r>
      <w:r w:rsidRPr="003A61FF">
        <w:rPr>
          <w:rFonts w:cstheme="minorHAnsi"/>
          <w:sz w:val="20"/>
          <w:szCs w:val="20"/>
        </w:rPr>
        <w:tab/>
        <w:t>the bid and, in case of a successful bid, the Agreement, shall be signed so as to be legally binding on all partners;</w:t>
      </w:r>
    </w:p>
    <w:p w:rsidR="00E566E1" w:rsidRPr="003A61FF" w:rsidRDefault="00E566E1" w:rsidP="00E36E35">
      <w:pPr>
        <w:ind w:left="540" w:hanging="360"/>
        <w:rPr>
          <w:rFonts w:cstheme="minorHAnsi"/>
          <w:sz w:val="20"/>
          <w:szCs w:val="20"/>
        </w:rPr>
      </w:pPr>
      <w:r w:rsidRPr="003A61FF">
        <w:rPr>
          <w:rFonts w:cstheme="minorHAnsi"/>
          <w:sz w:val="20"/>
          <w:szCs w:val="20"/>
        </w:rPr>
        <w:t xml:space="preserve">c. </w:t>
      </w:r>
      <w:r w:rsidRPr="003A61FF">
        <w:rPr>
          <w:rFonts w:cstheme="minorHAnsi"/>
          <w:sz w:val="20"/>
          <w:szCs w:val="20"/>
        </w:rPr>
        <w:tab/>
        <w:t>the partner in charge shall be authorized to incur liabilities and receive instructions for and on behalf of any and all partners of the joint venture and the entire execution of the contract, including payment, shall be done exclusively with the partner in charge;</w:t>
      </w:r>
    </w:p>
    <w:p w:rsidR="00E566E1" w:rsidRPr="003A61FF" w:rsidRDefault="00E566E1" w:rsidP="00E36E35">
      <w:pPr>
        <w:ind w:left="540" w:hanging="360"/>
        <w:rPr>
          <w:rFonts w:cstheme="minorHAnsi"/>
          <w:sz w:val="20"/>
          <w:szCs w:val="20"/>
        </w:rPr>
      </w:pPr>
      <w:r w:rsidRPr="003A61FF">
        <w:rPr>
          <w:rFonts w:cstheme="minorHAnsi"/>
          <w:sz w:val="20"/>
          <w:szCs w:val="20"/>
        </w:rPr>
        <w:t xml:space="preserve">d. </w:t>
      </w:r>
      <w:r w:rsidRPr="003A61FF">
        <w:rPr>
          <w:rFonts w:cstheme="minorHAnsi"/>
          <w:sz w:val="20"/>
          <w:szCs w:val="20"/>
        </w:rPr>
        <w:tab/>
        <w:t>all partners of the joint venture shall be liable jointly and severally for the execution of the contract in accordance with the contract terms, and a statement to this effect shall be included in the authorization mentioned under</w:t>
      </w:r>
      <w:r w:rsidR="004F24B8" w:rsidRPr="003A61FF">
        <w:rPr>
          <w:rFonts w:cstheme="minorHAnsi"/>
          <w:sz w:val="20"/>
          <w:szCs w:val="20"/>
        </w:rPr>
        <w:t xml:space="preserve">[c] </w:t>
      </w:r>
      <w:r w:rsidRPr="003A61FF">
        <w:rPr>
          <w:rFonts w:cstheme="minorHAnsi"/>
          <w:sz w:val="20"/>
          <w:szCs w:val="20"/>
        </w:rPr>
        <w:t xml:space="preserve"> of above, as well as in the bid and in the Agreement tin case of a successful bid];</w:t>
      </w:r>
    </w:p>
    <w:p w:rsidR="00E566E1" w:rsidRPr="003A61FF" w:rsidRDefault="00E566E1" w:rsidP="00E36E35">
      <w:pPr>
        <w:ind w:left="540" w:hanging="360"/>
        <w:rPr>
          <w:rFonts w:cstheme="minorHAnsi"/>
          <w:sz w:val="20"/>
          <w:szCs w:val="20"/>
        </w:rPr>
      </w:pPr>
      <w:r w:rsidRPr="003A61FF">
        <w:rPr>
          <w:rFonts w:cstheme="minorHAnsi"/>
          <w:sz w:val="20"/>
          <w:szCs w:val="20"/>
        </w:rPr>
        <w:t xml:space="preserve">e. </w:t>
      </w:r>
      <w:r w:rsidRPr="003A61FF">
        <w:rPr>
          <w:rFonts w:cstheme="minorHAnsi"/>
          <w:sz w:val="20"/>
          <w:szCs w:val="20"/>
        </w:rPr>
        <w:tab/>
        <w:t xml:space="preserve">The joint venture agreement should indicate precisely the role of all members of IV in respect of planning, design, construction equipment key personnel, work execution, and financing of the project. All members of </w:t>
      </w:r>
      <w:r w:rsidR="004F24B8" w:rsidRPr="003A61FF">
        <w:rPr>
          <w:rFonts w:cstheme="minorHAnsi"/>
          <w:sz w:val="20"/>
          <w:szCs w:val="20"/>
        </w:rPr>
        <w:t>JV</w:t>
      </w:r>
      <w:r w:rsidRPr="003A61FF">
        <w:rPr>
          <w:rFonts w:cstheme="minorHAnsi"/>
          <w:sz w:val="20"/>
          <w:szCs w:val="20"/>
        </w:rPr>
        <w:t xml:space="preserve"> should have active participation in execution during the currency of the contract. This should not be varied/modified subsequently without prior approval of the employer;</w:t>
      </w:r>
    </w:p>
    <w:p w:rsidR="00E566E1" w:rsidRPr="003A61FF" w:rsidRDefault="00E566E1" w:rsidP="00E36E35">
      <w:pPr>
        <w:ind w:left="540" w:hanging="360"/>
        <w:rPr>
          <w:rFonts w:cstheme="minorHAnsi"/>
          <w:sz w:val="20"/>
          <w:szCs w:val="20"/>
        </w:rPr>
      </w:pPr>
      <w:r w:rsidRPr="003A61FF">
        <w:rPr>
          <w:rFonts w:cstheme="minorHAnsi"/>
          <w:sz w:val="20"/>
          <w:szCs w:val="20"/>
        </w:rPr>
        <w:t xml:space="preserve">f. </w:t>
      </w:r>
      <w:r w:rsidRPr="003A61FF">
        <w:rPr>
          <w:rFonts w:cstheme="minorHAnsi"/>
          <w:sz w:val="20"/>
          <w:szCs w:val="20"/>
        </w:rPr>
        <w:tab/>
        <w:t>The-joint venture agreement should be registered, so as to be legally valid and binding on all partners and</w:t>
      </w:r>
    </w:p>
    <w:p w:rsidR="00E566E1" w:rsidRPr="003A61FF" w:rsidRDefault="00E566E1" w:rsidP="00E36E35">
      <w:pPr>
        <w:ind w:left="540" w:hanging="360"/>
        <w:rPr>
          <w:rFonts w:cstheme="minorHAnsi"/>
          <w:sz w:val="20"/>
          <w:szCs w:val="20"/>
        </w:rPr>
      </w:pPr>
      <w:proofErr w:type="gramStart"/>
      <w:r w:rsidRPr="003A61FF">
        <w:rPr>
          <w:rFonts w:cstheme="minorHAnsi"/>
          <w:sz w:val="20"/>
          <w:szCs w:val="20"/>
        </w:rPr>
        <w:t>g</w:t>
      </w:r>
      <w:proofErr w:type="gramEnd"/>
      <w:r w:rsidRPr="003A61FF">
        <w:rPr>
          <w:rFonts w:cstheme="minorHAnsi"/>
          <w:sz w:val="20"/>
          <w:szCs w:val="20"/>
        </w:rPr>
        <w:t xml:space="preserve">. </w:t>
      </w:r>
      <w:r w:rsidRPr="003A61FF">
        <w:rPr>
          <w:rFonts w:cstheme="minorHAnsi"/>
          <w:sz w:val="20"/>
          <w:szCs w:val="20"/>
        </w:rPr>
        <w:tab/>
        <w:t>a copy of the joint Venture Agreement entered into by the partners shall be submitted with the bid.</w:t>
      </w:r>
    </w:p>
    <w:p w:rsidR="00E566E1" w:rsidRPr="003A61FF" w:rsidRDefault="00E566E1" w:rsidP="00E36E35">
      <w:pPr>
        <w:ind w:left="540" w:hanging="540"/>
        <w:rPr>
          <w:rFonts w:cstheme="minorHAnsi"/>
          <w:sz w:val="20"/>
          <w:szCs w:val="20"/>
        </w:rPr>
      </w:pPr>
      <w:r w:rsidRPr="003A61FF">
        <w:rPr>
          <w:rFonts w:cstheme="minorHAnsi"/>
          <w:sz w:val="20"/>
          <w:szCs w:val="20"/>
        </w:rPr>
        <w:t xml:space="preserve">2. </w:t>
      </w:r>
      <w:r w:rsidRPr="003A61FF">
        <w:rPr>
          <w:rFonts w:cstheme="minorHAnsi"/>
          <w:sz w:val="20"/>
          <w:szCs w:val="20"/>
        </w:rPr>
        <w:tab/>
        <w:t>The figures for each of the partners of a joint venture shall be added together to determine the Bidder’s compliance with the minimum qualifying criteria required for the bid. All the partners collectively must meet the criteria specified in full. Failure to comply with this requirement will result in rejection of the joint venture’s bid.</w:t>
      </w:r>
    </w:p>
    <w:p w:rsidR="00E566E1" w:rsidRPr="003A61FF" w:rsidRDefault="00E566E1" w:rsidP="00E36E35">
      <w:pPr>
        <w:ind w:left="540" w:hanging="540"/>
        <w:rPr>
          <w:rFonts w:cstheme="minorHAnsi"/>
          <w:sz w:val="20"/>
          <w:szCs w:val="20"/>
        </w:rPr>
      </w:pPr>
      <w:r w:rsidRPr="003A61FF">
        <w:rPr>
          <w:rFonts w:cstheme="minorHAnsi"/>
          <w:sz w:val="20"/>
          <w:szCs w:val="20"/>
        </w:rPr>
        <w:t xml:space="preserve">3. </w:t>
      </w:r>
      <w:r w:rsidRPr="003A61FF">
        <w:rPr>
          <w:rFonts w:cstheme="minorHAnsi"/>
          <w:sz w:val="20"/>
          <w:szCs w:val="20"/>
        </w:rPr>
        <w:tab/>
        <w:t>The performance security of a joint venture shall be in the name of the partner Lead Partner/joint venture.</w:t>
      </w:r>
    </w:p>
    <w:p w:rsidR="00E566E1" w:rsidRPr="003A61FF" w:rsidRDefault="00E566E1" w:rsidP="00E36E35">
      <w:pPr>
        <w:ind w:left="540" w:hanging="540"/>
        <w:rPr>
          <w:rFonts w:cstheme="minorHAnsi"/>
          <w:sz w:val="20"/>
          <w:szCs w:val="20"/>
        </w:rPr>
      </w:pPr>
      <w:r w:rsidRPr="003A61FF">
        <w:rPr>
          <w:rFonts w:cstheme="minorHAnsi"/>
          <w:sz w:val="20"/>
          <w:szCs w:val="20"/>
        </w:rPr>
        <w:t xml:space="preserve">4. </w:t>
      </w:r>
      <w:r w:rsidRPr="003A61FF">
        <w:rPr>
          <w:rFonts w:cstheme="minorHAnsi"/>
          <w:sz w:val="20"/>
          <w:szCs w:val="20"/>
        </w:rPr>
        <w:tab/>
        <w:t xml:space="preserve">Attach the power of attorney of the partners authorizing the Bid </w:t>
      </w:r>
      <w:proofErr w:type="gramStart"/>
      <w:r w:rsidRPr="003A61FF">
        <w:rPr>
          <w:rFonts w:cstheme="minorHAnsi"/>
          <w:sz w:val="20"/>
          <w:szCs w:val="20"/>
        </w:rPr>
        <w:t>signatory(</w:t>
      </w:r>
      <w:proofErr w:type="spellStart"/>
      <w:proofErr w:type="gramEnd"/>
      <w:r w:rsidRPr="003A61FF">
        <w:rPr>
          <w:rFonts w:cstheme="minorHAnsi"/>
          <w:sz w:val="20"/>
          <w:szCs w:val="20"/>
        </w:rPr>
        <w:t>ies</w:t>
      </w:r>
      <w:proofErr w:type="spellEnd"/>
      <w:r w:rsidRPr="003A61FF">
        <w:rPr>
          <w:rFonts w:cstheme="minorHAnsi"/>
          <w:sz w:val="20"/>
          <w:szCs w:val="20"/>
        </w:rPr>
        <w:t>) On behalf of the joint venture</w:t>
      </w:r>
    </w:p>
    <w:p w:rsidR="00E566E1" w:rsidRPr="003A61FF" w:rsidRDefault="00E566E1" w:rsidP="00E36E35">
      <w:pPr>
        <w:ind w:left="540" w:hanging="540"/>
        <w:rPr>
          <w:rFonts w:cstheme="minorHAnsi"/>
          <w:sz w:val="20"/>
          <w:szCs w:val="20"/>
        </w:rPr>
      </w:pPr>
      <w:r w:rsidRPr="003A61FF">
        <w:rPr>
          <w:rFonts w:cstheme="minorHAnsi"/>
          <w:sz w:val="20"/>
          <w:szCs w:val="20"/>
        </w:rPr>
        <w:t xml:space="preserve">5. </w:t>
      </w:r>
      <w:r w:rsidRPr="003A61FF">
        <w:rPr>
          <w:rFonts w:cstheme="minorHAnsi"/>
          <w:sz w:val="20"/>
          <w:szCs w:val="20"/>
        </w:rPr>
        <w:tab/>
        <w:t>Attach the agreement among all partners of the joint venture [and which is legally binding on all partners], which shows the requirements as indicted in the Instructions to Bidders’.</w:t>
      </w:r>
    </w:p>
    <w:p w:rsidR="00E566E1" w:rsidRPr="003A61FF" w:rsidRDefault="00E566E1" w:rsidP="00E36E35">
      <w:pPr>
        <w:ind w:left="540" w:hanging="540"/>
        <w:rPr>
          <w:rFonts w:cstheme="minorHAnsi"/>
          <w:sz w:val="20"/>
          <w:szCs w:val="20"/>
        </w:rPr>
      </w:pPr>
      <w:r w:rsidRPr="003A61FF">
        <w:rPr>
          <w:rFonts w:cstheme="minorHAnsi"/>
          <w:sz w:val="20"/>
          <w:szCs w:val="20"/>
        </w:rPr>
        <w:t xml:space="preserve">6. </w:t>
      </w:r>
      <w:r w:rsidRPr="003A61FF">
        <w:rPr>
          <w:rFonts w:cstheme="minorHAnsi"/>
          <w:sz w:val="20"/>
          <w:szCs w:val="20"/>
        </w:rPr>
        <w:tab/>
        <w:t>Furnish details of participation proposed in the joint venture as below:</w:t>
      </w:r>
    </w:p>
    <w:p w:rsidR="00E566E1" w:rsidRPr="003A61FF" w:rsidRDefault="00E566E1" w:rsidP="00E36E35">
      <w:pPr>
        <w:ind w:left="540" w:hanging="540"/>
        <w:rPr>
          <w:rFonts w:cstheme="minorHAnsi"/>
          <w:sz w:val="20"/>
          <w:szCs w:val="20"/>
        </w:rPr>
      </w:pPr>
      <w:r w:rsidRPr="003A61FF">
        <w:rPr>
          <w:rFonts w:cstheme="minorHAnsi"/>
          <w:sz w:val="20"/>
          <w:szCs w:val="20"/>
        </w:rPr>
        <w:t>DETAILS OF PARTICIPATION IN THE IOINT VENTURE</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30"/>
        <w:gridCol w:w="1890"/>
        <w:gridCol w:w="1710"/>
        <w:gridCol w:w="1800"/>
      </w:tblGrid>
      <w:tr w:rsidR="00E566E1" w:rsidRPr="003A61FF" w:rsidTr="003B5C77">
        <w:tc>
          <w:tcPr>
            <w:tcW w:w="4230" w:type="dxa"/>
          </w:tcPr>
          <w:p w:rsidR="00E566E1" w:rsidRPr="003A61FF" w:rsidRDefault="00E566E1" w:rsidP="00E36E35">
            <w:pPr>
              <w:rPr>
                <w:rFonts w:cstheme="minorHAnsi"/>
                <w:sz w:val="20"/>
                <w:szCs w:val="20"/>
              </w:rPr>
            </w:pPr>
            <w:r w:rsidRPr="003A61FF">
              <w:rPr>
                <w:rFonts w:cstheme="minorHAnsi"/>
                <w:sz w:val="20"/>
                <w:szCs w:val="20"/>
              </w:rPr>
              <w:lastRenderedPageBreak/>
              <w:t>PARTICIPATION DETAILS</w:t>
            </w:r>
          </w:p>
        </w:tc>
        <w:tc>
          <w:tcPr>
            <w:tcW w:w="1890" w:type="dxa"/>
          </w:tcPr>
          <w:p w:rsidR="00E566E1" w:rsidRPr="003A61FF" w:rsidRDefault="00E566E1" w:rsidP="00E36E35">
            <w:pPr>
              <w:rPr>
                <w:rFonts w:cstheme="minorHAnsi"/>
                <w:sz w:val="20"/>
                <w:szCs w:val="20"/>
              </w:rPr>
            </w:pPr>
            <w:r w:rsidRPr="003A61FF">
              <w:rPr>
                <w:rFonts w:cstheme="minorHAnsi"/>
                <w:sz w:val="20"/>
                <w:szCs w:val="20"/>
              </w:rPr>
              <w:t>. FIRM ‘A’ (Lead Partner)</w:t>
            </w:r>
          </w:p>
        </w:tc>
        <w:tc>
          <w:tcPr>
            <w:tcW w:w="1710" w:type="dxa"/>
          </w:tcPr>
          <w:p w:rsidR="00E566E1" w:rsidRPr="003A61FF" w:rsidRDefault="00E566E1" w:rsidP="00E36E35">
            <w:pPr>
              <w:rPr>
                <w:rFonts w:cstheme="minorHAnsi"/>
                <w:sz w:val="20"/>
                <w:szCs w:val="20"/>
              </w:rPr>
            </w:pPr>
            <w:r w:rsidRPr="003A61FF">
              <w:rPr>
                <w:rFonts w:cstheme="minorHAnsi"/>
                <w:sz w:val="20"/>
                <w:szCs w:val="20"/>
              </w:rPr>
              <w:t xml:space="preserve">FIRM ‘B’ </w:t>
            </w:r>
          </w:p>
        </w:tc>
        <w:tc>
          <w:tcPr>
            <w:tcW w:w="1800" w:type="dxa"/>
          </w:tcPr>
          <w:p w:rsidR="00E566E1" w:rsidRPr="003A61FF" w:rsidRDefault="00E566E1" w:rsidP="00E36E35">
            <w:pPr>
              <w:rPr>
                <w:rFonts w:cstheme="minorHAnsi"/>
                <w:sz w:val="20"/>
                <w:szCs w:val="20"/>
              </w:rPr>
            </w:pPr>
            <w:r w:rsidRPr="003A61FF">
              <w:rPr>
                <w:rFonts w:cstheme="minorHAnsi"/>
                <w:sz w:val="20"/>
                <w:szCs w:val="20"/>
              </w:rPr>
              <w:t>FIRM ‘C’</w:t>
            </w:r>
          </w:p>
        </w:tc>
      </w:tr>
      <w:tr w:rsidR="00E566E1" w:rsidRPr="003A61FF" w:rsidTr="003B5C77">
        <w:tc>
          <w:tcPr>
            <w:tcW w:w="4230" w:type="dxa"/>
          </w:tcPr>
          <w:p w:rsidR="00E566E1" w:rsidRPr="003A61FF" w:rsidRDefault="00E566E1" w:rsidP="00E36E35">
            <w:pPr>
              <w:rPr>
                <w:rFonts w:cstheme="minorHAnsi"/>
                <w:sz w:val="20"/>
                <w:szCs w:val="20"/>
              </w:rPr>
            </w:pPr>
            <w:r w:rsidRPr="003A61FF">
              <w:rPr>
                <w:rFonts w:cstheme="minorHAnsi"/>
                <w:sz w:val="20"/>
                <w:szCs w:val="20"/>
              </w:rPr>
              <w:t>Financial</w:t>
            </w:r>
          </w:p>
        </w:tc>
        <w:tc>
          <w:tcPr>
            <w:tcW w:w="1890" w:type="dxa"/>
          </w:tcPr>
          <w:p w:rsidR="00E566E1" w:rsidRPr="003A61FF" w:rsidRDefault="00E566E1" w:rsidP="00E36E35">
            <w:pPr>
              <w:rPr>
                <w:rFonts w:cstheme="minorHAnsi"/>
                <w:sz w:val="20"/>
                <w:szCs w:val="20"/>
              </w:rPr>
            </w:pPr>
          </w:p>
        </w:tc>
        <w:tc>
          <w:tcPr>
            <w:tcW w:w="1710" w:type="dxa"/>
          </w:tcPr>
          <w:p w:rsidR="00E566E1" w:rsidRPr="003A61FF" w:rsidRDefault="00E566E1" w:rsidP="00E36E35">
            <w:pPr>
              <w:rPr>
                <w:rFonts w:cstheme="minorHAnsi"/>
                <w:sz w:val="20"/>
                <w:szCs w:val="20"/>
              </w:rPr>
            </w:pPr>
          </w:p>
        </w:tc>
        <w:tc>
          <w:tcPr>
            <w:tcW w:w="1800" w:type="dxa"/>
          </w:tcPr>
          <w:p w:rsidR="00E566E1" w:rsidRPr="003A61FF" w:rsidRDefault="00E566E1" w:rsidP="00E36E35">
            <w:pPr>
              <w:rPr>
                <w:rFonts w:cstheme="minorHAnsi"/>
                <w:sz w:val="20"/>
                <w:szCs w:val="20"/>
              </w:rPr>
            </w:pPr>
          </w:p>
        </w:tc>
      </w:tr>
      <w:tr w:rsidR="00E566E1" w:rsidRPr="003A61FF" w:rsidTr="003B5C77">
        <w:tc>
          <w:tcPr>
            <w:tcW w:w="4230" w:type="dxa"/>
          </w:tcPr>
          <w:p w:rsidR="00E566E1" w:rsidRPr="003A61FF" w:rsidRDefault="00E566E1" w:rsidP="00E36E35">
            <w:pPr>
              <w:rPr>
                <w:rFonts w:cstheme="minorHAnsi"/>
                <w:sz w:val="20"/>
                <w:szCs w:val="20"/>
              </w:rPr>
            </w:pPr>
            <w:r w:rsidRPr="003A61FF">
              <w:rPr>
                <w:rFonts w:cstheme="minorHAnsi"/>
                <w:sz w:val="20"/>
                <w:szCs w:val="20"/>
              </w:rPr>
              <w:t>Name of the Banker(s)</w:t>
            </w:r>
          </w:p>
        </w:tc>
        <w:tc>
          <w:tcPr>
            <w:tcW w:w="1890" w:type="dxa"/>
          </w:tcPr>
          <w:p w:rsidR="00E566E1" w:rsidRPr="003A61FF" w:rsidRDefault="00E566E1" w:rsidP="00E36E35">
            <w:pPr>
              <w:rPr>
                <w:rFonts w:cstheme="minorHAnsi"/>
                <w:sz w:val="20"/>
                <w:szCs w:val="20"/>
              </w:rPr>
            </w:pPr>
          </w:p>
        </w:tc>
        <w:tc>
          <w:tcPr>
            <w:tcW w:w="1710" w:type="dxa"/>
          </w:tcPr>
          <w:p w:rsidR="00E566E1" w:rsidRPr="003A61FF" w:rsidRDefault="00E566E1" w:rsidP="00E36E35">
            <w:pPr>
              <w:rPr>
                <w:rFonts w:cstheme="minorHAnsi"/>
                <w:sz w:val="20"/>
                <w:szCs w:val="20"/>
              </w:rPr>
            </w:pPr>
          </w:p>
        </w:tc>
        <w:tc>
          <w:tcPr>
            <w:tcW w:w="1800" w:type="dxa"/>
          </w:tcPr>
          <w:p w:rsidR="00E566E1" w:rsidRPr="003A61FF" w:rsidRDefault="00E566E1" w:rsidP="00E36E35">
            <w:pPr>
              <w:rPr>
                <w:rFonts w:cstheme="minorHAnsi"/>
                <w:sz w:val="20"/>
                <w:szCs w:val="20"/>
              </w:rPr>
            </w:pPr>
          </w:p>
        </w:tc>
      </w:tr>
      <w:tr w:rsidR="00E566E1" w:rsidRPr="003A61FF" w:rsidTr="003B5C77">
        <w:tc>
          <w:tcPr>
            <w:tcW w:w="4230" w:type="dxa"/>
          </w:tcPr>
          <w:p w:rsidR="00E566E1" w:rsidRPr="003A61FF" w:rsidRDefault="00E566E1" w:rsidP="00E36E35">
            <w:pPr>
              <w:rPr>
                <w:rFonts w:cstheme="minorHAnsi"/>
                <w:sz w:val="20"/>
                <w:szCs w:val="20"/>
              </w:rPr>
            </w:pPr>
            <w:r w:rsidRPr="003A61FF">
              <w:rPr>
                <w:rFonts w:cstheme="minorHAnsi"/>
                <w:sz w:val="20"/>
                <w:szCs w:val="20"/>
              </w:rPr>
              <w:t>Planning</w:t>
            </w:r>
          </w:p>
        </w:tc>
        <w:tc>
          <w:tcPr>
            <w:tcW w:w="1890" w:type="dxa"/>
          </w:tcPr>
          <w:p w:rsidR="00E566E1" w:rsidRPr="003A61FF" w:rsidRDefault="00E566E1" w:rsidP="00E36E35">
            <w:pPr>
              <w:rPr>
                <w:rFonts w:cstheme="minorHAnsi"/>
                <w:sz w:val="20"/>
                <w:szCs w:val="20"/>
              </w:rPr>
            </w:pPr>
          </w:p>
        </w:tc>
        <w:tc>
          <w:tcPr>
            <w:tcW w:w="1710" w:type="dxa"/>
          </w:tcPr>
          <w:p w:rsidR="00E566E1" w:rsidRPr="003A61FF" w:rsidRDefault="00E566E1" w:rsidP="00E36E35">
            <w:pPr>
              <w:rPr>
                <w:rFonts w:cstheme="minorHAnsi"/>
                <w:sz w:val="20"/>
                <w:szCs w:val="20"/>
              </w:rPr>
            </w:pPr>
          </w:p>
        </w:tc>
        <w:tc>
          <w:tcPr>
            <w:tcW w:w="1800" w:type="dxa"/>
          </w:tcPr>
          <w:p w:rsidR="00E566E1" w:rsidRPr="003A61FF" w:rsidRDefault="00E566E1" w:rsidP="00E36E35">
            <w:pPr>
              <w:rPr>
                <w:rFonts w:cstheme="minorHAnsi"/>
                <w:sz w:val="20"/>
                <w:szCs w:val="20"/>
              </w:rPr>
            </w:pPr>
          </w:p>
        </w:tc>
      </w:tr>
      <w:tr w:rsidR="00E566E1" w:rsidRPr="003A61FF" w:rsidTr="003B5C77">
        <w:tc>
          <w:tcPr>
            <w:tcW w:w="4230" w:type="dxa"/>
          </w:tcPr>
          <w:p w:rsidR="00E566E1" w:rsidRPr="003A61FF" w:rsidRDefault="00E566E1" w:rsidP="00E36E35">
            <w:pPr>
              <w:rPr>
                <w:rFonts w:cstheme="minorHAnsi"/>
                <w:sz w:val="20"/>
                <w:szCs w:val="20"/>
              </w:rPr>
            </w:pPr>
            <w:r w:rsidRPr="003A61FF">
              <w:rPr>
                <w:rFonts w:cstheme="minorHAnsi"/>
                <w:sz w:val="20"/>
                <w:szCs w:val="20"/>
              </w:rPr>
              <w:t>construction Equipment</w:t>
            </w:r>
          </w:p>
        </w:tc>
        <w:tc>
          <w:tcPr>
            <w:tcW w:w="1890" w:type="dxa"/>
          </w:tcPr>
          <w:p w:rsidR="00E566E1" w:rsidRPr="003A61FF" w:rsidRDefault="00E566E1" w:rsidP="00E36E35">
            <w:pPr>
              <w:rPr>
                <w:rFonts w:cstheme="minorHAnsi"/>
                <w:sz w:val="20"/>
                <w:szCs w:val="20"/>
              </w:rPr>
            </w:pPr>
          </w:p>
        </w:tc>
        <w:tc>
          <w:tcPr>
            <w:tcW w:w="1710" w:type="dxa"/>
          </w:tcPr>
          <w:p w:rsidR="00E566E1" w:rsidRPr="003A61FF" w:rsidRDefault="00E566E1" w:rsidP="00E36E35">
            <w:pPr>
              <w:rPr>
                <w:rFonts w:cstheme="minorHAnsi"/>
                <w:sz w:val="20"/>
                <w:szCs w:val="20"/>
              </w:rPr>
            </w:pPr>
          </w:p>
        </w:tc>
        <w:tc>
          <w:tcPr>
            <w:tcW w:w="1800" w:type="dxa"/>
          </w:tcPr>
          <w:p w:rsidR="00E566E1" w:rsidRPr="003A61FF" w:rsidRDefault="00E566E1" w:rsidP="00E36E35">
            <w:pPr>
              <w:rPr>
                <w:rFonts w:cstheme="minorHAnsi"/>
                <w:sz w:val="20"/>
                <w:szCs w:val="20"/>
              </w:rPr>
            </w:pPr>
          </w:p>
        </w:tc>
      </w:tr>
      <w:tr w:rsidR="00E566E1" w:rsidRPr="003A61FF" w:rsidTr="003B5C77">
        <w:tc>
          <w:tcPr>
            <w:tcW w:w="4230" w:type="dxa"/>
          </w:tcPr>
          <w:p w:rsidR="00E566E1" w:rsidRPr="003A61FF" w:rsidRDefault="00E566E1" w:rsidP="00E36E35">
            <w:pPr>
              <w:rPr>
                <w:rFonts w:cstheme="minorHAnsi"/>
                <w:sz w:val="20"/>
                <w:szCs w:val="20"/>
              </w:rPr>
            </w:pPr>
            <w:r w:rsidRPr="003A61FF">
              <w:rPr>
                <w:rFonts w:cstheme="minorHAnsi"/>
                <w:sz w:val="20"/>
                <w:szCs w:val="20"/>
              </w:rPr>
              <w:t>Key Personnel</w:t>
            </w:r>
          </w:p>
        </w:tc>
        <w:tc>
          <w:tcPr>
            <w:tcW w:w="1890" w:type="dxa"/>
          </w:tcPr>
          <w:p w:rsidR="00E566E1" w:rsidRPr="003A61FF" w:rsidRDefault="00E566E1" w:rsidP="00E36E35">
            <w:pPr>
              <w:rPr>
                <w:rFonts w:cstheme="minorHAnsi"/>
                <w:sz w:val="20"/>
                <w:szCs w:val="20"/>
              </w:rPr>
            </w:pPr>
          </w:p>
        </w:tc>
        <w:tc>
          <w:tcPr>
            <w:tcW w:w="1710" w:type="dxa"/>
          </w:tcPr>
          <w:p w:rsidR="00E566E1" w:rsidRPr="003A61FF" w:rsidRDefault="00E566E1" w:rsidP="00E36E35">
            <w:pPr>
              <w:rPr>
                <w:rFonts w:cstheme="minorHAnsi"/>
                <w:sz w:val="20"/>
                <w:szCs w:val="20"/>
              </w:rPr>
            </w:pPr>
          </w:p>
        </w:tc>
        <w:tc>
          <w:tcPr>
            <w:tcW w:w="1800" w:type="dxa"/>
          </w:tcPr>
          <w:p w:rsidR="00E566E1" w:rsidRPr="003A61FF" w:rsidRDefault="00E566E1" w:rsidP="00E36E35">
            <w:pPr>
              <w:rPr>
                <w:rFonts w:cstheme="minorHAnsi"/>
                <w:sz w:val="20"/>
                <w:szCs w:val="20"/>
              </w:rPr>
            </w:pPr>
          </w:p>
        </w:tc>
      </w:tr>
      <w:tr w:rsidR="00E566E1" w:rsidRPr="003A61FF" w:rsidTr="003B5C77">
        <w:tc>
          <w:tcPr>
            <w:tcW w:w="4230" w:type="dxa"/>
          </w:tcPr>
          <w:p w:rsidR="00E566E1" w:rsidRPr="003A61FF" w:rsidRDefault="00E566E1" w:rsidP="00E36E35">
            <w:pPr>
              <w:rPr>
                <w:rFonts w:cstheme="minorHAnsi"/>
                <w:sz w:val="20"/>
                <w:szCs w:val="20"/>
              </w:rPr>
            </w:pPr>
            <w:r w:rsidRPr="003A61FF">
              <w:rPr>
                <w:rFonts w:cstheme="minorHAnsi"/>
                <w:sz w:val="20"/>
                <w:szCs w:val="20"/>
              </w:rPr>
              <w:t>Execution of Work</w:t>
            </w:r>
          </w:p>
          <w:p w:rsidR="00E566E1" w:rsidRPr="003A61FF" w:rsidRDefault="00E566E1" w:rsidP="00E36E35">
            <w:pPr>
              <w:rPr>
                <w:rFonts w:cstheme="minorHAnsi"/>
                <w:sz w:val="20"/>
                <w:szCs w:val="20"/>
              </w:rPr>
            </w:pPr>
            <w:r w:rsidRPr="003A61FF">
              <w:rPr>
                <w:rFonts w:cstheme="minorHAnsi"/>
                <w:sz w:val="20"/>
                <w:szCs w:val="20"/>
              </w:rPr>
              <w:t>(Give details on contribution of each)</w:t>
            </w:r>
          </w:p>
        </w:tc>
        <w:tc>
          <w:tcPr>
            <w:tcW w:w="1890" w:type="dxa"/>
          </w:tcPr>
          <w:p w:rsidR="00E566E1" w:rsidRPr="003A61FF" w:rsidRDefault="00E566E1" w:rsidP="00E36E35">
            <w:pPr>
              <w:rPr>
                <w:rFonts w:cstheme="minorHAnsi"/>
                <w:sz w:val="20"/>
                <w:szCs w:val="20"/>
              </w:rPr>
            </w:pPr>
          </w:p>
        </w:tc>
        <w:tc>
          <w:tcPr>
            <w:tcW w:w="1710" w:type="dxa"/>
          </w:tcPr>
          <w:p w:rsidR="00E566E1" w:rsidRPr="003A61FF" w:rsidRDefault="00E566E1" w:rsidP="00E36E35">
            <w:pPr>
              <w:rPr>
                <w:rFonts w:cstheme="minorHAnsi"/>
                <w:sz w:val="20"/>
                <w:szCs w:val="20"/>
              </w:rPr>
            </w:pPr>
          </w:p>
        </w:tc>
        <w:tc>
          <w:tcPr>
            <w:tcW w:w="1800" w:type="dxa"/>
          </w:tcPr>
          <w:p w:rsidR="00E566E1" w:rsidRPr="003A61FF" w:rsidRDefault="00E566E1" w:rsidP="00E36E35">
            <w:pPr>
              <w:rPr>
                <w:rFonts w:cstheme="minorHAnsi"/>
                <w:sz w:val="20"/>
                <w:szCs w:val="20"/>
              </w:rPr>
            </w:pPr>
          </w:p>
        </w:tc>
      </w:tr>
    </w:tbl>
    <w:p w:rsidR="00DB124D" w:rsidRPr="003A61FF" w:rsidRDefault="00DB124D" w:rsidP="00E36E35">
      <w:pPr>
        <w:ind w:left="540" w:hanging="540"/>
        <w:rPr>
          <w:rFonts w:cstheme="minorHAnsi"/>
          <w:sz w:val="20"/>
          <w:szCs w:val="20"/>
        </w:rPr>
      </w:pPr>
      <w:r w:rsidRPr="003A61FF">
        <w:rPr>
          <w:rFonts w:cstheme="minorHAnsi"/>
          <w:sz w:val="20"/>
          <w:szCs w:val="20"/>
        </w:rPr>
        <w:t xml:space="preserve">7. </w:t>
      </w:r>
      <w:r w:rsidR="002A16E9" w:rsidRPr="003A61FF">
        <w:rPr>
          <w:rFonts w:cstheme="minorHAnsi"/>
          <w:sz w:val="20"/>
          <w:szCs w:val="20"/>
        </w:rPr>
        <w:tab/>
      </w:r>
      <w:r w:rsidRPr="003A61FF">
        <w:rPr>
          <w:rFonts w:cstheme="minorHAnsi"/>
          <w:sz w:val="20"/>
          <w:szCs w:val="20"/>
        </w:rPr>
        <w:t>The partners of J.V. should satisfy the qualification criteria as below,</w:t>
      </w:r>
    </w:p>
    <w:p w:rsidR="00DB124D" w:rsidRPr="003A61FF" w:rsidRDefault="00DB124D" w:rsidP="009838CF">
      <w:pPr>
        <w:ind w:left="900" w:hanging="270"/>
        <w:rPr>
          <w:rFonts w:cstheme="minorHAnsi"/>
          <w:sz w:val="20"/>
          <w:szCs w:val="20"/>
        </w:rPr>
      </w:pPr>
      <w:r w:rsidRPr="003A61FF">
        <w:rPr>
          <w:rFonts w:cstheme="minorHAnsi"/>
          <w:sz w:val="20"/>
          <w:szCs w:val="20"/>
        </w:rPr>
        <w:t xml:space="preserve">a. The Lead Partner must meet at least 50% requirement of Technical and Financial eligibility criteria required for the bid. </w:t>
      </w:r>
    </w:p>
    <w:p w:rsidR="00E36E35" w:rsidRPr="003A61FF" w:rsidRDefault="00E36E35" w:rsidP="009838CF">
      <w:pPr>
        <w:ind w:left="900" w:hanging="270"/>
        <w:rPr>
          <w:rFonts w:cstheme="minorHAnsi"/>
          <w:sz w:val="20"/>
          <w:szCs w:val="20"/>
        </w:rPr>
      </w:pPr>
      <w:r w:rsidRPr="003A61FF">
        <w:rPr>
          <w:rFonts w:cstheme="minorHAnsi"/>
          <w:sz w:val="20"/>
          <w:szCs w:val="20"/>
        </w:rPr>
        <w:t xml:space="preserve">b. The other partner(s) must meet at least 25% requirement of Technical and financial eligibility criteria required for the bid. </w:t>
      </w:r>
    </w:p>
    <w:p w:rsidR="0056247A" w:rsidRPr="003A61FF" w:rsidRDefault="0056247A" w:rsidP="009838CF">
      <w:pPr>
        <w:ind w:left="900" w:hanging="270"/>
        <w:rPr>
          <w:rFonts w:cstheme="minorHAnsi"/>
          <w:sz w:val="20"/>
          <w:szCs w:val="20"/>
        </w:rPr>
      </w:pPr>
      <w:r w:rsidRPr="003A61FF">
        <w:rPr>
          <w:rFonts w:cstheme="minorHAnsi"/>
          <w:sz w:val="20"/>
          <w:szCs w:val="20"/>
        </w:rPr>
        <w:t>c. The lead partner and the other partners should together meet 100% of all the eligibility criteria required for the bid.</w:t>
      </w:r>
    </w:p>
    <w:p w:rsidR="0056247A" w:rsidRPr="003A61FF" w:rsidRDefault="0056247A" w:rsidP="00E36E35">
      <w:pPr>
        <w:ind w:left="540" w:hanging="540"/>
        <w:rPr>
          <w:rFonts w:cstheme="minorHAnsi"/>
          <w:sz w:val="20"/>
          <w:szCs w:val="20"/>
        </w:rPr>
      </w:pPr>
      <w:r w:rsidRPr="003A61FF">
        <w:rPr>
          <w:rFonts w:cstheme="minorHAnsi"/>
          <w:sz w:val="20"/>
          <w:szCs w:val="20"/>
        </w:rPr>
        <w:t>8.</w:t>
      </w:r>
      <w:r w:rsidRPr="003A61FF">
        <w:rPr>
          <w:rFonts w:cstheme="minorHAnsi"/>
          <w:sz w:val="20"/>
          <w:szCs w:val="20"/>
        </w:rPr>
        <w:tab/>
      </w:r>
      <w:r w:rsidR="009838CF" w:rsidRPr="003A61FF">
        <w:rPr>
          <w:rFonts w:cstheme="minorHAnsi"/>
          <w:sz w:val="20"/>
          <w:szCs w:val="20"/>
        </w:rPr>
        <w:t>For the meeting the minimum qualification criteria of experience of similar nature work. Every partner can have experience of different works as defined in similar nature works and together should have the experience of all type of works described in similar nature works.</w:t>
      </w:r>
    </w:p>
    <w:p w:rsidR="003A61FF" w:rsidRDefault="003A61FF" w:rsidP="00E566E1">
      <w:pPr>
        <w:ind w:left="540" w:hanging="540"/>
        <w:jc w:val="right"/>
        <w:rPr>
          <w:rFonts w:ascii="Times New Roman" w:hAnsi="Times New Roman" w:cs="Times New Roman"/>
          <w:sz w:val="20"/>
          <w:szCs w:val="20"/>
        </w:rPr>
      </w:pPr>
    </w:p>
    <w:p w:rsidR="003A61FF" w:rsidRDefault="003A61FF" w:rsidP="003A61FF">
      <w:r>
        <w:br w:type="page"/>
      </w:r>
    </w:p>
    <w:p w:rsidR="00E566E1" w:rsidRPr="003A61FF" w:rsidRDefault="00E566E1" w:rsidP="003A61FF">
      <w:pPr>
        <w:pStyle w:val="Heading2"/>
        <w:jc w:val="right"/>
      </w:pPr>
      <w:r w:rsidRPr="003A61FF">
        <w:lastRenderedPageBreak/>
        <w:t>Annexure-H</w:t>
      </w:r>
    </w:p>
    <w:p w:rsidR="00E566E1" w:rsidRPr="003A61FF" w:rsidRDefault="00E566E1" w:rsidP="003A61FF">
      <w:pPr>
        <w:jc w:val="right"/>
        <w:rPr>
          <w:b/>
          <w:i/>
        </w:rPr>
      </w:pPr>
      <w:r w:rsidRPr="003A61FF">
        <w:rPr>
          <w:b/>
          <w:i/>
        </w:rPr>
        <w:t xml:space="preserve">(See clause 12 of Section 2 </w:t>
      </w:r>
      <w:r w:rsidR="00B42C6E" w:rsidRPr="003A61FF">
        <w:rPr>
          <w:b/>
          <w:i/>
        </w:rPr>
        <w:t>—ITB</w:t>
      </w:r>
      <w:r w:rsidRPr="003A61FF">
        <w:rPr>
          <w:b/>
          <w:i/>
        </w:rPr>
        <w:t>&amp; clause 4 of GCC)</w:t>
      </w:r>
    </w:p>
    <w:p w:rsidR="00942B11" w:rsidRPr="00942B11" w:rsidRDefault="00942B11" w:rsidP="00942B11">
      <w:pPr>
        <w:ind w:left="540" w:hanging="540"/>
        <w:jc w:val="right"/>
        <w:rPr>
          <w:rFonts w:ascii="Times New Roman" w:hAnsi="Times New Roman" w:cs="Times New Roman"/>
          <w:b/>
          <w:sz w:val="20"/>
          <w:szCs w:val="20"/>
        </w:rPr>
      </w:pPr>
    </w:p>
    <w:p w:rsidR="00E566E1" w:rsidRPr="003A61FF" w:rsidRDefault="00E566E1" w:rsidP="00BF047B">
      <w:pPr>
        <w:ind w:left="540" w:hanging="540"/>
        <w:jc w:val="center"/>
        <w:rPr>
          <w:rFonts w:cstheme="minorHAnsi"/>
          <w:b/>
          <w:sz w:val="26"/>
          <w:szCs w:val="26"/>
        </w:rPr>
      </w:pPr>
      <w:r w:rsidRPr="003A61FF">
        <w:rPr>
          <w:rFonts w:cstheme="minorHAnsi"/>
          <w:b/>
          <w:sz w:val="26"/>
          <w:szCs w:val="26"/>
        </w:rPr>
        <w:t>ORGANIZATIONAL DETAILS</w:t>
      </w:r>
    </w:p>
    <w:p w:rsidR="00E566E1" w:rsidRPr="003A61FF" w:rsidRDefault="00E566E1" w:rsidP="00BF047B">
      <w:pPr>
        <w:ind w:left="540" w:hanging="540"/>
        <w:jc w:val="center"/>
        <w:rPr>
          <w:rFonts w:cstheme="minorHAnsi"/>
          <w:b/>
          <w:sz w:val="26"/>
          <w:szCs w:val="26"/>
        </w:rPr>
      </w:pPr>
      <w:r w:rsidRPr="003A61FF">
        <w:rPr>
          <w:rFonts w:cstheme="minorHAnsi"/>
          <w:b/>
          <w:sz w:val="26"/>
          <w:szCs w:val="26"/>
        </w:rPr>
        <w:t xml:space="preserve">(To be </w:t>
      </w:r>
      <w:proofErr w:type="gramStart"/>
      <w:r w:rsidRPr="003A61FF">
        <w:rPr>
          <w:rFonts w:cstheme="minorHAnsi"/>
          <w:b/>
          <w:sz w:val="26"/>
          <w:szCs w:val="26"/>
        </w:rPr>
        <w:t>Contained</w:t>
      </w:r>
      <w:proofErr w:type="gramEnd"/>
      <w:r w:rsidRPr="003A61FF">
        <w:rPr>
          <w:rFonts w:cstheme="minorHAnsi"/>
          <w:b/>
          <w:sz w:val="26"/>
          <w:szCs w:val="26"/>
        </w:rPr>
        <w:t xml:space="preserve"> in Envelope-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4964"/>
        <w:gridCol w:w="3823"/>
      </w:tblGrid>
      <w:tr w:rsidR="00E566E1" w:rsidRPr="00020842" w:rsidTr="004A2529">
        <w:tc>
          <w:tcPr>
            <w:tcW w:w="412" w:type="pct"/>
          </w:tcPr>
          <w:p w:rsidR="00E566E1" w:rsidRPr="003A61FF" w:rsidRDefault="00E566E1" w:rsidP="003A61FF">
            <w:pPr>
              <w:jc w:val="center"/>
              <w:rPr>
                <w:b/>
              </w:rPr>
            </w:pPr>
            <w:proofErr w:type="spellStart"/>
            <w:r w:rsidRPr="003A61FF">
              <w:rPr>
                <w:b/>
              </w:rPr>
              <w:t>S.No</w:t>
            </w:r>
            <w:proofErr w:type="spellEnd"/>
            <w:r w:rsidRPr="003A61FF">
              <w:rPr>
                <w:b/>
              </w:rPr>
              <w:t>.</w:t>
            </w:r>
          </w:p>
        </w:tc>
        <w:tc>
          <w:tcPr>
            <w:tcW w:w="2592" w:type="pct"/>
          </w:tcPr>
          <w:p w:rsidR="00E566E1" w:rsidRPr="003A61FF" w:rsidRDefault="00E566E1" w:rsidP="003A61FF">
            <w:pPr>
              <w:jc w:val="center"/>
              <w:rPr>
                <w:b/>
              </w:rPr>
            </w:pPr>
            <w:r w:rsidRPr="003A61FF">
              <w:rPr>
                <w:b/>
              </w:rPr>
              <w:t>Particulars</w:t>
            </w:r>
          </w:p>
        </w:tc>
        <w:tc>
          <w:tcPr>
            <w:tcW w:w="1997" w:type="pct"/>
          </w:tcPr>
          <w:p w:rsidR="00E566E1" w:rsidRPr="003A61FF" w:rsidRDefault="00E566E1" w:rsidP="003A61FF">
            <w:pPr>
              <w:jc w:val="center"/>
              <w:rPr>
                <w:b/>
              </w:rPr>
            </w:pPr>
            <w:r w:rsidRPr="003A61FF">
              <w:rPr>
                <w:b/>
              </w:rPr>
              <w:t>Details</w:t>
            </w:r>
          </w:p>
        </w:tc>
      </w:tr>
      <w:tr w:rsidR="00E566E1" w:rsidRPr="00020842" w:rsidTr="004A2529">
        <w:tc>
          <w:tcPr>
            <w:tcW w:w="412" w:type="pct"/>
          </w:tcPr>
          <w:p w:rsidR="00E566E1" w:rsidRPr="00020842" w:rsidRDefault="00E566E1" w:rsidP="003A61FF">
            <w:r w:rsidRPr="00020842">
              <w:t>1</w:t>
            </w:r>
          </w:p>
        </w:tc>
        <w:tc>
          <w:tcPr>
            <w:tcW w:w="2592" w:type="pct"/>
          </w:tcPr>
          <w:p w:rsidR="00E566E1" w:rsidRPr="00020842" w:rsidRDefault="00E566E1" w:rsidP="003A61FF">
            <w:r w:rsidRPr="00020842">
              <w:t>Registration number issued by Centralized Registration System of Govt. of M.P. or Proof of application for registration.</w:t>
            </w:r>
          </w:p>
        </w:tc>
        <w:tc>
          <w:tcPr>
            <w:tcW w:w="1997" w:type="pct"/>
          </w:tcPr>
          <w:p w:rsidR="00E566E1" w:rsidRPr="00020842" w:rsidRDefault="00E566E1" w:rsidP="003A61FF">
            <w:r w:rsidRPr="00020842">
              <w:t>‘(If applicable, scanned copy of proof of application for registration to be uploaded)</w:t>
            </w:r>
          </w:p>
        </w:tc>
      </w:tr>
      <w:tr w:rsidR="00E566E1" w:rsidRPr="00020842" w:rsidTr="004A2529">
        <w:tc>
          <w:tcPr>
            <w:tcW w:w="412" w:type="pct"/>
          </w:tcPr>
          <w:p w:rsidR="00E566E1" w:rsidRPr="00020842" w:rsidRDefault="00E566E1" w:rsidP="003A61FF">
            <w:r w:rsidRPr="00020842">
              <w:t>2</w:t>
            </w:r>
          </w:p>
        </w:tc>
        <w:tc>
          <w:tcPr>
            <w:tcW w:w="2592" w:type="pct"/>
          </w:tcPr>
          <w:p w:rsidR="00E566E1" w:rsidRPr="00020842" w:rsidRDefault="00E566E1" w:rsidP="003A61FF">
            <w:r w:rsidRPr="00020842">
              <w:t>Valid Registration of bidder in appropriate class through Centralized Registration of Govt. of MP</w:t>
            </w:r>
          </w:p>
        </w:tc>
        <w:tc>
          <w:tcPr>
            <w:tcW w:w="1997" w:type="pct"/>
          </w:tcPr>
          <w:p w:rsidR="00E566E1" w:rsidRPr="00020842" w:rsidRDefault="009C57FA" w:rsidP="003A61FF">
            <w:r>
              <w:t>Registration No. ____</w:t>
            </w:r>
            <w:r w:rsidR="00E566E1" w:rsidRPr="00020842">
              <w:t>Date______</w:t>
            </w:r>
          </w:p>
          <w:p w:rsidR="00E566E1" w:rsidRPr="00020842" w:rsidRDefault="00E566E1" w:rsidP="003A61FF">
            <w:r w:rsidRPr="00020842">
              <w:t>(Scanned copy of Registration to be uploaded)</w:t>
            </w:r>
          </w:p>
        </w:tc>
      </w:tr>
      <w:tr w:rsidR="00E566E1" w:rsidRPr="00020842" w:rsidTr="004A2529">
        <w:tc>
          <w:tcPr>
            <w:tcW w:w="412" w:type="pct"/>
          </w:tcPr>
          <w:p w:rsidR="00E566E1" w:rsidRPr="00020842" w:rsidRDefault="00E566E1" w:rsidP="003A61FF">
            <w:r w:rsidRPr="00020842">
              <w:t>3</w:t>
            </w:r>
          </w:p>
        </w:tc>
        <w:tc>
          <w:tcPr>
            <w:tcW w:w="2592" w:type="pct"/>
          </w:tcPr>
          <w:p w:rsidR="00E566E1" w:rsidRPr="00020842" w:rsidRDefault="00E566E1" w:rsidP="003A61FF">
            <w:r w:rsidRPr="00020842">
              <w:t>Name of Organization/ Individual/ Proprietary Firm/Partnership Firm</w:t>
            </w:r>
          </w:p>
        </w:tc>
        <w:tc>
          <w:tcPr>
            <w:tcW w:w="1997" w:type="pct"/>
          </w:tcPr>
          <w:p w:rsidR="00E566E1" w:rsidRPr="00020842" w:rsidRDefault="00E566E1" w:rsidP="003A61FF"/>
        </w:tc>
      </w:tr>
      <w:tr w:rsidR="00E566E1" w:rsidRPr="00020842" w:rsidTr="004A2529">
        <w:tc>
          <w:tcPr>
            <w:tcW w:w="412" w:type="pct"/>
          </w:tcPr>
          <w:p w:rsidR="00E566E1" w:rsidRPr="00020842" w:rsidRDefault="00E566E1" w:rsidP="003A61FF">
            <w:r w:rsidRPr="00020842">
              <w:t>4</w:t>
            </w:r>
          </w:p>
        </w:tc>
        <w:tc>
          <w:tcPr>
            <w:tcW w:w="2592" w:type="pct"/>
          </w:tcPr>
          <w:p w:rsidR="00E566E1" w:rsidRPr="00020842" w:rsidRDefault="00E566E1" w:rsidP="003A61FF">
            <w:r w:rsidRPr="00020842">
              <w:t>Entity of Organization Individual/ Proprietary Firm/ Partnership Firm</w:t>
            </w:r>
          </w:p>
          <w:p w:rsidR="00E566E1" w:rsidRPr="00020842" w:rsidRDefault="00E566E1" w:rsidP="003A61FF">
            <w:r w:rsidRPr="00020842">
              <w:t>(Re</w:t>
            </w:r>
            <w:r w:rsidR="009C57FA">
              <w:t>gistered under Partnership Act)/</w:t>
            </w:r>
            <w:r w:rsidRPr="00020842">
              <w:t>Limited Company (Registered under the C</w:t>
            </w:r>
            <w:r w:rsidR="00931382">
              <w:t>ompanies Act—1956)/ Corporation /</w:t>
            </w:r>
            <w:r w:rsidRPr="00020842">
              <w:t xml:space="preserve"> Joint Venture</w:t>
            </w:r>
          </w:p>
        </w:tc>
        <w:tc>
          <w:tcPr>
            <w:tcW w:w="1997" w:type="pct"/>
          </w:tcPr>
          <w:p w:rsidR="00E566E1" w:rsidRPr="00020842" w:rsidRDefault="00E566E1" w:rsidP="003A61FF"/>
        </w:tc>
      </w:tr>
      <w:tr w:rsidR="00E566E1" w:rsidRPr="00020842" w:rsidTr="004A2529">
        <w:tc>
          <w:tcPr>
            <w:tcW w:w="412" w:type="pct"/>
          </w:tcPr>
          <w:p w:rsidR="00E566E1" w:rsidRPr="00020842" w:rsidRDefault="00E566E1" w:rsidP="003A61FF">
            <w:r w:rsidRPr="00020842">
              <w:t>5</w:t>
            </w:r>
          </w:p>
        </w:tc>
        <w:tc>
          <w:tcPr>
            <w:tcW w:w="2592" w:type="pct"/>
          </w:tcPr>
          <w:p w:rsidR="00E566E1" w:rsidRPr="00020842" w:rsidRDefault="00E566E1" w:rsidP="003A61FF">
            <w:r w:rsidRPr="00020842">
              <w:t>Address of Communication</w:t>
            </w:r>
          </w:p>
        </w:tc>
        <w:tc>
          <w:tcPr>
            <w:tcW w:w="1997" w:type="pct"/>
          </w:tcPr>
          <w:p w:rsidR="00E566E1" w:rsidRPr="00020842" w:rsidRDefault="00E566E1" w:rsidP="003A61FF"/>
        </w:tc>
      </w:tr>
      <w:tr w:rsidR="00E566E1" w:rsidRPr="00020842" w:rsidTr="004A2529">
        <w:tc>
          <w:tcPr>
            <w:tcW w:w="412" w:type="pct"/>
          </w:tcPr>
          <w:p w:rsidR="00E566E1" w:rsidRPr="00020842" w:rsidRDefault="00E566E1" w:rsidP="003A61FF">
            <w:r w:rsidRPr="00020842">
              <w:t>6</w:t>
            </w:r>
          </w:p>
        </w:tc>
        <w:tc>
          <w:tcPr>
            <w:tcW w:w="2592" w:type="pct"/>
          </w:tcPr>
          <w:p w:rsidR="00E566E1" w:rsidRPr="00020842" w:rsidRDefault="00E566E1" w:rsidP="003A61FF">
            <w:r w:rsidRPr="00020842">
              <w:t>Telephone Number with STD Code</w:t>
            </w:r>
          </w:p>
        </w:tc>
        <w:tc>
          <w:tcPr>
            <w:tcW w:w="1997" w:type="pct"/>
          </w:tcPr>
          <w:p w:rsidR="00E566E1" w:rsidRPr="00020842" w:rsidRDefault="00E566E1" w:rsidP="003A61FF"/>
        </w:tc>
      </w:tr>
      <w:tr w:rsidR="00E566E1" w:rsidRPr="00020842" w:rsidTr="004A2529">
        <w:tc>
          <w:tcPr>
            <w:tcW w:w="412" w:type="pct"/>
          </w:tcPr>
          <w:p w:rsidR="00E566E1" w:rsidRPr="00020842" w:rsidRDefault="00E566E1" w:rsidP="003A61FF">
            <w:r w:rsidRPr="00020842">
              <w:t>7</w:t>
            </w:r>
          </w:p>
        </w:tc>
        <w:tc>
          <w:tcPr>
            <w:tcW w:w="2592" w:type="pct"/>
          </w:tcPr>
          <w:p w:rsidR="00E566E1" w:rsidRPr="00020842" w:rsidRDefault="00931382" w:rsidP="003A61FF">
            <w:r>
              <w:t>Fax</w:t>
            </w:r>
            <w:r w:rsidR="00E566E1" w:rsidRPr="00020842">
              <w:t xml:space="preserve"> Number with STD Code </w:t>
            </w:r>
          </w:p>
        </w:tc>
        <w:tc>
          <w:tcPr>
            <w:tcW w:w="1997" w:type="pct"/>
          </w:tcPr>
          <w:p w:rsidR="00E566E1" w:rsidRPr="00020842" w:rsidRDefault="00E566E1" w:rsidP="003A61FF"/>
        </w:tc>
      </w:tr>
      <w:tr w:rsidR="00E566E1" w:rsidRPr="00020842" w:rsidTr="004A2529">
        <w:tc>
          <w:tcPr>
            <w:tcW w:w="412" w:type="pct"/>
          </w:tcPr>
          <w:p w:rsidR="00E566E1" w:rsidRPr="00020842" w:rsidRDefault="00E566E1" w:rsidP="003A61FF">
            <w:r w:rsidRPr="00020842">
              <w:t>8</w:t>
            </w:r>
          </w:p>
        </w:tc>
        <w:tc>
          <w:tcPr>
            <w:tcW w:w="2592" w:type="pct"/>
          </w:tcPr>
          <w:p w:rsidR="00E566E1" w:rsidRPr="00020842" w:rsidRDefault="00E566E1" w:rsidP="003A61FF">
            <w:r w:rsidRPr="00020842">
              <w:t>Mobil</w:t>
            </w:r>
            <w:r w:rsidR="00931382">
              <w:t>e</w:t>
            </w:r>
            <w:r w:rsidRPr="00020842">
              <w:t xml:space="preserve"> Number</w:t>
            </w:r>
          </w:p>
        </w:tc>
        <w:tc>
          <w:tcPr>
            <w:tcW w:w="1997" w:type="pct"/>
          </w:tcPr>
          <w:p w:rsidR="00E566E1" w:rsidRPr="00020842" w:rsidRDefault="00E566E1" w:rsidP="003A61FF"/>
        </w:tc>
      </w:tr>
      <w:tr w:rsidR="00E566E1" w:rsidRPr="00020842" w:rsidTr="004A2529">
        <w:tc>
          <w:tcPr>
            <w:tcW w:w="412" w:type="pct"/>
          </w:tcPr>
          <w:p w:rsidR="00E566E1" w:rsidRPr="00020842" w:rsidRDefault="00E566E1" w:rsidP="003A61FF">
            <w:r w:rsidRPr="00020842">
              <w:t>9</w:t>
            </w:r>
          </w:p>
        </w:tc>
        <w:tc>
          <w:tcPr>
            <w:tcW w:w="2592" w:type="pct"/>
          </w:tcPr>
          <w:p w:rsidR="00E566E1" w:rsidRPr="00020842" w:rsidRDefault="00E566E1" w:rsidP="003A61FF">
            <w:r w:rsidRPr="00020842">
              <w:t>E-mail Address for all communications</w:t>
            </w:r>
          </w:p>
        </w:tc>
        <w:tc>
          <w:tcPr>
            <w:tcW w:w="1997" w:type="pct"/>
          </w:tcPr>
          <w:p w:rsidR="00E566E1" w:rsidRPr="00020842" w:rsidRDefault="00E566E1" w:rsidP="003A61FF"/>
        </w:tc>
      </w:tr>
      <w:tr w:rsidR="00E566E1" w:rsidRPr="00020842" w:rsidTr="004A2529">
        <w:tc>
          <w:tcPr>
            <w:tcW w:w="412" w:type="pct"/>
          </w:tcPr>
          <w:p w:rsidR="00E566E1" w:rsidRPr="00020842" w:rsidRDefault="00E566E1" w:rsidP="003A61FF"/>
        </w:tc>
        <w:tc>
          <w:tcPr>
            <w:tcW w:w="2592" w:type="pct"/>
          </w:tcPr>
          <w:p w:rsidR="00E566E1" w:rsidRPr="00020842" w:rsidRDefault="00E566E1" w:rsidP="003A61FF">
            <w:r w:rsidRPr="00020842">
              <w:t>Details of Authorized Representative</w:t>
            </w:r>
          </w:p>
        </w:tc>
        <w:tc>
          <w:tcPr>
            <w:tcW w:w="1997" w:type="pct"/>
          </w:tcPr>
          <w:p w:rsidR="00E566E1" w:rsidRPr="00020842" w:rsidRDefault="00E566E1" w:rsidP="003A61FF"/>
        </w:tc>
      </w:tr>
      <w:tr w:rsidR="00E566E1" w:rsidRPr="00020842" w:rsidTr="004A2529">
        <w:tc>
          <w:tcPr>
            <w:tcW w:w="412" w:type="pct"/>
          </w:tcPr>
          <w:p w:rsidR="00E566E1" w:rsidRPr="00020842" w:rsidRDefault="00E566E1" w:rsidP="003A61FF">
            <w:r w:rsidRPr="00020842">
              <w:t>10</w:t>
            </w:r>
          </w:p>
        </w:tc>
        <w:tc>
          <w:tcPr>
            <w:tcW w:w="2592" w:type="pct"/>
          </w:tcPr>
          <w:p w:rsidR="00E566E1" w:rsidRPr="00020842" w:rsidRDefault="00E566E1" w:rsidP="003A61FF">
            <w:r w:rsidRPr="00020842">
              <w:t>Name</w:t>
            </w:r>
          </w:p>
        </w:tc>
        <w:tc>
          <w:tcPr>
            <w:tcW w:w="1997" w:type="pct"/>
          </w:tcPr>
          <w:p w:rsidR="00E566E1" w:rsidRPr="00020842" w:rsidRDefault="00E566E1" w:rsidP="003A61FF"/>
        </w:tc>
      </w:tr>
      <w:tr w:rsidR="00E566E1" w:rsidRPr="00020842" w:rsidTr="004A2529">
        <w:tc>
          <w:tcPr>
            <w:tcW w:w="412" w:type="pct"/>
          </w:tcPr>
          <w:p w:rsidR="00E566E1" w:rsidRPr="00020842" w:rsidRDefault="00E566E1" w:rsidP="003A61FF">
            <w:r w:rsidRPr="00020842">
              <w:t>11</w:t>
            </w:r>
          </w:p>
        </w:tc>
        <w:tc>
          <w:tcPr>
            <w:tcW w:w="2592" w:type="pct"/>
          </w:tcPr>
          <w:p w:rsidR="00E566E1" w:rsidRPr="00020842" w:rsidRDefault="00E566E1" w:rsidP="003A61FF">
            <w:r w:rsidRPr="00020842">
              <w:t>Designation</w:t>
            </w:r>
          </w:p>
        </w:tc>
        <w:tc>
          <w:tcPr>
            <w:tcW w:w="1997" w:type="pct"/>
          </w:tcPr>
          <w:p w:rsidR="00E566E1" w:rsidRPr="00020842" w:rsidRDefault="00E566E1" w:rsidP="003A61FF"/>
        </w:tc>
      </w:tr>
      <w:tr w:rsidR="00E566E1" w:rsidRPr="00020842" w:rsidTr="004A2529">
        <w:tc>
          <w:tcPr>
            <w:tcW w:w="412" w:type="pct"/>
          </w:tcPr>
          <w:p w:rsidR="00E566E1" w:rsidRPr="00020842" w:rsidRDefault="00E566E1" w:rsidP="003A61FF">
            <w:r w:rsidRPr="00020842">
              <w:t>12</w:t>
            </w:r>
          </w:p>
        </w:tc>
        <w:tc>
          <w:tcPr>
            <w:tcW w:w="2592" w:type="pct"/>
          </w:tcPr>
          <w:p w:rsidR="00E566E1" w:rsidRPr="00020842" w:rsidRDefault="00E566E1" w:rsidP="003A61FF">
            <w:r w:rsidRPr="00020842">
              <w:t xml:space="preserve">Postal Address </w:t>
            </w:r>
          </w:p>
        </w:tc>
        <w:tc>
          <w:tcPr>
            <w:tcW w:w="1997" w:type="pct"/>
          </w:tcPr>
          <w:p w:rsidR="00E566E1" w:rsidRPr="00020842" w:rsidRDefault="00E566E1" w:rsidP="003A61FF"/>
        </w:tc>
      </w:tr>
      <w:tr w:rsidR="00E566E1" w:rsidRPr="00020842" w:rsidTr="004A2529">
        <w:tc>
          <w:tcPr>
            <w:tcW w:w="412" w:type="pct"/>
          </w:tcPr>
          <w:p w:rsidR="00E566E1" w:rsidRPr="00020842" w:rsidRDefault="00E566E1" w:rsidP="003A61FF">
            <w:r w:rsidRPr="00020842">
              <w:t>13</w:t>
            </w:r>
          </w:p>
        </w:tc>
        <w:tc>
          <w:tcPr>
            <w:tcW w:w="2592" w:type="pct"/>
          </w:tcPr>
          <w:p w:rsidR="00E566E1" w:rsidRPr="00020842" w:rsidRDefault="00E566E1" w:rsidP="003A61FF">
            <w:r w:rsidRPr="00020842">
              <w:t>Telephone Number with STD Code</w:t>
            </w:r>
          </w:p>
        </w:tc>
        <w:tc>
          <w:tcPr>
            <w:tcW w:w="1997" w:type="pct"/>
          </w:tcPr>
          <w:p w:rsidR="00E566E1" w:rsidRPr="00020842" w:rsidRDefault="00E566E1" w:rsidP="003A61FF"/>
        </w:tc>
      </w:tr>
      <w:tr w:rsidR="00E566E1" w:rsidRPr="00020842" w:rsidTr="004A2529">
        <w:tc>
          <w:tcPr>
            <w:tcW w:w="412" w:type="pct"/>
          </w:tcPr>
          <w:p w:rsidR="00E566E1" w:rsidRPr="00020842" w:rsidRDefault="00E566E1" w:rsidP="003A61FF">
            <w:r w:rsidRPr="00020842">
              <w:lastRenderedPageBreak/>
              <w:t>14</w:t>
            </w:r>
          </w:p>
        </w:tc>
        <w:tc>
          <w:tcPr>
            <w:tcW w:w="2592" w:type="pct"/>
          </w:tcPr>
          <w:p w:rsidR="00E566E1" w:rsidRPr="00020842" w:rsidRDefault="00E566E1" w:rsidP="003A61FF">
            <w:r w:rsidRPr="00020842">
              <w:t>Fax Number with STD Code</w:t>
            </w:r>
          </w:p>
        </w:tc>
        <w:tc>
          <w:tcPr>
            <w:tcW w:w="1997" w:type="pct"/>
          </w:tcPr>
          <w:p w:rsidR="00E566E1" w:rsidRPr="00020842" w:rsidRDefault="00E566E1" w:rsidP="003A61FF"/>
        </w:tc>
      </w:tr>
      <w:tr w:rsidR="00E566E1" w:rsidRPr="00020842" w:rsidTr="004A2529">
        <w:tc>
          <w:tcPr>
            <w:tcW w:w="412" w:type="pct"/>
          </w:tcPr>
          <w:p w:rsidR="00E566E1" w:rsidRPr="00020842" w:rsidRDefault="00E566E1" w:rsidP="003A61FF">
            <w:r w:rsidRPr="00020842">
              <w:t>15</w:t>
            </w:r>
          </w:p>
        </w:tc>
        <w:tc>
          <w:tcPr>
            <w:tcW w:w="2592" w:type="pct"/>
          </w:tcPr>
          <w:p w:rsidR="00E566E1" w:rsidRPr="00020842" w:rsidRDefault="00E566E1" w:rsidP="003A61FF">
            <w:r w:rsidRPr="00020842">
              <w:t>Mobile Number</w:t>
            </w:r>
          </w:p>
        </w:tc>
        <w:tc>
          <w:tcPr>
            <w:tcW w:w="1997" w:type="pct"/>
          </w:tcPr>
          <w:p w:rsidR="00E566E1" w:rsidRPr="00020842" w:rsidRDefault="00E566E1" w:rsidP="003A61FF"/>
        </w:tc>
      </w:tr>
      <w:tr w:rsidR="00E566E1" w:rsidRPr="00020842" w:rsidTr="004A2529">
        <w:tc>
          <w:tcPr>
            <w:tcW w:w="412" w:type="pct"/>
          </w:tcPr>
          <w:p w:rsidR="00E566E1" w:rsidRPr="00020842" w:rsidRDefault="00E566E1" w:rsidP="003A61FF">
            <w:r w:rsidRPr="00020842">
              <w:t>16</w:t>
            </w:r>
          </w:p>
        </w:tc>
        <w:tc>
          <w:tcPr>
            <w:tcW w:w="2592" w:type="pct"/>
          </w:tcPr>
          <w:p w:rsidR="00E566E1" w:rsidRPr="00020842" w:rsidRDefault="00E566E1" w:rsidP="003A61FF">
            <w:r w:rsidRPr="00020842">
              <w:t xml:space="preserve">E-mail Address </w:t>
            </w:r>
          </w:p>
        </w:tc>
        <w:tc>
          <w:tcPr>
            <w:tcW w:w="1997" w:type="pct"/>
          </w:tcPr>
          <w:p w:rsidR="00E566E1" w:rsidRPr="00020842" w:rsidRDefault="00E566E1" w:rsidP="003A61FF"/>
        </w:tc>
      </w:tr>
    </w:tbl>
    <w:p w:rsidR="00BF047B" w:rsidRPr="00020842" w:rsidRDefault="00BF047B" w:rsidP="00E566E1">
      <w:pPr>
        <w:ind w:left="540" w:hanging="540"/>
        <w:rPr>
          <w:rFonts w:ascii="Times New Roman" w:hAnsi="Times New Roman" w:cs="Times New Roman"/>
          <w:sz w:val="26"/>
          <w:szCs w:val="26"/>
        </w:rPr>
      </w:pPr>
    </w:p>
    <w:p w:rsidR="00E566E1" w:rsidRPr="00020842" w:rsidRDefault="00E566E1" w:rsidP="003A61FF">
      <w:proofErr w:type="spellStart"/>
      <w:r w:rsidRPr="00020842">
        <w:t>Note</w:t>
      </w:r>
      <w:proofErr w:type="gramStart"/>
      <w:r w:rsidRPr="00020842">
        <w:t>:In</w:t>
      </w:r>
      <w:proofErr w:type="spellEnd"/>
      <w:proofErr w:type="gramEnd"/>
      <w:r w:rsidRPr="00020842">
        <w:t xml:space="preserve"> case of partnership firm and limited company cer</w:t>
      </w:r>
      <w:r w:rsidR="009C57FA">
        <w:t>tified copy of partnership deed/</w:t>
      </w:r>
      <w:r w:rsidRPr="00020842">
        <w:t xml:space="preserve"> Articles of Association and Memorandum of Association along with registration certificate of the company shall have to be enclosed. </w:t>
      </w:r>
    </w:p>
    <w:p w:rsidR="00E566E1" w:rsidRPr="00020842" w:rsidRDefault="00E566E1" w:rsidP="003A61FF"/>
    <w:p w:rsidR="001A3E88" w:rsidRPr="00020842" w:rsidRDefault="001A3E88" w:rsidP="00E566E1">
      <w:pPr>
        <w:ind w:left="4140" w:firstLine="180"/>
        <w:rPr>
          <w:rFonts w:ascii="Times New Roman" w:hAnsi="Times New Roman" w:cs="Times New Roman"/>
          <w:sz w:val="26"/>
          <w:szCs w:val="26"/>
        </w:rPr>
      </w:pPr>
    </w:p>
    <w:p w:rsidR="00E566E1" w:rsidRPr="00020842" w:rsidRDefault="00E566E1" w:rsidP="003A61FF">
      <w:pPr>
        <w:jc w:val="right"/>
      </w:pPr>
      <w:r w:rsidRPr="00020842">
        <w:t>Signature of Bidder with Seal</w:t>
      </w:r>
    </w:p>
    <w:p w:rsidR="00E566E1" w:rsidRPr="00020842" w:rsidRDefault="00E566E1" w:rsidP="003A61FF">
      <w:pPr>
        <w:jc w:val="right"/>
      </w:pPr>
      <w:r w:rsidRPr="00020842">
        <w:t>Date: ____________</w:t>
      </w:r>
    </w:p>
    <w:p w:rsidR="00E566E1" w:rsidRPr="003A61FF" w:rsidRDefault="00E566E1" w:rsidP="003A61FF">
      <w:pPr>
        <w:pStyle w:val="Heading2"/>
        <w:jc w:val="right"/>
      </w:pPr>
      <w:r w:rsidRPr="00020842">
        <w:rPr>
          <w:rFonts w:ascii="Times New Roman" w:hAnsi="Times New Roman" w:cs="Times New Roman"/>
        </w:rPr>
        <w:br w:type="page"/>
      </w:r>
      <w:r w:rsidRPr="003A61FF">
        <w:lastRenderedPageBreak/>
        <w:t>Annexure —</w:t>
      </w:r>
      <w:r w:rsidR="004A2529" w:rsidRPr="003A61FF">
        <w:t>I</w:t>
      </w:r>
    </w:p>
    <w:p w:rsidR="00E566E1" w:rsidRPr="003A61FF" w:rsidRDefault="00E566E1" w:rsidP="003A61FF">
      <w:pPr>
        <w:jc w:val="right"/>
        <w:rPr>
          <w:b/>
          <w:i/>
        </w:rPr>
      </w:pPr>
      <w:r w:rsidRPr="003A61FF">
        <w:rPr>
          <w:b/>
          <w:i/>
        </w:rPr>
        <w:t>See clause 14 of Section 2 -ITB)</w:t>
      </w:r>
    </w:p>
    <w:p w:rsidR="00E566E1" w:rsidRPr="00020842" w:rsidRDefault="00E566E1" w:rsidP="003A61FF">
      <w:pPr>
        <w:pStyle w:val="Heading2"/>
        <w:jc w:val="center"/>
      </w:pPr>
      <w:r w:rsidRPr="00020842">
        <w:t>Envelope — B, Technical Proposal</w:t>
      </w:r>
    </w:p>
    <w:p w:rsidR="00E566E1" w:rsidRPr="00020842" w:rsidRDefault="00E566E1" w:rsidP="003A61FF">
      <w:pPr>
        <w:pStyle w:val="Heading2"/>
        <w:jc w:val="center"/>
      </w:pPr>
      <w:r w:rsidRPr="00020842">
        <w:t>Technical Proposal shall comprise the following documents:</w:t>
      </w:r>
    </w:p>
    <w:p w:rsidR="00E566E1" w:rsidRPr="00020842" w:rsidRDefault="00E566E1" w:rsidP="00E566E1">
      <w:pPr>
        <w:ind w:left="540" w:hanging="540"/>
        <w:jc w:val="center"/>
        <w:rPr>
          <w:rFonts w:ascii="Times New Roman" w:hAnsi="Times New Roman" w:cs="Times New Roman"/>
          <w:b/>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5"/>
        <w:gridCol w:w="5192"/>
        <w:gridCol w:w="3489"/>
      </w:tblGrid>
      <w:tr w:rsidR="00E566E1" w:rsidRPr="00020842" w:rsidTr="004A2529">
        <w:tc>
          <w:tcPr>
            <w:tcW w:w="467" w:type="pct"/>
          </w:tcPr>
          <w:p w:rsidR="00E566E1" w:rsidRPr="003A61FF" w:rsidRDefault="003A61FF" w:rsidP="003A61FF">
            <w:pPr>
              <w:jc w:val="center"/>
              <w:rPr>
                <w:b/>
                <w:sz w:val="20"/>
              </w:rPr>
            </w:pPr>
            <w:r w:rsidRPr="003A61FF">
              <w:rPr>
                <w:b/>
                <w:sz w:val="20"/>
              </w:rPr>
              <w:t>S.NO.</w:t>
            </w:r>
          </w:p>
        </w:tc>
        <w:tc>
          <w:tcPr>
            <w:tcW w:w="2710" w:type="pct"/>
          </w:tcPr>
          <w:p w:rsidR="00E566E1" w:rsidRPr="003A61FF" w:rsidRDefault="003A61FF" w:rsidP="003A61FF">
            <w:pPr>
              <w:jc w:val="center"/>
              <w:rPr>
                <w:b/>
                <w:sz w:val="20"/>
              </w:rPr>
            </w:pPr>
            <w:r w:rsidRPr="003A61FF">
              <w:rPr>
                <w:b/>
                <w:sz w:val="20"/>
              </w:rPr>
              <w:t>PARTICULARS</w:t>
            </w:r>
          </w:p>
        </w:tc>
        <w:tc>
          <w:tcPr>
            <w:tcW w:w="1822" w:type="pct"/>
          </w:tcPr>
          <w:p w:rsidR="00E566E1" w:rsidRPr="003A61FF" w:rsidRDefault="003A61FF" w:rsidP="003A61FF">
            <w:pPr>
              <w:jc w:val="center"/>
              <w:rPr>
                <w:b/>
                <w:sz w:val="20"/>
              </w:rPr>
            </w:pPr>
            <w:r w:rsidRPr="003A61FF">
              <w:rPr>
                <w:b/>
                <w:sz w:val="20"/>
              </w:rPr>
              <w:t>DETAILS TO BE SUBMITTED</w:t>
            </w:r>
          </w:p>
        </w:tc>
      </w:tr>
      <w:tr w:rsidR="00E566E1" w:rsidRPr="00020842" w:rsidTr="004A2529">
        <w:tc>
          <w:tcPr>
            <w:tcW w:w="467" w:type="pct"/>
          </w:tcPr>
          <w:p w:rsidR="00E566E1" w:rsidRPr="00020842" w:rsidRDefault="00E566E1" w:rsidP="003A61FF">
            <w:pPr>
              <w:spacing w:after="0"/>
            </w:pPr>
            <w:r w:rsidRPr="00020842">
              <w:t>1</w:t>
            </w:r>
          </w:p>
        </w:tc>
        <w:tc>
          <w:tcPr>
            <w:tcW w:w="2710" w:type="pct"/>
          </w:tcPr>
          <w:p w:rsidR="00E566E1" w:rsidRPr="00020842" w:rsidRDefault="00E566E1" w:rsidP="003A61FF">
            <w:pPr>
              <w:spacing w:after="0"/>
            </w:pPr>
            <w:r w:rsidRPr="00020842">
              <w:t xml:space="preserve">Experience — Financial &amp; Physical </w:t>
            </w:r>
          </w:p>
          <w:p w:rsidR="00E53380" w:rsidRPr="00020842" w:rsidRDefault="00E53380" w:rsidP="003A61FF">
            <w:pPr>
              <w:spacing w:after="0"/>
            </w:pPr>
          </w:p>
        </w:tc>
        <w:tc>
          <w:tcPr>
            <w:tcW w:w="1822" w:type="pct"/>
          </w:tcPr>
          <w:p w:rsidR="00E566E1" w:rsidRPr="003A61FF" w:rsidRDefault="00635A26" w:rsidP="003A61FF">
            <w:pPr>
              <w:spacing w:after="0"/>
              <w:rPr>
                <w:b/>
                <w:i/>
                <w:sz w:val="20"/>
              </w:rPr>
            </w:pPr>
            <w:r w:rsidRPr="003A61FF">
              <w:rPr>
                <w:b/>
                <w:i/>
                <w:sz w:val="20"/>
              </w:rPr>
              <w:t>ANNEXURE - I (FORMAT: I-1)</w:t>
            </w:r>
          </w:p>
        </w:tc>
      </w:tr>
      <w:tr w:rsidR="00E566E1" w:rsidRPr="00020842" w:rsidTr="004A2529">
        <w:tc>
          <w:tcPr>
            <w:tcW w:w="467" w:type="pct"/>
          </w:tcPr>
          <w:p w:rsidR="00E566E1" w:rsidRPr="00020842" w:rsidRDefault="00E566E1" w:rsidP="003A61FF">
            <w:pPr>
              <w:spacing w:after="0"/>
            </w:pPr>
            <w:r w:rsidRPr="00020842">
              <w:t>2</w:t>
            </w:r>
          </w:p>
        </w:tc>
        <w:tc>
          <w:tcPr>
            <w:tcW w:w="2710" w:type="pct"/>
          </w:tcPr>
          <w:p w:rsidR="00E566E1" w:rsidRPr="00020842" w:rsidRDefault="00E566E1" w:rsidP="003A61FF">
            <w:pPr>
              <w:spacing w:after="0"/>
            </w:pPr>
            <w:r w:rsidRPr="00020842">
              <w:t>Annual Turnover</w:t>
            </w:r>
          </w:p>
          <w:p w:rsidR="00E53380" w:rsidRPr="00020842" w:rsidRDefault="00E53380" w:rsidP="003A61FF">
            <w:pPr>
              <w:spacing w:after="0"/>
            </w:pPr>
          </w:p>
        </w:tc>
        <w:tc>
          <w:tcPr>
            <w:tcW w:w="1822" w:type="pct"/>
          </w:tcPr>
          <w:p w:rsidR="00E566E1" w:rsidRPr="003A61FF" w:rsidRDefault="00635A26" w:rsidP="003A61FF">
            <w:pPr>
              <w:spacing w:after="0"/>
              <w:rPr>
                <w:b/>
                <w:i/>
                <w:sz w:val="20"/>
              </w:rPr>
            </w:pPr>
            <w:r w:rsidRPr="003A61FF">
              <w:rPr>
                <w:b/>
                <w:i/>
                <w:sz w:val="20"/>
              </w:rPr>
              <w:t>ANNEXURE - I (FORMAT: I-2)</w:t>
            </w:r>
          </w:p>
        </w:tc>
      </w:tr>
      <w:tr w:rsidR="00E566E1" w:rsidRPr="00020842" w:rsidTr="004A2529">
        <w:tc>
          <w:tcPr>
            <w:tcW w:w="467" w:type="pct"/>
          </w:tcPr>
          <w:p w:rsidR="00E566E1" w:rsidRPr="00020842" w:rsidRDefault="00E566E1" w:rsidP="003A61FF">
            <w:pPr>
              <w:spacing w:after="0"/>
            </w:pPr>
            <w:r w:rsidRPr="00020842">
              <w:t>3</w:t>
            </w:r>
          </w:p>
        </w:tc>
        <w:tc>
          <w:tcPr>
            <w:tcW w:w="2710" w:type="pct"/>
          </w:tcPr>
          <w:p w:rsidR="00E566E1" w:rsidRPr="00020842" w:rsidRDefault="00E566E1" w:rsidP="003A61FF">
            <w:pPr>
              <w:spacing w:after="0"/>
            </w:pPr>
            <w:r w:rsidRPr="00020842">
              <w:t>List of technical personnel for the key positions</w:t>
            </w:r>
          </w:p>
          <w:p w:rsidR="00E53380" w:rsidRPr="00020842" w:rsidRDefault="00E53380" w:rsidP="003A61FF">
            <w:pPr>
              <w:spacing w:after="0"/>
            </w:pPr>
          </w:p>
        </w:tc>
        <w:tc>
          <w:tcPr>
            <w:tcW w:w="1822" w:type="pct"/>
          </w:tcPr>
          <w:p w:rsidR="00E566E1" w:rsidRPr="003A61FF" w:rsidRDefault="00635A26" w:rsidP="003A61FF">
            <w:pPr>
              <w:spacing w:after="0"/>
              <w:rPr>
                <w:b/>
                <w:i/>
                <w:sz w:val="20"/>
              </w:rPr>
            </w:pPr>
            <w:r w:rsidRPr="003A61FF">
              <w:rPr>
                <w:b/>
                <w:i/>
                <w:sz w:val="20"/>
              </w:rPr>
              <w:t>ANNEXURE - I (FORMAT: I-3)</w:t>
            </w:r>
          </w:p>
        </w:tc>
      </w:tr>
      <w:tr w:rsidR="00E566E1" w:rsidRPr="00020842" w:rsidTr="004A2529">
        <w:tc>
          <w:tcPr>
            <w:tcW w:w="467" w:type="pct"/>
          </w:tcPr>
          <w:p w:rsidR="00E566E1" w:rsidRPr="00020842" w:rsidRDefault="00E566E1" w:rsidP="003A61FF">
            <w:pPr>
              <w:spacing w:after="0"/>
            </w:pPr>
            <w:r w:rsidRPr="00020842">
              <w:t>4</w:t>
            </w:r>
          </w:p>
        </w:tc>
        <w:tc>
          <w:tcPr>
            <w:tcW w:w="2710" w:type="pct"/>
          </w:tcPr>
          <w:p w:rsidR="00E566E1" w:rsidRPr="00020842" w:rsidRDefault="009C57FA" w:rsidP="003A61FF">
            <w:pPr>
              <w:spacing w:after="0"/>
            </w:pPr>
            <w:r>
              <w:t>List of Key equipments/</w:t>
            </w:r>
            <w:r w:rsidR="00E566E1" w:rsidRPr="00020842">
              <w:t xml:space="preserve"> machines for quality control labs</w:t>
            </w:r>
          </w:p>
          <w:p w:rsidR="00E53380" w:rsidRPr="00020842" w:rsidRDefault="00E53380" w:rsidP="003A61FF">
            <w:pPr>
              <w:spacing w:after="0"/>
            </w:pPr>
          </w:p>
        </w:tc>
        <w:tc>
          <w:tcPr>
            <w:tcW w:w="1822" w:type="pct"/>
          </w:tcPr>
          <w:p w:rsidR="00E566E1" w:rsidRPr="003A61FF" w:rsidRDefault="00635A26" w:rsidP="003A61FF">
            <w:pPr>
              <w:spacing w:after="0"/>
              <w:rPr>
                <w:b/>
                <w:i/>
                <w:sz w:val="20"/>
              </w:rPr>
            </w:pPr>
            <w:r w:rsidRPr="003A61FF">
              <w:rPr>
                <w:b/>
                <w:i/>
                <w:sz w:val="20"/>
              </w:rPr>
              <w:t>ANNEXURE - I (FORMAT: I-4)</w:t>
            </w:r>
          </w:p>
        </w:tc>
      </w:tr>
      <w:tr w:rsidR="00E566E1" w:rsidRPr="00020842" w:rsidTr="004A2529">
        <w:tc>
          <w:tcPr>
            <w:tcW w:w="467" w:type="pct"/>
          </w:tcPr>
          <w:p w:rsidR="00E566E1" w:rsidRPr="00020842" w:rsidRDefault="00E566E1" w:rsidP="003A61FF">
            <w:pPr>
              <w:spacing w:after="0"/>
            </w:pPr>
            <w:r w:rsidRPr="00020842">
              <w:t>5</w:t>
            </w:r>
          </w:p>
        </w:tc>
        <w:tc>
          <w:tcPr>
            <w:tcW w:w="2710" w:type="pct"/>
          </w:tcPr>
          <w:p w:rsidR="00E566E1" w:rsidRPr="00020842" w:rsidRDefault="009C57FA" w:rsidP="003A61FF">
            <w:pPr>
              <w:spacing w:after="0"/>
            </w:pPr>
            <w:r>
              <w:t>List of Key equipments/</w:t>
            </w:r>
            <w:r w:rsidR="00E566E1" w:rsidRPr="00020842">
              <w:t xml:space="preserve"> machines for construction work</w:t>
            </w:r>
          </w:p>
          <w:p w:rsidR="00E53380" w:rsidRPr="00020842" w:rsidRDefault="00E53380" w:rsidP="003A61FF">
            <w:pPr>
              <w:spacing w:after="0"/>
            </w:pPr>
          </w:p>
        </w:tc>
        <w:tc>
          <w:tcPr>
            <w:tcW w:w="1822" w:type="pct"/>
          </w:tcPr>
          <w:p w:rsidR="00E566E1" w:rsidRPr="003A61FF" w:rsidRDefault="00635A26" w:rsidP="003A61FF">
            <w:pPr>
              <w:spacing w:after="0"/>
              <w:rPr>
                <w:b/>
                <w:i/>
                <w:sz w:val="20"/>
              </w:rPr>
            </w:pPr>
            <w:r w:rsidRPr="003A61FF">
              <w:rPr>
                <w:b/>
                <w:i/>
                <w:sz w:val="20"/>
              </w:rPr>
              <w:t>ANNEXURE - I (FORMAT: I-5)</w:t>
            </w:r>
          </w:p>
        </w:tc>
      </w:tr>
    </w:tbl>
    <w:p w:rsidR="00E53380" w:rsidRPr="00020842" w:rsidRDefault="00E53380" w:rsidP="00E566E1">
      <w:pPr>
        <w:rPr>
          <w:rFonts w:ascii="Times New Roman" w:hAnsi="Times New Roman" w:cs="Times New Roman"/>
          <w:sz w:val="26"/>
          <w:szCs w:val="26"/>
        </w:rPr>
      </w:pPr>
    </w:p>
    <w:p w:rsidR="00E53380" w:rsidRPr="00635A26" w:rsidRDefault="00E53380" w:rsidP="00E566E1">
      <w:pPr>
        <w:rPr>
          <w:rFonts w:cstheme="minorHAnsi"/>
          <w:sz w:val="24"/>
          <w:szCs w:val="26"/>
        </w:rPr>
      </w:pPr>
    </w:p>
    <w:p w:rsidR="00E53380" w:rsidRPr="00635A26" w:rsidRDefault="00E566E1" w:rsidP="00E53380">
      <w:pPr>
        <w:rPr>
          <w:rFonts w:cstheme="minorHAnsi"/>
          <w:sz w:val="24"/>
          <w:szCs w:val="26"/>
        </w:rPr>
      </w:pPr>
      <w:r w:rsidRPr="00635A26">
        <w:rPr>
          <w:rFonts w:cstheme="minorHAnsi"/>
          <w:sz w:val="24"/>
          <w:szCs w:val="26"/>
        </w:rPr>
        <w:t>Note:</w:t>
      </w:r>
    </w:p>
    <w:p w:rsidR="00E566E1" w:rsidRPr="00635A26" w:rsidRDefault="00E566E1" w:rsidP="00E53380">
      <w:pPr>
        <w:rPr>
          <w:rFonts w:cstheme="minorHAnsi"/>
          <w:szCs w:val="26"/>
        </w:rPr>
      </w:pPr>
      <w:r w:rsidRPr="00635A26">
        <w:rPr>
          <w:rFonts w:cstheme="minorHAnsi"/>
          <w:szCs w:val="26"/>
        </w:rPr>
        <w:t>1.</w:t>
      </w:r>
      <w:r w:rsidRPr="00635A26">
        <w:rPr>
          <w:rFonts w:cstheme="minorHAnsi"/>
          <w:szCs w:val="26"/>
        </w:rPr>
        <w:tab/>
        <w:t>Technical Proposal should be uploaded duly page numbered and indexed.</w:t>
      </w:r>
    </w:p>
    <w:p w:rsidR="00E566E1" w:rsidRPr="00635A26" w:rsidRDefault="00E566E1" w:rsidP="00E566E1">
      <w:pPr>
        <w:rPr>
          <w:rFonts w:cstheme="minorHAnsi"/>
          <w:szCs w:val="26"/>
        </w:rPr>
      </w:pPr>
      <w:r w:rsidRPr="00635A26">
        <w:rPr>
          <w:rFonts w:cstheme="minorHAnsi"/>
          <w:szCs w:val="26"/>
        </w:rPr>
        <w:t xml:space="preserve">2. </w:t>
      </w:r>
      <w:r w:rsidRPr="00635A26">
        <w:rPr>
          <w:rFonts w:cstheme="minorHAnsi"/>
          <w:szCs w:val="26"/>
        </w:rPr>
        <w:tab/>
        <w:t>Technical Proposal uploaded otherwise will not be considered.</w:t>
      </w:r>
    </w:p>
    <w:p w:rsidR="00E566E1" w:rsidRPr="00635A26" w:rsidRDefault="00E566E1" w:rsidP="00635A26">
      <w:pPr>
        <w:pStyle w:val="Heading2"/>
        <w:jc w:val="right"/>
      </w:pPr>
      <w:r w:rsidRPr="00020842">
        <w:rPr>
          <w:rFonts w:ascii="Times New Roman" w:hAnsi="Times New Roman" w:cs="Times New Roman"/>
        </w:rPr>
        <w:br w:type="page"/>
      </w:r>
      <w:r w:rsidRPr="00635A26">
        <w:lastRenderedPageBreak/>
        <w:t>Annexure - I (Format: I-1)</w:t>
      </w:r>
    </w:p>
    <w:p w:rsidR="00E566E1" w:rsidRPr="00635A26" w:rsidRDefault="00E566E1" w:rsidP="00635A26">
      <w:pPr>
        <w:pStyle w:val="Heading2"/>
        <w:jc w:val="right"/>
        <w:rPr>
          <w:rFonts w:asciiTheme="minorHAnsi" w:hAnsiTheme="minorHAnsi" w:cstheme="minorHAnsi"/>
          <w:i/>
          <w:sz w:val="22"/>
        </w:rPr>
      </w:pPr>
      <w:r w:rsidRPr="00635A26">
        <w:rPr>
          <w:rFonts w:asciiTheme="minorHAnsi" w:hAnsiTheme="minorHAnsi" w:cstheme="minorHAnsi"/>
          <w:i/>
          <w:sz w:val="22"/>
        </w:rPr>
        <w:t>(See clause 14 of Section 2 -</w:t>
      </w:r>
      <w:r w:rsidR="00571C37" w:rsidRPr="00635A26">
        <w:rPr>
          <w:rFonts w:asciiTheme="minorHAnsi" w:hAnsiTheme="minorHAnsi" w:cstheme="minorHAnsi"/>
          <w:i/>
          <w:sz w:val="22"/>
        </w:rPr>
        <w:t>ITB</w:t>
      </w:r>
      <w:r w:rsidRPr="00635A26">
        <w:rPr>
          <w:rFonts w:asciiTheme="minorHAnsi" w:hAnsiTheme="minorHAnsi" w:cstheme="minorHAnsi"/>
          <w:i/>
          <w:sz w:val="22"/>
        </w:rPr>
        <w:t>)</w:t>
      </w:r>
    </w:p>
    <w:p w:rsidR="009C57FA" w:rsidRDefault="009C57FA" w:rsidP="00E566E1">
      <w:pPr>
        <w:jc w:val="center"/>
        <w:rPr>
          <w:rFonts w:ascii="Times New Roman" w:hAnsi="Times New Roman" w:cs="Times New Roman"/>
          <w:b/>
          <w:sz w:val="26"/>
          <w:szCs w:val="26"/>
        </w:rPr>
      </w:pPr>
    </w:p>
    <w:p w:rsidR="00E566E1" w:rsidRPr="00020842" w:rsidRDefault="00E566E1" w:rsidP="00635A26">
      <w:pPr>
        <w:pStyle w:val="Heading2"/>
        <w:jc w:val="center"/>
      </w:pPr>
      <w:r w:rsidRPr="00020842">
        <w:t>FINANCIAL &amp; PHYSICAL EXPERIENCE DETAILS</w:t>
      </w:r>
    </w:p>
    <w:p w:rsidR="00E566E1" w:rsidRPr="00635A26" w:rsidRDefault="00E566E1" w:rsidP="00E566E1">
      <w:pPr>
        <w:ind w:left="540" w:hanging="540"/>
        <w:rPr>
          <w:rFonts w:cstheme="minorHAnsi"/>
          <w:b/>
          <w:i/>
        </w:rPr>
      </w:pPr>
      <w:r w:rsidRPr="00635A26">
        <w:rPr>
          <w:rFonts w:cstheme="minorHAnsi"/>
          <w:b/>
          <w:i/>
        </w:rPr>
        <w:t xml:space="preserve">A. </w:t>
      </w:r>
      <w:r w:rsidRPr="00635A26">
        <w:rPr>
          <w:rFonts w:cstheme="minorHAnsi"/>
          <w:b/>
          <w:i/>
        </w:rPr>
        <w:tab/>
        <w:t>Financial Requirement:</w:t>
      </w:r>
    </w:p>
    <w:p w:rsidR="00E566E1" w:rsidRPr="00635A26" w:rsidRDefault="00E566E1" w:rsidP="00E566E1">
      <w:pPr>
        <w:ind w:left="540"/>
        <w:rPr>
          <w:rFonts w:cstheme="minorHAnsi"/>
        </w:rPr>
      </w:pPr>
      <w:r w:rsidRPr="00635A26">
        <w:rPr>
          <w:rFonts w:cstheme="minorHAnsi"/>
        </w:rPr>
        <w:t>The bidder should have completed either of the below:</w:t>
      </w:r>
    </w:p>
    <w:p w:rsidR="00E566E1" w:rsidRPr="00635A26" w:rsidRDefault="00E566E1" w:rsidP="00E53380">
      <w:pPr>
        <w:ind w:left="1080" w:hanging="540"/>
        <w:rPr>
          <w:rFonts w:cstheme="minorHAnsi"/>
        </w:rPr>
      </w:pPr>
      <w:r w:rsidRPr="00635A26">
        <w:rPr>
          <w:rFonts w:cstheme="minorHAnsi"/>
        </w:rPr>
        <w:t xml:space="preserve">a) </w:t>
      </w:r>
      <w:r w:rsidRPr="00635A26">
        <w:rPr>
          <w:rFonts w:cstheme="minorHAnsi"/>
        </w:rPr>
        <w:tab/>
        <w:t>three similar works each costing not less than the amount equal to 20% of the probable amount of contract during the last 3 financial years; or</w:t>
      </w:r>
    </w:p>
    <w:p w:rsidR="00E566E1" w:rsidRPr="00635A26" w:rsidRDefault="00E566E1" w:rsidP="00E53380">
      <w:pPr>
        <w:ind w:left="1080" w:hanging="540"/>
        <w:rPr>
          <w:rFonts w:cstheme="minorHAnsi"/>
        </w:rPr>
      </w:pPr>
      <w:r w:rsidRPr="00635A26">
        <w:rPr>
          <w:rFonts w:cstheme="minorHAnsi"/>
        </w:rPr>
        <w:t xml:space="preserve">b) </w:t>
      </w:r>
      <w:r w:rsidRPr="00635A26">
        <w:rPr>
          <w:rFonts w:cstheme="minorHAnsi"/>
        </w:rPr>
        <w:tab/>
        <w:t>two similar works each costing not less than the amount equal to 30% of probable amount of contract during the last 3 financial years; or</w:t>
      </w:r>
    </w:p>
    <w:p w:rsidR="00E566E1" w:rsidRPr="00635A26" w:rsidRDefault="00E566E1" w:rsidP="00E53380">
      <w:pPr>
        <w:ind w:left="1080" w:hanging="540"/>
        <w:rPr>
          <w:rFonts w:cstheme="minorHAnsi"/>
        </w:rPr>
      </w:pPr>
      <w:r w:rsidRPr="00635A26">
        <w:rPr>
          <w:rFonts w:cstheme="minorHAnsi"/>
        </w:rPr>
        <w:t xml:space="preserve">c) </w:t>
      </w:r>
      <w:r w:rsidRPr="00635A26">
        <w:rPr>
          <w:rFonts w:cstheme="minorHAnsi"/>
        </w:rPr>
        <w:tab/>
        <w:t>one similar work of aggregate cost not less than the amount equal to 50% of the probable amount of contract in any one financial year during the last 3 financial years;</w:t>
      </w:r>
    </w:p>
    <w:p w:rsidR="00E566E1" w:rsidRPr="00635A26" w:rsidRDefault="00E566E1" w:rsidP="00E566E1">
      <w:pPr>
        <w:ind w:left="540" w:hanging="540"/>
        <w:rPr>
          <w:rFonts w:cstheme="minorHAnsi"/>
        </w:rPr>
      </w:pPr>
      <w:r w:rsidRPr="00635A26">
        <w:rPr>
          <w:rFonts w:cstheme="minorHAnsi"/>
        </w:rPr>
        <w:t>To be filled in by the contractor:</w:t>
      </w:r>
    </w:p>
    <w:p w:rsidR="00E566E1" w:rsidRPr="00635A26" w:rsidRDefault="00E566E1" w:rsidP="00026F20">
      <w:pPr>
        <w:ind w:left="1080" w:hanging="540"/>
        <w:rPr>
          <w:rFonts w:cstheme="minorHAnsi"/>
        </w:rPr>
      </w:pPr>
      <w:r w:rsidRPr="00635A26">
        <w:rPr>
          <w:rFonts w:cstheme="minorHAnsi"/>
        </w:rPr>
        <w:t xml:space="preserve">I. </w:t>
      </w:r>
      <w:r w:rsidRPr="00635A26">
        <w:rPr>
          <w:rFonts w:cstheme="minorHAnsi"/>
        </w:rPr>
        <w:tab/>
        <w:t>Details of successfully completed similar works shall be furnished in the following format</w:t>
      </w:r>
    </w:p>
    <w:p w:rsidR="00E566E1" w:rsidRPr="00635A26" w:rsidRDefault="00E566E1" w:rsidP="00026F20">
      <w:pPr>
        <w:ind w:left="1080" w:hanging="540"/>
        <w:rPr>
          <w:rFonts w:cstheme="minorHAnsi"/>
        </w:rPr>
      </w:pPr>
      <w:r w:rsidRPr="00635A26">
        <w:rPr>
          <w:rFonts w:cstheme="minorHAnsi"/>
        </w:rPr>
        <w:t xml:space="preserve">ii. </w:t>
      </w:r>
      <w:r w:rsidRPr="00635A26">
        <w:rPr>
          <w:rFonts w:cstheme="minorHAnsi"/>
        </w:rPr>
        <w:tab/>
        <w:t>Certificate duly signed by the employer shall also be enclosed for each completed similar work.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3"/>
        <w:gridCol w:w="1312"/>
        <w:gridCol w:w="1380"/>
        <w:gridCol w:w="1653"/>
        <w:gridCol w:w="1512"/>
        <w:gridCol w:w="1996"/>
      </w:tblGrid>
      <w:tr w:rsidR="00E566E1" w:rsidRPr="009C57FA" w:rsidTr="009C57FA">
        <w:tc>
          <w:tcPr>
            <w:tcW w:w="1723" w:type="dxa"/>
            <w:tcBorders>
              <w:top w:val="single" w:sz="4" w:space="0" w:color="auto"/>
            </w:tcBorders>
          </w:tcPr>
          <w:p w:rsidR="00E566E1" w:rsidRPr="009C57FA" w:rsidRDefault="00E566E1" w:rsidP="00635A26">
            <w:pPr>
              <w:jc w:val="center"/>
            </w:pPr>
            <w:r w:rsidRPr="009C57FA">
              <w:t>Agreement Number &amp; Year</w:t>
            </w:r>
          </w:p>
        </w:tc>
        <w:tc>
          <w:tcPr>
            <w:tcW w:w="1312" w:type="dxa"/>
            <w:tcBorders>
              <w:top w:val="single" w:sz="4" w:space="0" w:color="auto"/>
            </w:tcBorders>
          </w:tcPr>
          <w:p w:rsidR="00E566E1" w:rsidRPr="009C57FA" w:rsidRDefault="00E566E1" w:rsidP="00635A26">
            <w:pPr>
              <w:jc w:val="center"/>
            </w:pPr>
            <w:r w:rsidRPr="009C57FA">
              <w:t>Name of Work</w:t>
            </w:r>
          </w:p>
        </w:tc>
        <w:tc>
          <w:tcPr>
            <w:tcW w:w="1380" w:type="dxa"/>
          </w:tcPr>
          <w:p w:rsidR="00E566E1" w:rsidRPr="009C57FA" w:rsidRDefault="00E566E1" w:rsidP="00635A26">
            <w:pPr>
              <w:jc w:val="center"/>
            </w:pPr>
            <w:r w:rsidRPr="009C57FA">
              <w:t>Date of Work Order</w:t>
            </w:r>
          </w:p>
        </w:tc>
        <w:tc>
          <w:tcPr>
            <w:tcW w:w="1653" w:type="dxa"/>
          </w:tcPr>
          <w:p w:rsidR="00E566E1" w:rsidRPr="009C57FA" w:rsidRDefault="00E566E1" w:rsidP="00635A26">
            <w:pPr>
              <w:jc w:val="center"/>
            </w:pPr>
            <w:r w:rsidRPr="009C57FA">
              <w:t>Date of Completion</w:t>
            </w:r>
          </w:p>
        </w:tc>
        <w:tc>
          <w:tcPr>
            <w:tcW w:w="1512" w:type="dxa"/>
          </w:tcPr>
          <w:p w:rsidR="00E566E1" w:rsidRPr="009C57FA" w:rsidRDefault="00E566E1" w:rsidP="00635A26">
            <w:pPr>
              <w:jc w:val="center"/>
            </w:pPr>
            <w:r w:rsidRPr="009C57FA">
              <w:t>Amount of Contract</w:t>
            </w:r>
          </w:p>
        </w:tc>
        <w:tc>
          <w:tcPr>
            <w:tcW w:w="1996" w:type="dxa"/>
          </w:tcPr>
          <w:p w:rsidR="00E566E1" w:rsidRPr="009C57FA" w:rsidRDefault="00E566E1" w:rsidP="00635A26">
            <w:pPr>
              <w:jc w:val="center"/>
            </w:pPr>
            <w:r w:rsidRPr="009C57FA">
              <w:t>Employer's Name and Address</w:t>
            </w:r>
          </w:p>
        </w:tc>
      </w:tr>
      <w:tr w:rsidR="00E566E1" w:rsidRPr="009C57FA" w:rsidTr="009C57FA">
        <w:tc>
          <w:tcPr>
            <w:tcW w:w="1723" w:type="dxa"/>
          </w:tcPr>
          <w:p w:rsidR="00E566E1" w:rsidRPr="009C57FA" w:rsidRDefault="00E566E1" w:rsidP="00635A26"/>
        </w:tc>
        <w:tc>
          <w:tcPr>
            <w:tcW w:w="1312" w:type="dxa"/>
          </w:tcPr>
          <w:p w:rsidR="00E566E1" w:rsidRPr="009C57FA" w:rsidRDefault="00E566E1" w:rsidP="00635A26"/>
        </w:tc>
        <w:tc>
          <w:tcPr>
            <w:tcW w:w="1380" w:type="dxa"/>
          </w:tcPr>
          <w:p w:rsidR="00E566E1" w:rsidRPr="009C57FA" w:rsidRDefault="00E566E1" w:rsidP="00635A26"/>
        </w:tc>
        <w:tc>
          <w:tcPr>
            <w:tcW w:w="1653" w:type="dxa"/>
          </w:tcPr>
          <w:p w:rsidR="00E566E1" w:rsidRPr="009C57FA" w:rsidRDefault="00E566E1" w:rsidP="00635A26"/>
        </w:tc>
        <w:tc>
          <w:tcPr>
            <w:tcW w:w="1512" w:type="dxa"/>
          </w:tcPr>
          <w:p w:rsidR="00E566E1" w:rsidRPr="009C57FA" w:rsidRDefault="00E566E1" w:rsidP="00635A26"/>
        </w:tc>
        <w:tc>
          <w:tcPr>
            <w:tcW w:w="1996" w:type="dxa"/>
          </w:tcPr>
          <w:p w:rsidR="00E566E1" w:rsidRPr="009C57FA" w:rsidRDefault="00E566E1" w:rsidP="00635A26"/>
        </w:tc>
      </w:tr>
      <w:tr w:rsidR="00E566E1" w:rsidRPr="009C57FA" w:rsidTr="009C57FA">
        <w:tc>
          <w:tcPr>
            <w:tcW w:w="1723" w:type="dxa"/>
          </w:tcPr>
          <w:p w:rsidR="00E566E1" w:rsidRPr="009C57FA" w:rsidRDefault="00E566E1" w:rsidP="00635A26"/>
        </w:tc>
        <w:tc>
          <w:tcPr>
            <w:tcW w:w="1312" w:type="dxa"/>
          </w:tcPr>
          <w:p w:rsidR="00E566E1" w:rsidRPr="009C57FA" w:rsidRDefault="00E566E1" w:rsidP="00635A26"/>
        </w:tc>
        <w:tc>
          <w:tcPr>
            <w:tcW w:w="1380" w:type="dxa"/>
          </w:tcPr>
          <w:p w:rsidR="00E566E1" w:rsidRPr="009C57FA" w:rsidRDefault="00E566E1" w:rsidP="00635A26"/>
        </w:tc>
        <w:tc>
          <w:tcPr>
            <w:tcW w:w="1653" w:type="dxa"/>
          </w:tcPr>
          <w:p w:rsidR="00E566E1" w:rsidRPr="009C57FA" w:rsidRDefault="00E566E1" w:rsidP="00635A26"/>
        </w:tc>
        <w:tc>
          <w:tcPr>
            <w:tcW w:w="1512" w:type="dxa"/>
          </w:tcPr>
          <w:p w:rsidR="00E566E1" w:rsidRPr="009C57FA" w:rsidRDefault="00E566E1" w:rsidP="00635A26"/>
        </w:tc>
        <w:tc>
          <w:tcPr>
            <w:tcW w:w="1996" w:type="dxa"/>
          </w:tcPr>
          <w:p w:rsidR="00E566E1" w:rsidRPr="009C57FA" w:rsidRDefault="00E566E1" w:rsidP="00635A26"/>
        </w:tc>
      </w:tr>
      <w:tr w:rsidR="00E566E1" w:rsidRPr="009C57FA" w:rsidTr="009C57FA">
        <w:tc>
          <w:tcPr>
            <w:tcW w:w="1723" w:type="dxa"/>
          </w:tcPr>
          <w:p w:rsidR="00E566E1" w:rsidRPr="009C57FA" w:rsidRDefault="00E566E1" w:rsidP="00635A26"/>
        </w:tc>
        <w:tc>
          <w:tcPr>
            <w:tcW w:w="1312" w:type="dxa"/>
          </w:tcPr>
          <w:p w:rsidR="00E566E1" w:rsidRPr="009C57FA" w:rsidRDefault="00E566E1" w:rsidP="00635A26"/>
        </w:tc>
        <w:tc>
          <w:tcPr>
            <w:tcW w:w="1380" w:type="dxa"/>
          </w:tcPr>
          <w:p w:rsidR="00E566E1" w:rsidRPr="009C57FA" w:rsidRDefault="00E566E1" w:rsidP="00635A26"/>
        </w:tc>
        <w:tc>
          <w:tcPr>
            <w:tcW w:w="1653" w:type="dxa"/>
          </w:tcPr>
          <w:p w:rsidR="00E566E1" w:rsidRPr="009C57FA" w:rsidRDefault="00E566E1" w:rsidP="00635A26"/>
        </w:tc>
        <w:tc>
          <w:tcPr>
            <w:tcW w:w="1512" w:type="dxa"/>
          </w:tcPr>
          <w:p w:rsidR="00E566E1" w:rsidRPr="009C57FA" w:rsidRDefault="00E566E1" w:rsidP="00635A26"/>
        </w:tc>
        <w:tc>
          <w:tcPr>
            <w:tcW w:w="1996" w:type="dxa"/>
          </w:tcPr>
          <w:p w:rsidR="00E566E1" w:rsidRPr="009C57FA" w:rsidRDefault="00E566E1" w:rsidP="00635A26"/>
        </w:tc>
      </w:tr>
    </w:tbl>
    <w:p w:rsidR="00E566E1" w:rsidRPr="009C57FA" w:rsidRDefault="00635A26" w:rsidP="00635A26">
      <w:r>
        <w:t xml:space="preserve">Existing commitments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13"/>
        <w:gridCol w:w="936"/>
        <w:gridCol w:w="1286"/>
        <w:gridCol w:w="1259"/>
        <w:gridCol w:w="1268"/>
        <w:gridCol w:w="1472"/>
        <w:gridCol w:w="1742"/>
      </w:tblGrid>
      <w:tr w:rsidR="0030778E" w:rsidRPr="009C57FA" w:rsidTr="00635A26">
        <w:tc>
          <w:tcPr>
            <w:tcW w:w="1613"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 xml:space="preserve"> Agreement Number &amp; Year</w:t>
            </w:r>
          </w:p>
        </w:tc>
        <w:tc>
          <w:tcPr>
            <w:tcW w:w="936"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Name of Work</w:t>
            </w:r>
          </w:p>
        </w:tc>
        <w:tc>
          <w:tcPr>
            <w:tcW w:w="1286"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Date of Work Order</w:t>
            </w:r>
          </w:p>
        </w:tc>
        <w:tc>
          <w:tcPr>
            <w:tcW w:w="1259"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Date of Completion</w:t>
            </w:r>
          </w:p>
        </w:tc>
        <w:tc>
          <w:tcPr>
            <w:tcW w:w="1268"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Amount of Contract</w:t>
            </w:r>
          </w:p>
        </w:tc>
        <w:tc>
          <w:tcPr>
            <w:tcW w:w="1472"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 xml:space="preserve">Amount of balance work </w:t>
            </w:r>
          </w:p>
        </w:tc>
        <w:tc>
          <w:tcPr>
            <w:tcW w:w="1742" w:type="dxa"/>
          </w:tcPr>
          <w:p w:rsidR="00E566E1" w:rsidRPr="009C57FA" w:rsidRDefault="00E566E1" w:rsidP="00E53380">
            <w:pPr>
              <w:jc w:val="center"/>
              <w:rPr>
                <w:rFonts w:ascii="Times New Roman" w:hAnsi="Times New Roman" w:cs="Times New Roman"/>
              </w:rPr>
            </w:pPr>
            <w:r w:rsidRPr="009C57FA">
              <w:rPr>
                <w:rFonts w:ascii="Times New Roman" w:hAnsi="Times New Roman" w:cs="Times New Roman"/>
              </w:rPr>
              <w:t>Employer's Name and Address</w:t>
            </w:r>
          </w:p>
        </w:tc>
      </w:tr>
      <w:tr w:rsidR="0030778E" w:rsidRPr="009C57FA" w:rsidTr="00635A26">
        <w:tc>
          <w:tcPr>
            <w:tcW w:w="1613" w:type="dxa"/>
          </w:tcPr>
          <w:p w:rsidR="00E566E1" w:rsidRPr="009C57FA" w:rsidRDefault="00E566E1" w:rsidP="00E53380">
            <w:pPr>
              <w:rPr>
                <w:rFonts w:ascii="Times New Roman" w:hAnsi="Times New Roman" w:cs="Times New Roman"/>
              </w:rPr>
            </w:pPr>
          </w:p>
        </w:tc>
        <w:tc>
          <w:tcPr>
            <w:tcW w:w="936" w:type="dxa"/>
          </w:tcPr>
          <w:p w:rsidR="00E566E1" w:rsidRPr="009C57FA" w:rsidRDefault="00E566E1" w:rsidP="00E53380">
            <w:pPr>
              <w:rPr>
                <w:rFonts w:ascii="Times New Roman" w:hAnsi="Times New Roman" w:cs="Times New Roman"/>
              </w:rPr>
            </w:pPr>
          </w:p>
        </w:tc>
        <w:tc>
          <w:tcPr>
            <w:tcW w:w="1286" w:type="dxa"/>
          </w:tcPr>
          <w:p w:rsidR="00E566E1" w:rsidRPr="009C57FA" w:rsidRDefault="00E566E1" w:rsidP="00E53380">
            <w:pPr>
              <w:rPr>
                <w:rFonts w:ascii="Times New Roman" w:hAnsi="Times New Roman" w:cs="Times New Roman"/>
              </w:rPr>
            </w:pPr>
          </w:p>
        </w:tc>
        <w:tc>
          <w:tcPr>
            <w:tcW w:w="1259" w:type="dxa"/>
          </w:tcPr>
          <w:p w:rsidR="00E566E1" w:rsidRPr="009C57FA" w:rsidRDefault="00E566E1" w:rsidP="00E53380">
            <w:pPr>
              <w:rPr>
                <w:rFonts w:ascii="Times New Roman" w:hAnsi="Times New Roman" w:cs="Times New Roman"/>
              </w:rPr>
            </w:pPr>
          </w:p>
        </w:tc>
        <w:tc>
          <w:tcPr>
            <w:tcW w:w="1268" w:type="dxa"/>
          </w:tcPr>
          <w:p w:rsidR="00E566E1" w:rsidRPr="009C57FA" w:rsidRDefault="00E566E1" w:rsidP="00E53380">
            <w:pPr>
              <w:rPr>
                <w:rFonts w:ascii="Times New Roman" w:hAnsi="Times New Roman" w:cs="Times New Roman"/>
              </w:rPr>
            </w:pPr>
          </w:p>
        </w:tc>
        <w:tc>
          <w:tcPr>
            <w:tcW w:w="1472" w:type="dxa"/>
          </w:tcPr>
          <w:p w:rsidR="00E566E1" w:rsidRPr="009C57FA" w:rsidRDefault="00E566E1" w:rsidP="00E53380">
            <w:pPr>
              <w:rPr>
                <w:rFonts w:ascii="Times New Roman" w:hAnsi="Times New Roman" w:cs="Times New Roman"/>
              </w:rPr>
            </w:pPr>
          </w:p>
        </w:tc>
        <w:tc>
          <w:tcPr>
            <w:tcW w:w="1742" w:type="dxa"/>
          </w:tcPr>
          <w:p w:rsidR="00E566E1" w:rsidRPr="009C57FA" w:rsidRDefault="00E566E1" w:rsidP="00E53380">
            <w:pPr>
              <w:rPr>
                <w:rFonts w:ascii="Times New Roman" w:hAnsi="Times New Roman" w:cs="Times New Roman"/>
              </w:rPr>
            </w:pPr>
          </w:p>
        </w:tc>
      </w:tr>
      <w:tr w:rsidR="0030778E" w:rsidRPr="009C57FA" w:rsidTr="00635A26">
        <w:tc>
          <w:tcPr>
            <w:tcW w:w="1613" w:type="dxa"/>
          </w:tcPr>
          <w:p w:rsidR="00E566E1" w:rsidRPr="009C57FA" w:rsidRDefault="00E566E1" w:rsidP="00E53380">
            <w:pPr>
              <w:rPr>
                <w:rFonts w:ascii="Times New Roman" w:hAnsi="Times New Roman" w:cs="Times New Roman"/>
              </w:rPr>
            </w:pPr>
          </w:p>
        </w:tc>
        <w:tc>
          <w:tcPr>
            <w:tcW w:w="936" w:type="dxa"/>
          </w:tcPr>
          <w:p w:rsidR="00E566E1" w:rsidRPr="009C57FA" w:rsidRDefault="00E566E1" w:rsidP="00E53380">
            <w:pPr>
              <w:rPr>
                <w:rFonts w:ascii="Times New Roman" w:hAnsi="Times New Roman" w:cs="Times New Roman"/>
              </w:rPr>
            </w:pPr>
          </w:p>
        </w:tc>
        <w:tc>
          <w:tcPr>
            <w:tcW w:w="1286" w:type="dxa"/>
          </w:tcPr>
          <w:p w:rsidR="00E566E1" w:rsidRPr="009C57FA" w:rsidRDefault="00E566E1" w:rsidP="00E53380">
            <w:pPr>
              <w:rPr>
                <w:rFonts w:ascii="Times New Roman" w:hAnsi="Times New Roman" w:cs="Times New Roman"/>
              </w:rPr>
            </w:pPr>
          </w:p>
        </w:tc>
        <w:tc>
          <w:tcPr>
            <w:tcW w:w="1259" w:type="dxa"/>
          </w:tcPr>
          <w:p w:rsidR="00E566E1" w:rsidRPr="009C57FA" w:rsidRDefault="00E566E1" w:rsidP="00E53380">
            <w:pPr>
              <w:rPr>
                <w:rFonts w:ascii="Times New Roman" w:hAnsi="Times New Roman" w:cs="Times New Roman"/>
              </w:rPr>
            </w:pPr>
          </w:p>
        </w:tc>
        <w:tc>
          <w:tcPr>
            <w:tcW w:w="1268" w:type="dxa"/>
          </w:tcPr>
          <w:p w:rsidR="00E566E1" w:rsidRPr="009C57FA" w:rsidRDefault="00E566E1" w:rsidP="00E53380">
            <w:pPr>
              <w:rPr>
                <w:rFonts w:ascii="Times New Roman" w:hAnsi="Times New Roman" w:cs="Times New Roman"/>
              </w:rPr>
            </w:pPr>
          </w:p>
        </w:tc>
        <w:tc>
          <w:tcPr>
            <w:tcW w:w="1472" w:type="dxa"/>
          </w:tcPr>
          <w:p w:rsidR="00E566E1" w:rsidRPr="009C57FA" w:rsidRDefault="00E566E1" w:rsidP="00E53380">
            <w:pPr>
              <w:rPr>
                <w:rFonts w:ascii="Times New Roman" w:hAnsi="Times New Roman" w:cs="Times New Roman"/>
              </w:rPr>
            </w:pPr>
          </w:p>
        </w:tc>
        <w:tc>
          <w:tcPr>
            <w:tcW w:w="1742" w:type="dxa"/>
          </w:tcPr>
          <w:p w:rsidR="00E566E1" w:rsidRPr="009C57FA" w:rsidRDefault="00E566E1" w:rsidP="00E53380">
            <w:pPr>
              <w:rPr>
                <w:rFonts w:ascii="Times New Roman" w:hAnsi="Times New Roman" w:cs="Times New Roman"/>
              </w:rPr>
            </w:pPr>
          </w:p>
        </w:tc>
      </w:tr>
      <w:tr w:rsidR="0030778E" w:rsidRPr="009C57FA" w:rsidTr="00635A26">
        <w:tc>
          <w:tcPr>
            <w:tcW w:w="1613" w:type="dxa"/>
          </w:tcPr>
          <w:p w:rsidR="00E566E1" w:rsidRPr="009C57FA" w:rsidRDefault="00E566E1" w:rsidP="00E53380">
            <w:pPr>
              <w:rPr>
                <w:rFonts w:ascii="Times New Roman" w:hAnsi="Times New Roman" w:cs="Times New Roman"/>
              </w:rPr>
            </w:pPr>
          </w:p>
        </w:tc>
        <w:tc>
          <w:tcPr>
            <w:tcW w:w="936" w:type="dxa"/>
          </w:tcPr>
          <w:p w:rsidR="00E566E1" w:rsidRPr="009C57FA" w:rsidRDefault="00E566E1" w:rsidP="00E53380">
            <w:pPr>
              <w:rPr>
                <w:rFonts w:ascii="Times New Roman" w:hAnsi="Times New Roman" w:cs="Times New Roman"/>
              </w:rPr>
            </w:pPr>
          </w:p>
        </w:tc>
        <w:tc>
          <w:tcPr>
            <w:tcW w:w="1286" w:type="dxa"/>
          </w:tcPr>
          <w:p w:rsidR="00E566E1" w:rsidRPr="009C57FA" w:rsidRDefault="00E566E1" w:rsidP="00E53380">
            <w:pPr>
              <w:rPr>
                <w:rFonts w:ascii="Times New Roman" w:hAnsi="Times New Roman" w:cs="Times New Roman"/>
              </w:rPr>
            </w:pPr>
          </w:p>
        </w:tc>
        <w:tc>
          <w:tcPr>
            <w:tcW w:w="1259" w:type="dxa"/>
          </w:tcPr>
          <w:p w:rsidR="00E566E1" w:rsidRPr="009C57FA" w:rsidRDefault="00E566E1" w:rsidP="00E53380">
            <w:pPr>
              <w:rPr>
                <w:rFonts w:ascii="Times New Roman" w:hAnsi="Times New Roman" w:cs="Times New Roman"/>
              </w:rPr>
            </w:pPr>
          </w:p>
        </w:tc>
        <w:tc>
          <w:tcPr>
            <w:tcW w:w="1268" w:type="dxa"/>
          </w:tcPr>
          <w:p w:rsidR="00E566E1" w:rsidRPr="009C57FA" w:rsidRDefault="00E566E1" w:rsidP="00E53380">
            <w:pPr>
              <w:rPr>
                <w:rFonts w:ascii="Times New Roman" w:hAnsi="Times New Roman" w:cs="Times New Roman"/>
              </w:rPr>
            </w:pPr>
          </w:p>
        </w:tc>
        <w:tc>
          <w:tcPr>
            <w:tcW w:w="1472" w:type="dxa"/>
          </w:tcPr>
          <w:p w:rsidR="00E566E1" w:rsidRPr="009C57FA" w:rsidRDefault="00E566E1" w:rsidP="00E53380">
            <w:pPr>
              <w:rPr>
                <w:rFonts w:ascii="Times New Roman" w:hAnsi="Times New Roman" w:cs="Times New Roman"/>
              </w:rPr>
            </w:pPr>
          </w:p>
        </w:tc>
        <w:tc>
          <w:tcPr>
            <w:tcW w:w="1742" w:type="dxa"/>
          </w:tcPr>
          <w:p w:rsidR="00E566E1" w:rsidRPr="009C57FA" w:rsidRDefault="00E566E1" w:rsidP="00E53380">
            <w:pPr>
              <w:rPr>
                <w:rFonts w:ascii="Times New Roman" w:hAnsi="Times New Roman" w:cs="Times New Roman"/>
              </w:rPr>
            </w:pPr>
          </w:p>
        </w:tc>
      </w:tr>
    </w:tbl>
    <w:p w:rsidR="00E566E1" w:rsidRPr="00635A26" w:rsidRDefault="00E566E1" w:rsidP="00E566E1">
      <w:pPr>
        <w:ind w:left="540" w:hanging="540"/>
        <w:rPr>
          <w:rFonts w:cstheme="minorHAnsi"/>
          <w:b/>
          <w:i/>
        </w:rPr>
      </w:pPr>
      <w:r w:rsidRPr="00635A26">
        <w:rPr>
          <w:rFonts w:cstheme="minorHAnsi"/>
          <w:b/>
          <w:i/>
        </w:rPr>
        <w:t xml:space="preserve">B. </w:t>
      </w:r>
      <w:r w:rsidRPr="00635A26">
        <w:rPr>
          <w:rFonts w:cstheme="minorHAnsi"/>
          <w:b/>
          <w:i/>
        </w:rPr>
        <w:tab/>
        <w:t>Physical Requirement:</w:t>
      </w:r>
    </w:p>
    <w:p w:rsidR="00E566E1" w:rsidRPr="009C57FA" w:rsidRDefault="00635A26" w:rsidP="00635A26">
      <w:r>
        <w:t xml:space="preserve">Execution of similar items of </w:t>
      </w:r>
      <w:r w:rsidR="00E566E1" w:rsidRPr="009C57FA">
        <w:t xml:space="preserve">work in any one financial year during the last 3 financial years should not be less than the minimum physical. </w:t>
      </w:r>
      <w:r w:rsidRPr="009C57FA">
        <w:t>Requirement</w:t>
      </w:r>
      <w:r w:rsidR="00E566E1" w:rsidRPr="009C57FA">
        <w:t xml:space="preserve"> fixed for the work.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9"/>
        <w:gridCol w:w="3370"/>
        <w:gridCol w:w="1773"/>
        <w:gridCol w:w="1734"/>
        <w:gridCol w:w="1890"/>
      </w:tblGrid>
      <w:tr w:rsidR="00E566E1" w:rsidRPr="009C57FA" w:rsidTr="009C57FA">
        <w:tc>
          <w:tcPr>
            <w:tcW w:w="809" w:type="dxa"/>
            <w:vMerge w:val="restart"/>
          </w:tcPr>
          <w:p w:rsidR="00E566E1" w:rsidRPr="00635A26" w:rsidRDefault="00E566E1" w:rsidP="00635A26">
            <w:pPr>
              <w:spacing w:after="0"/>
              <w:jc w:val="center"/>
              <w:rPr>
                <w:b/>
                <w:sz w:val="20"/>
              </w:rPr>
            </w:pPr>
            <w:proofErr w:type="spellStart"/>
            <w:r w:rsidRPr="00635A26">
              <w:rPr>
                <w:b/>
                <w:sz w:val="20"/>
              </w:rPr>
              <w:t>S.No</w:t>
            </w:r>
            <w:proofErr w:type="spellEnd"/>
            <w:r w:rsidRPr="00635A26">
              <w:rPr>
                <w:b/>
                <w:sz w:val="20"/>
              </w:rPr>
              <w:t>.</w:t>
            </w:r>
          </w:p>
        </w:tc>
        <w:tc>
          <w:tcPr>
            <w:tcW w:w="3370" w:type="dxa"/>
            <w:vMerge w:val="restart"/>
          </w:tcPr>
          <w:p w:rsidR="00E566E1" w:rsidRPr="00635A26" w:rsidRDefault="00E566E1" w:rsidP="00635A26">
            <w:pPr>
              <w:spacing w:after="0"/>
              <w:jc w:val="center"/>
              <w:rPr>
                <w:b/>
                <w:sz w:val="20"/>
              </w:rPr>
            </w:pPr>
            <w:r w:rsidRPr="00635A26">
              <w:rPr>
                <w:b/>
                <w:sz w:val="20"/>
              </w:rPr>
              <w:t>Particulars</w:t>
            </w:r>
          </w:p>
        </w:tc>
        <w:tc>
          <w:tcPr>
            <w:tcW w:w="5397" w:type="dxa"/>
            <w:gridSpan w:val="3"/>
          </w:tcPr>
          <w:p w:rsidR="00E566E1" w:rsidRPr="00635A26" w:rsidRDefault="00E566E1" w:rsidP="00635A26">
            <w:pPr>
              <w:spacing w:after="0"/>
              <w:jc w:val="center"/>
              <w:rPr>
                <w:b/>
                <w:sz w:val="20"/>
              </w:rPr>
            </w:pPr>
            <w:r w:rsidRPr="00635A26">
              <w:rPr>
                <w:b/>
                <w:sz w:val="20"/>
              </w:rPr>
              <w:t>Actual Quantity Executed</w:t>
            </w:r>
          </w:p>
          <w:p w:rsidR="00E566E1" w:rsidRPr="00635A26" w:rsidRDefault="00E566E1" w:rsidP="00635A26">
            <w:pPr>
              <w:spacing w:after="0"/>
              <w:jc w:val="center"/>
              <w:rPr>
                <w:b/>
                <w:sz w:val="20"/>
              </w:rPr>
            </w:pPr>
            <w:r w:rsidRPr="00635A26">
              <w:rPr>
                <w:b/>
                <w:sz w:val="20"/>
              </w:rPr>
              <w:t>(To be filled in by the contractor)</w:t>
            </w:r>
          </w:p>
        </w:tc>
      </w:tr>
      <w:tr w:rsidR="00E566E1" w:rsidRPr="009C57FA" w:rsidTr="009C57FA">
        <w:tc>
          <w:tcPr>
            <w:tcW w:w="809" w:type="dxa"/>
            <w:vMerge/>
          </w:tcPr>
          <w:p w:rsidR="00E566E1" w:rsidRPr="009C57FA" w:rsidRDefault="00E566E1" w:rsidP="00635A26">
            <w:pPr>
              <w:spacing w:after="0"/>
            </w:pPr>
          </w:p>
        </w:tc>
        <w:tc>
          <w:tcPr>
            <w:tcW w:w="3370" w:type="dxa"/>
            <w:vMerge/>
          </w:tcPr>
          <w:p w:rsidR="00E566E1" w:rsidRPr="009C57FA" w:rsidRDefault="00E566E1" w:rsidP="00635A26">
            <w:pPr>
              <w:spacing w:after="0"/>
            </w:pPr>
          </w:p>
        </w:tc>
        <w:tc>
          <w:tcPr>
            <w:tcW w:w="1773" w:type="dxa"/>
          </w:tcPr>
          <w:p w:rsidR="00E566E1" w:rsidRPr="009C57FA" w:rsidRDefault="00E566E1" w:rsidP="00635A26">
            <w:pPr>
              <w:spacing w:after="0"/>
            </w:pPr>
            <w:r w:rsidRPr="009C57FA">
              <w:t>Year - 1</w:t>
            </w:r>
          </w:p>
        </w:tc>
        <w:tc>
          <w:tcPr>
            <w:tcW w:w="1734" w:type="dxa"/>
          </w:tcPr>
          <w:p w:rsidR="00E566E1" w:rsidRPr="009C57FA" w:rsidRDefault="00E566E1" w:rsidP="00635A26">
            <w:pPr>
              <w:spacing w:after="0"/>
            </w:pPr>
            <w:r w:rsidRPr="009C57FA">
              <w:t>Year - 2</w:t>
            </w:r>
          </w:p>
        </w:tc>
        <w:tc>
          <w:tcPr>
            <w:tcW w:w="1890" w:type="dxa"/>
          </w:tcPr>
          <w:p w:rsidR="00E566E1" w:rsidRPr="009C57FA" w:rsidRDefault="00E566E1" w:rsidP="00635A26">
            <w:pPr>
              <w:spacing w:after="0"/>
            </w:pPr>
            <w:r w:rsidRPr="009C57FA">
              <w:t>Year - 3</w:t>
            </w:r>
          </w:p>
        </w:tc>
      </w:tr>
      <w:tr w:rsidR="009C57FA" w:rsidRPr="009C57FA" w:rsidTr="006F61B8">
        <w:tc>
          <w:tcPr>
            <w:tcW w:w="809" w:type="dxa"/>
          </w:tcPr>
          <w:p w:rsidR="009C57FA" w:rsidRPr="009C57FA" w:rsidRDefault="009C57FA" w:rsidP="00635A26">
            <w:pPr>
              <w:spacing w:after="0"/>
            </w:pPr>
            <w:r w:rsidRPr="009C57FA">
              <w:t>1</w:t>
            </w:r>
          </w:p>
        </w:tc>
        <w:tc>
          <w:tcPr>
            <w:tcW w:w="3370" w:type="dxa"/>
          </w:tcPr>
          <w:p w:rsidR="009C57FA" w:rsidRPr="009C57FA" w:rsidRDefault="009C57FA" w:rsidP="00635A26">
            <w:pPr>
              <w:spacing w:after="0"/>
            </w:pPr>
            <w:r w:rsidRPr="009C57FA">
              <w:t>Physical qualification required</w:t>
            </w:r>
          </w:p>
        </w:tc>
        <w:tc>
          <w:tcPr>
            <w:tcW w:w="5397" w:type="dxa"/>
            <w:gridSpan w:val="3"/>
          </w:tcPr>
          <w:p w:rsidR="009C57FA" w:rsidRPr="009C57FA" w:rsidRDefault="00635A26" w:rsidP="00635A26">
            <w:pPr>
              <w:spacing w:after="0"/>
              <w:jc w:val="center"/>
            </w:pPr>
            <w:r>
              <w:t>Yes</w:t>
            </w:r>
          </w:p>
        </w:tc>
      </w:tr>
      <w:tr w:rsidR="00635A26" w:rsidRPr="009C57FA" w:rsidTr="009C57FA">
        <w:tc>
          <w:tcPr>
            <w:tcW w:w="809" w:type="dxa"/>
          </w:tcPr>
          <w:p w:rsidR="00635A26" w:rsidRPr="009C57FA" w:rsidRDefault="00635A26" w:rsidP="00635A26">
            <w:pPr>
              <w:spacing w:after="0"/>
            </w:pPr>
            <w:r w:rsidRPr="009C57FA">
              <w:t>2</w:t>
            </w:r>
          </w:p>
        </w:tc>
        <w:tc>
          <w:tcPr>
            <w:tcW w:w="3370" w:type="dxa"/>
          </w:tcPr>
          <w:p w:rsidR="00635A26" w:rsidRPr="00635A26" w:rsidRDefault="00635A26" w:rsidP="00635A26">
            <w:pPr>
              <w:spacing w:after="0"/>
              <w:rPr>
                <w:rFonts w:cstheme="minorHAnsi"/>
              </w:rPr>
            </w:pPr>
            <w:r w:rsidRPr="00635A26">
              <w:rPr>
                <w:rFonts w:cstheme="minorHAnsi"/>
              </w:rPr>
              <w:t>Construction of  Under Ground Utilities</w:t>
            </w:r>
          </w:p>
        </w:tc>
        <w:tc>
          <w:tcPr>
            <w:tcW w:w="1773" w:type="dxa"/>
          </w:tcPr>
          <w:p w:rsidR="00635A26" w:rsidRPr="009C57FA" w:rsidRDefault="00635A26" w:rsidP="00635A26">
            <w:pPr>
              <w:spacing w:after="0"/>
            </w:pPr>
          </w:p>
        </w:tc>
        <w:tc>
          <w:tcPr>
            <w:tcW w:w="1734" w:type="dxa"/>
          </w:tcPr>
          <w:p w:rsidR="00635A26" w:rsidRPr="009C57FA" w:rsidRDefault="00635A26" w:rsidP="00635A26">
            <w:pPr>
              <w:spacing w:after="0"/>
            </w:pPr>
          </w:p>
        </w:tc>
        <w:tc>
          <w:tcPr>
            <w:tcW w:w="1890" w:type="dxa"/>
          </w:tcPr>
          <w:p w:rsidR="00635A26" w:rsidRPr="009C57FA" w:rsidRDefault="00635A26" w:rsidP="00635A26">
            <w:pPr>
              <w:spacing w:after="0"/>
            </w:pPr>
          </w:p>
        </w:tc>
      </w:tr>
      <w:tr w:rsidR="00635A26" w:rsidRPr="009C57FA" w:rsidTr="009C57FA">
        <w:tc>
          <w:tcPr>
            <w:tcW w:w="809" w:type="dxa"/>
          </w:tcPr>
          <w:p w:rsidR="00635A26" w:rsidRPr="009C57FA" w:rsidRDefault="00635A26" w:rsidP="00635A26">
            <w:pPr>
              <w:spacing w:after="0"/>
            </w:pPr>
            <w:r w:rsidRPr="009C57FA">
              <w:t>3</w:t>
            </w:r>
          </w:p>
        </w:tc>
        <w:tc>
          <w:tcPr>
            <w:tcW w:w="3370" w:type="dxa"/>
          </w:tcPr>
          <w:p w:rsidR="00635A26" w:rsidRPr="00635A26" w:rsidRDefault="00635A26" w:rsidP="00635A26">
            <w:pPr>
              <w:spacing w:after="0"/>
              <w:rPr>
                <w:rFonts w:cstheme="minorHAnsi"/>
              </w:rPr>
            </w:pPr>
            <w:r w:rsidRPr="00635A26">
              <w:rPr>
                <w:rFonts w:cstheme="minorHAnsi"/>
              </w:rPr>
              <w:t xml:space="preserve">Construction of foot path, Landscape and similar nature works </w:t>
            </w:r>
          </w:p>
        </w:tc>
        <w:tc>
          <w:tcPr>
            <w:tcW w:w="1773" w:type="dxa"/>
          </w:tcPr>
          <w:p w:rsidR="00635A26" w:rsidRPr="009C57FA" w:rsidRDefault="00635A26" w:rsidP="00635A26">
            <w:pPr>
              <w:spacing w:after="0"/>
            </w:pPr>
          </w:p>
        </w:tc>
        <w:tc>
          <w:tcPr>
            <w:tcW w:w="1734" w:type="dxa"/>
          </w:tcPr>
          <w:p w:rsidR="00635A26" w:rsidRPr="009C57FA" w:rsidRDefault="00635A26" w:rsidP="00635A26">
            <w:pPr>
              <w:spacing w:after="0"/>
            </w:pPr>
          </w:p>
        </w:tc>
        <w:tc>
          <w:tcPr>
            <w:tcW w:w="1890" w:type="dxa"/>
          </w:tcPr>
          <w:p w:rsidR="00635A26" w:rsidRPr="009C57FA" w:rsidRDefault="00635A26" w:rsidP="00635A26">
            <w:pPr>
              <w:spacing w:after="0"/>
            </w:pPr>
          </w:p>
        </w:tc>
      </w:tr>
    </w:tbl>
    <w:p w:rsidR="00E566E1" w:rsidRPr="009C57FA" w:rsidRDefault="00E566E1" w:rsidP="00E566E1">
      <w:pPr>
        <w:ind w:left="540"/>
        <w:rPr>
          <w:rFonts w:ascii="Times New Roman" w:hAnsi="Times New Roman" w:cs="Times New Roman"/>
        </w:rPr>
      </w:pPr>
    </w:p>
    <w:p w:rsidR="0030778E" w:rsidRPr="00635A26" w:rsidRDefault="00E566E1" w:rsidP="00E566E1">
      <w:pPr>
        <w:ind w:left="540" w:hanging="540"/>
        <w:rPr>
          <w:rFonts w:cstheme="minorHAnsi"/>
        </w:rPr>
      </w:pPr>
      <w:r w:rsidRPr="00635A26">
        <w:rPr>
          <w:rFonts w:cstheme="minorHAnsi"/>
        </w:rPr>
        <w:t xml:space="preserve">Note: </w:t>
      </w:r>
    </w:p>
    <w:p w:rsidR="00E566E1" w:rsidRPr="00635A26" w:rsidRDefault="00E566E1" w:rsidP="00E401CC">
      <w:pPr>
        <w:pStyle w:val="ListParagraph"/>
        <w:numPr>
          <w:ilvl w:val="0"/>
          <w:numId w:val="15"/>
        </w:numPr>
        <w:rPr>
          <w:rFonts w:cstheme="minorHAnsi"/>
        </w:rPr>
      </w:pPr>
      <w:r w:rsidRPr="00635A26">
        <w:rPr>
          <w:rFonts w:cstheme="minorHAnsi"/>
        </w:rPr>
        <w:t>Certificate duly signed by the employer shall be enclosed for the actual quantity executed in any one year during the last 3 financial years,</w:t>
      </w:r>
    </w:p>
    <w:p w:rsidR="00E566E1" w:rsidRPr="00635A26" w:rsidRDefault="00E566E1" w:rsidP="00E401CC">
      <w:pPr>
        <w:pStyle w:val="ListParagraph"/>
        <w:numPr>
          <w:ilvl w:val="0"/>
          <w:numId w:val="15"/>
        </w:numPr>
        <w:rPr>
          <w:rFonts w:cstheme="minorHAnsi"/>
        </w:rPr>
      </w:pPr>
      <w:r w:rsidRPr="00635A26">
        <w:rPr>
          <w:rFonts w:cstheme="minorHAnsi"/>
        </w:rPr>
        <w:t xml:space="preserve">Similar works: The similarity shall be based on the physical size, complexity, methods technology or other characteristics of main items of work </w:t>
      </w:r>
      <w:proofErr w:type="spellStart"/>
      <w:r w:rsidRPr="00635A26">
        <w:rPr>
          <w:rFonts w:cstheme="minorHAnsi"/>
        </w:rPr>
        <w:t>viz</w:t>
      </w:r>
      <w:proofErr w:type="spellEnd"/>
      <w:r w:rsidRPr="00635A26">
        <w:rPr>
          <w:rFonts w:cstheme="minorHAnsi"/>
        </w:rPr>
        <w:t xml:space="preserve">, earth work, cement concrete, Reinforced cement concrete, etc. </w:t>
      </w:r>
    </w:p>
    <w:p w:rsidR="00E566E1" w:rsidRPr="00635A26" w:rsidRDefault="00E566E1" w:rsidP="00635A26">
      <w:pPr>
        <w:pStyle w:val="Heading2"/>
        <w:jc w:val="right"/>
      </w:pPr>
      <w:r w:rsidRPr="009C57FA">
        <w:rPr>
          <w:rFonts w:ascii="Times New Roman" w:hAnsi="Times New Roman" w:cs="Times New Roman"/>
        </w:rPr>
        <w:br w:type="page"/>
      </w:r>
      <w:r w:rsidRPr="00635A26">
        <w:lastRenderedPageBreak/>
        <w:t>Annexure-</w:t>
      </w:r>
      <w:proofErr w:type="gramStart"/>
      <w:r w:rsidRPr="00635A26">
        <w:t>I(</w:t>
      </w:r>
      <w:proofErr w:type="gramEnd"/>
      <w:r w:rsidRPr="00635A26">
        <w:t xml:space="preserve">Format: </w:t>
      </w:r>
      <w:r w:rsidR="000F2EEC" w:rsidRPr="00635A26">
        <w:t>I</w:t>
      </w:r>
      <w:r w:rsidRPr="00635A26">
        <w:t>-2)</w:t>
      </w:r>
    </w:p>
    <w:p w:rsidR="00E566E1" w:rsidRPr="00635A26" w:rsidRDefault="000F2EEC" w:rsidP="00635A26">
      <w:pPr>
        <w:jc w:val="right"/>
        <w:rPr>
          <w:b/>
          <w:i/>
        </w:rPr>
      </w:pPr>
      <w:r w:rsidRPr="00635A26">
        <w:rPr>
          <w:b/>
          <w:i/>
        </w:rPr>
        <w:t>(See douse 14 of Section 2 -ITB</w:t>
      </w:r>
      <w:r w:rsidR="00E566E1" w:rsidRPr="00635A26">
        <w:rPr>
          <w:b/>
          <w:i/>
        </w:rPr>
        <w:t>)</w:t>
      </w:r>
    </w:p>
    <w:p w:rsidR="00E566E1" w:rsidRPr="00020842" w:rsidRDefault="00E566E1" w:rsidP="00635A26">
      <w:pPr>
        <w:pStyle w:val="Heading2"/>
        <w:jc w:val="center"/>
      </w:pPr>
      <w:r w:rsidRPr="00020842">
        <w:t>ANNUALTURN OVER</w:t>
      </w:r>
    </w:p>
    <w:p w:rsidR="005D5D00" w:rsidRPr="00635A26" w:rsidRDefault="00E566E1" w:rsidP="005D5D00">
      <w:pPr>
        <w:rPr>
          <w:rFonts w:cstheme="minorHAnsi"/>
          <w:b/>
          <w:szCs w:val="26"/>
        </w:rPr>
      </w:pPr>
      <w:r w:rsidRPr="00635A26">
        <w:rPr>
          <w:rFonts w:cstheme="minorHAnsi"/>
          <w:b/>
          <w:szCs w:val="26"/>
        </w:rPr>
        <w:t>Requirement:</w:t>
      </w:r>
    </w:p>
    <w:p w:rsidR="00E566E1" w:rsidRPr="00635A26" w:rsidRDefault="00E566E1" w:rsidP="005D5D00">
      <w:pPr>
        <w:rPr>
          <w:rFonts w:cstheme="minorHAnsi"/>
          <w:szCs w:val="26"/>
        </w:rPr>
      </w:pPr>
      <w:r w:rsidRPr="00635A26">
        <w:rPr>
          <w:rFonts w:cstheme="minorHAnsi"/>
          <w:szCs w:val="26"/>
        </w:rPr>
        <w:t>Average annual construction turnover on the construction works not less than 50% of the probable amount of contract during the last 5 financial years;</w:t>
      </w:r>
    </w:p>
    <w:p w:rsidR="00E566E1" w:rsidRPr="00020842" w:rsidRDefault="00E566E1" w:rsidP="00E566E1">
      <w:pPr>
        <w:rPr>
          <w:rFonts w:ascii="Times New Roman" w:hAnsi="Times New Roman" w:cs="Times New Roman"/>
          <w:sz w:val="26"/>
          <w:szCs w:val="26"/>
        </w:rPr>
      </w:pPr>
    </w:p>
    <w:p w:rsidR="00E566E1" w:rsidRPr="00635A26" w:rsidRDefault="00E566E1" w:rsidP="00635A26">
      <w:pPr>
        <w:rPr>
          <w:b/>
          <w:i/>
        </w:rPr>
      </w:pPr>
      <w:r w:rsidRPr="00635A26">
        <w:rPr>
          <w:b/>
          <w:i/>
        </w:rPr>
        <w:t>To be filled in by the contractor:</w:t>
      </w:r>
    </w:p>
    <w:p w:rsidR="00E566E1" w:rsidRPr="00020842" w:rsidRDefault="00E566E1" w:rsidP="00E566E1">
      <w:pPr>
        <w:rPr>
          <w:rFonts w:ascii="Times New Roman" w:hAnsi="Times New Roman" w:cs="Times New Roman"/>
          <w:sz w:val="26"/>
          <w:szCs w:val="26"/>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04"/>
        <w:gridCol w:w="4224"/>
      </w:tblGrid>
      <w:tr w:rsidR="00E566E1" w:rsidRPr="00020842" w:rsidTr="005D5D00">
        <w:tc>
          <w:tcPr>
            <w:tcW w:w="5040" w:type="dxa"/>
          </w:tcPr>
          <w:p w:rsidR="00E566E1" w:rsidRPr="00635A26" w:rsidRDefault="00E566E1" w:rsidP="00635A26">
            <w:pPr>
              <w:jc w:val="center"/>
              <w:rPr>
                <w:b/>
                <w:i/>
              </w:rPr>
            </w:pPr>
            <w:r w:rsidRPr="00635A26">
              <w:rPr>
                <w:b/>
                <w:i/>
              </w:rPr>
              <w:t>Financial Year</w:t>
            </w:r>
          </w:p>
        </w:tc>
        <w:tc>
          <w:tcPr>
            <w:tcW w:w="4500" w:type="dxa"/>
          </w:tcPr>
          <w:p w:rsidR="00E566E1" w:rsidRPr="00635A26" w:rsidRDefault="00E566E1" w:rsidP="00635A26">
            <w:pPr>
              <w:jc w:val="center"/>
              <w:rPr>
                <w:b/>
                <w:i/>
              </w:rPr>
            </w:pPr>
            <w:r w:rsidRPr="00635A26">
              <w:rPr>
                <w:b/>
                <w:i/>
              </w:rPr>
              <w:t>Payments received for contracts in progress or completed</w:t>
            </w:r>
          </w:p>
        </w:tc>
      </w:tr>
      <w:tr w:rsidR="00E566E1" w:rsidRPr="00020842" w:rsidTr="005D5D00">
        <w:tc>
          <w:tcPr>
            <w:tcW w:w="5040" w:type="dxa"/>
          </w:tcPr>
          <w:p w:rsidR="00E566E1" w:rsidRPr="00020842" w:rsidRDefault="00E566E1" w:rsidP="00635A26">
            <w:r w:rsidRPr="00020842">
              <w:t>1</w:t>
            </w:r>
          </w:p>
        </w:tc>
        <w:tc>
          <w:tcPr>
            <w:tcW w:w="4500" w:type="dxa"/>
          </w:tcPr>
          <w:p w:rsidR="00E566E1" w:rsidRPr="00020842" w:rsidRDefault="00E566E1" w:rsidP="00635A26"/>
        </w:tc>
      </w:tr>
      <w:tr w:rsidR="00E566E1" w:rsidRPr="00020842" w:rsidTr="005D5D00">
        <w:tc>
          <w:tcPr>
            <w:tcW w:w="5040" w:type="dxa"/>
          </w:tcPr>
          <w:p w:rsidR="00E566E1" w:rsidRPr="00020842" w:rsidRDefault="00E566E1" w:rsidP="00635A26">
            <w:r w:rsidRPr="00020842">
              <w:t>2</w:t>
            </w:r>
          </w:p>
        </w:tc>
        <w:tc>
          <w:tcPr>
            <w:tcW w:w="4500" w:type="dxa"/>
          </w:tcPr>
          <w:p w:rsidR="00E566E1" w:rsidRPr="00020842" w:rsidRDefault="00E566E1" w:rsidP="00635A26"/>
        </w:tc>
      </w:tr>
      <w:tr w:rsidR="00E566E1" w:rsidRPr="00020842" w:rsidTr="005D5D00">
        <w:tc>
          <w:tcPr>
            <w:tcW w:w="5040" w:type="dxa"/>
          </w:tcPr>
          <w:p w:rsidR="00E566E1" w:rsidRPr="00020842" w:rsidRDefault="00E566E1" w:rsidP="00635A26">
            <w:r w:rsidRPr="00020842">
              <w:t>3</w:t>
            </w:r>
          </w:p>
        </w:tc>
        <w:tc>
          <w:tcPr>
            <w:tcW w:w="4500" w:type="dxa"/>
          </w:tcPr>
          <w:p w:rsidR="00E566E1" w:rsidRPr="00020842" w:rsidRDefault="00E566E1" w:rsidP="00635A26"/>
        </w:tc>
      </w:tr>
      <w:tr w:rsidR="00E566E1" w:rsidRPr="00020842" w:rsidTr="005D5D00">
        <w:tc>
          <w:tcPr>
            <w:tcW w:w="5040" w:type="dxa"/>
          </w:tcPr>
          <w:p w:rsidR="00E566E1" w:rsidRPr="00020842" w:rsidRDefault="00E566E1" w:rsidP="00635A26">
            <w:r w:rsidRPr="00020842">
              <w:t>4</w:t>
            </w:r>
          </w:p>
        </w:tc>
        <w:tc>
          <w:tcPr>
            <w:tcW w:w="4500" w:type="dxa"/>
          </w:tcPr>
          <w:p w:rsidR="00E566E1" w:rsidRPr="00020842" w:rsidRDefault="00E566E1" w:rsidP="00635A26"/>
        </w:tc>
      </w:tr>
      <w:tr w:rsidR="00E566E1" w:rsidRPr="00020842" w:rsidTr="005D5D00">
        <w:tc>
          <w:tcPr>
            <w:tcW w:w="5040" w:type="dxa"/>
          </w:tcPr>
          <w:p w:rsidR="00E566E1" w:rsidRPr="00020842" w:rsidRDefault="00E566E1" w:rsidP="00635A26">
            <w:r w:rsidRPr="00020842">
              <w:t>5</w:t>
            </w:r>
          </w:p>
        </w:tc>
        <w:tc>
          <w:tcPr>
            <w:tcW w:w="4500" w:type="dxa"/>
          </w:tcPr>
          <w:p w:rsidR="00E566E1" w:rsidRPr="00020842" w:rsidRDefault="00E566E1" w:rsidP="00635A26"/>
        </w:tc>
      </w:tr>
    </w:tbl>
    <w:p w:rsidR="00E566E1" w:rsidRPr="00020842" w:rsidRDefault="00E566E1" w:rsidP="00635A26">
      <w:r w:rsidRPr="00020842">
        <w:t>Note:</w:t>
      </w:r>
    </w:p>
    <w:p w:rsidR="00E566E1" w:rsidRPr="00020842" w:rsidRDefault="00E566E1" w:rsidP="00635A26">
      <w:proofErr w:type="spellStart"/>
      <w:proofErr w:type="gramStart"/>
      <w:r w:rsidRPr="00020842">
        <w:t>i</w:t>
      </w:r>
      <w:proofErr w:type="spellEnd"/>
      <w:proofErr w:type="gramEnd"/>
      <w:r w:rsidRPr="00020842">
        <w:t xml:space="preserve"> </w:t>
      </w:r>
      <w:r w:rsidRPr="00020842">
        <w:tab/>
        <w:t>Annual turnover of construction should be certified by the Chartered Accountant.</w:t>
      </w:r>
    </w:p>
    <w:p w:rsidR="00E566E1" w:rsidRPr="00020842" w:rsidRDefault="00635A26" w:rsidP="00635A26">
      <w:r>
        <w:t xml:space="preserve">ii. </w:t>
      </w:r>
      <w:r>
        <w:tab/>
      </w:r>
      <w:proofErr w:type="spellStart"/>
      <w:r>
        <w:t>Audited</w:t>
      </w:r>
      <w:r w:rsidRPr="00020842">
        <w:t>Balance</w:t>
      </w:r>
      <w:proofErr w:type="spellEnd"/>
      <w:r w:rsidR="00E566E1" w:rsidRPr="00020842">
        <w:t xml:space="preserve"> sheet including all related notes, and income statements for the above financial years to be enclosed.</w:t>
      </w:r>
    </w:p>
    <w:p w:rsidR="005D5D00" w:rsidRPr="00020842" w:rsidRDefault="005D5D00" w:rsidP="005D5D00">
      <w:pPr>
        <w:ind w:left="1440" w:hanging="720"/>
        <w:rPr>
          <w:rFonts w:ascii="Times New Roman" w:hAnsi="Times New Roman" w:cs="Times New Roman"/>
          <w:b/>
          <w:sz w:val="26"/>
          <w:szCs w:val="26"/>
        </w:rPr>
      </w:pPr>
    </w:p>
    <w:p w:rsidR="00E566E1" w:rsidRPr="00635A26" w:rsidRDefault="00E566E1" w:rsidP="00635A26">
      <w:pPr>
        <w:pStyle w:val="Heading2"/>
        <w:jc w:val="right"/>
      </w:pPr>
      <w:r w:rsidRPr="00020842">
        <w:rPr>
          <w:rFonts w:ascii="Times New Roman" w:hAnsi="Times New Roman" w:cs="Times New Roman"/>
        </w:rPr>
        <w:br w:type="page"/>
      </w:r>
      <w:r w:rsidR="00002A8E" w:rsidRPr="00635A26">
        <w:lastRenderedPageBreak/>
        <w:t xml:space="preserve">ANNEXURE - I (FORMAT: I-3) </w:t>
      </w:r>
    </w:p>
    <w:p w:rsidR="00E566E1" w:rsidRPr="00635A26" w:rsidRDefault="00E566E1" w:rsidP="00635A26">
      <w:pPr>
        <w:jc w:val="right"/>
        <w:rPr>
          <w:b/>
          <w:i/>
          <w:sz w:val="26"/>
        </w:rPr>
      </w:pPr>
      <w:r w:rsidRPr="00635A26">
        <w:rPr>
          <w:b/>
          <w:i/>
        </w:rPr>
        <w:t>(See clause 14 of Section 2-ITB &amp; Clause 6 of GCC)</w:t>
      </w:r>
    </w:p>
    <w:p w:rsidR="00E566E1" w:rsidRPr="00C671F5" w:rsidRDefault="00E566E1" w:rsidP="00C671F5">
      <w:pPr>
        <w:jc w:val="center"/>
        <w:rPr>
          <w:b/>
          <w:i/>
        </w:rPr>
      </w:pPr>
      <w:r w:rsidRPr="00C671F5">
        <w:rPr>
          <w:b/>
          <w:i/>
        </w:rPr>
        <w:t>List of Technical Perso</w:t>
      </w:r>
      <w:r w:rsidR="002D596E" w:rsidRPr="00C671F5">
        <w:rPr>
          <w:b/>
          <w:i/>
        </w:rPr>
        <w:t>nne</w:t>
      </w:r>
      <w:r w:rsidRPr="00C671F5">
        <w:rPr>
          <w:b/>
          <w:i/>
        </w:rPr>
        <w:t>l for the Key Positions</w:t>
      </w:r>
    </w:p>
    <w:tbl>
      <w:tblPr>
        <w:tblW w:w="5000" w:type="pct"/>
        <w:tblLayout w:type="fixed"/>
        <w:tblLook w:val="04A0"/>
      </w:tblPr>
      <w:tblGrid>
        <w:gridCol w:w="464"/>
        <w:gridCol w:w="1046"/>
        <w:gridCol w:w="446"/>
        <w:gridCol w:w="663"/>
        <w:gridCol w:w="751"/>
        <w:gridCol w:w="1153"/>
        <w:gridCol w:w="561"/>
        <w:gridCol w:w="421"/>
        <w:gridCol w:w="1270"/>
        <w:gridCol w:w="1230"/>
        <w:gridCol w:w="396"/>
        <w:gridCol w:w="396"/>
        <w:gridCol w:w="396"/>
        <w:gridCol w:w="383"/>
      </w:tblGrid>
      <w:tr w:rsidR="005A7168" w:rsidRPr="005A7168" w:rsidTr="005A7168">
        <w:trPr>
          <w:trHeight w:val="510"/>
        </w:trPr>
        <w:tc>
          <w:tcPr>
            <w:tcW w:w="2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left"/>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S. No.</w:t>
            </w:r>
          </w:p>
        </w:tc>
        <w:tc>
          <w:tcPr>
            <w:tcW w:w="546" w:type="pct"/>
            <w:tcBorders>
              <w:top w:val="single" w:sz="4" w:space="0" w:color="auto"/>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left"/>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Key Position</w:t>
            </w:r>
          </w:p>
        </w:tc>
        <w:tc>
          <w:tcPr>
            <w:tcW w:w="1573" w:type="pct"/>
            <w:gridSpan w:val="4"/>
            <w:tcBorders>
              <w:top w:val="single" w:sz="4" w:space="0" w:color="auto"/>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Minimum requirement</w:t>
            </w:r>
          </w:p>
        </w:tc>
        <w:tc>
          <w:tcPr>
            <w:tcW w:w="293" w:type="pct"/>
            <w:tcBorders>
              <w:top w:val="single" w:sz="4" w:space="0" w:color="auto"/>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left"/>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val="en-IN" w:eastAsia="en-IN"/>
              </w:rPr>
              <w:t> </w:t>
            </w:r>
          </w:p>
        </w:tc>
        <w:tc>
          <w:tcPr>
            <w:tcW w:w="2346" w:type="pct"/>
            <w:gridSpan w:val="7"/>
            <w:tcBorders>
              <w:top w:val="single" w:sz="4" w:space="0" w:color="auto"/>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Available with the bidder</w:t>
            </w:r>
          </w:p>
        </w:tc>
      </w:tr>
      <w:tr w:rsidR="005A7168" w:rsidRPr="005A7168" w:rsidTr="005A7168">
        <w:trPr>
          <w:trHeight w:val="2680"/>
        </w:trPr>
        <w:tc>
          <w:tcPr>
            <w:tcW w:w="242"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left"/>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val="en-IN" w:eastAsia="en-IN"/>
              </w:rPr>
              <w:t> </w:t>
            </w:r>
          </w:p>
        </w:tc>
        <w:tc>
          <w:tcPr>
            <w:tcW w:w="546" w:type="pct"/>
            <w:tcBorders>
              <w:top w:val="nil"/>
              <w:left w:val="nil"/>
              <w:bottom w:val="single" w:sz="4" w:space="0" w:color="auto"/>
              <w:right w:val="single" w:sz="4" w:space="0" w:color="auto"/>
            </w:tcBorders>
            <w:shd w:val="clear" w:color="auto" w:fill="auto"/>
            <w:textDirection w:val="btLr"/>
            <w:vAlign w:val="center"/>
            <w:hideMark/>
          </w:tcPr>
          <w:p w:rsidR="005A7168" w:rsidRPr="005A7168" w:rsidRDefault="005A7168" w:rsidP="005A7168">
            <w:pPr>
              <w:spacing w:after="0" w:line="240" w:lineRule="auto"/>
              <w:jc w:val="left"/>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val="en-IN" w:eastAsia="en-IN"/>
              </w:rPr>
              <w:t> </w:t>
            </w:r>
          </w:p>
        </w:tc>
        <w:tc>
          <w:tcPr>
            <w:tcW w:w="233" w:type="pct"/>
            <w:tcBorders>
              <w:top w:val="nil"/>
              <w:left w:val="nil"/>
              <w:bottom w:val="single" w:sz="4" w:space="0" w:color="auto"/>
              <w:right w:val="single" w:sz="4" w:space="0" w:color="auto"/>
            </w:tcBorders>
            <w:shd w:val="clear" w:color="auto" w:fill="auto"/>
            <w:textDirection w:val="btLr"/>
            <w:vAlign w:val="center"/>
            <w:hideMark/>
          </w:tcPr>
          <w:p w:rsidR="005A7168" w:rsidRPr="005A7168" w:rsidRDefault="005A7168" w:rsidP="005A7168">
            <w:pPr>
              <w:spacing w:after="0" w:line="240" w:lineRule="auto"/>
              <w:jc w:val="right"/>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Minimum requirement for work costing</w:t>
            </w:r>
          </w:p>
        </w:tc>
        <w:tc>
          <w:tcPr>
            <w:tcW w:w="346" w:type="pct"/>
            <w:tcBorders>
              <w:top w:val="nil"/>
              <w:left w:val="nil"/>
              <w:bottom w:val="single" w:sz="4" w:space="0" w:color="auto"/>
              <w:right w:val="single" w:sz="4" w:space="0" w:color="auto"/>
            </w:tcBorders>
            <w:shd w:val="clear" w:color="auto" w:fill="auto"/>
            <w:textDirection w:val="btLr"/>
            <w:vAlign w:val="center"/>
            <w:hideMark/>
          </w:tcPr>
          <w:p w:rsidR="005A7168" w:rsidRPr="005A7168" w:rsidRDefault="005A7168" w:rsidP="005A7168">
            <w:pPr>
              <w:spacing w:after="0" w:line="240" w:lineRule="auto"/>
              <w:jc w:val="right"/>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Qualification</w:t>
            </w:r>
          </w:p>
        </w:tc>
        <w:tc>
          <w:tcPr>
            <w:tcW w:w="392" w:type="pct"/>
            <w:tcBorders>
              <w:top w:val="nil"/>
              <w:left w:val="nil"/>
              <w:bottom w:val="single" w:sz="4" w:space="0" w:color="auto"/>
              <w:right w:val="single" w:sz="4" w:space="0" w:color="auto"/>
            </w:tcBorders>
            <w:shd w:val="clear" w:color="auto" w:fill="auto"/>
            <w:textDirection w:val="btLr"/>
            <w:vAlign w:val="center"/>
            <w:hideMark/>
          </w:tcPr>
          <w:p w:rsidR="005A7168" w:rsidRPr="005A7168" w:rsidRDefault="005A7168" w:rsidP="005A7168">
            <w:pPr>
              <w:spacing w:after="0" w:line="240" w:lineRule="auto"/>
              <w:jc w:val="right"/>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Age</w:t>
            </w:r>
          </w:p>
        </w:tc>
        <w:tc>
          <w:tcPr>
            <w:tcW w:w="602" w:type="pct"/>
            <w:tcBorders>
              <w:top w:val="nil"/>
              <w:left w:val="nil"/>
              <w:bottom w:val="single" w:sz="4" w:space="0" w:color="auto"/>
              <w:right w:val="single" w:sz="4" w:space="0" w:color="auto"/>
            </w:tcBorders>
            <w:shd w:val="clear" w:color="auto" w:fill="auto"/>
            <w:textDirection w:val="btLr"/>
            <w:vAlign w:val="center"/>
            <w:hideMark/>
          </w:tcPr>
          <w:p w:rsidR="005A7168" w:rsidRPr="005A7168" w:rsidRDefault="005A7168" w:rsidP="005A7168">
            <w:pPr>
              <w:spacing w:after="0" w:line="240" w:lineRule="auto"/>
              <w:jc w:val="right"/>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 xml:space="preserve">Similar work experience </w:t>
            </w:r>
          </w:p>
        </w:tc>
        <w:tc>
          <w:tcPr>
            <w:tcW w:w="293" w:type="pct"/>
            <w:tcBorders>
              <w:top w:val="nil"/>
              <w:left w:val="nil"/>
              <w:bottom w:val="single" w:sz="4" w:space="0" w:color="auto"/>
              <w:right w:val="single" w:sz="4" w:space="0" w:color="auto"/>
            </w:tcBorders>
            <w:shd w:val="clear" w:color="auto" w:fill="auto"/>
            <w:textDirection w:val="btLr"/>
            <w:vAlign w:val="center"/>
            <w:hideMark/>
          </w:tcPr>
          <w:p w:rsidR="005A7168" w:rsidRPr="005A7168" w:rsidRDefault="005A7168" w:rsidP="005A7168">
            <w:pPr>
              <w:spacing w:after="0" w:line="240" w:lineRule="auto"/>
              <w:jc w:val="right"/>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Total Work Experience</w:t>
            </w:r>
          </w:p>
        </w:tc>
        <w:tc>
          <w:tcPr>
            <w:tcW w:w="220" w:type="pct"/>
            <w:tcBorders>
              <w:top w:val="nil"/>
              <w:left w:val="nil"/>
              <w:bottom w:val="single" w:sz="4" w:space="0" w:color="auto"/>
              <w:right w:val="single" w:sz="4" w:space="0" w:color="auto"/>
            </w:tcBorders>
            <w:shd w:val="clear" w:color="auto" w:fill="auto"/>
            <w:textDirection w:val="btLr"/>
            <w:vAlign w:val="center"/>
            <w:hideMark/>
          </w:tcPr>
          <w:p w:rsidR="005A7168" w:rsidRPr="005A7168" w:rsidRDefault="005A7168" w:rsidP="005A7168">
            <w:pPr>
              <w:spacing w:after="0" w:line="240" w:lineRule="auto"/>
              <w:jc w:val="right"/>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S. No.</w:t>
            </w:r>
          </w:p>
        </w:tc>
        <w:tc>
          <w:tcPr>
            <w:tcW w:w="663" w:type="pct"/>
            <w:tcBorders>
              <w:top w:val="nil"/>
              <w:left w:val="nil"/>
              <w:bottom w:val="single" w:sz="4" w:space="0" w:color="auto"/>
              <w:right w:val="single" w:sz="4" w:space="0" w:color="auto"/>
            </w:tcBorders>
            <w:shd w:val="clear" w:color="auto" w:fill="auto"/>
            <w:textDirection w:val="btLr"/>
            <w:vAlign w:val="center"/>
            <w:hideMark/>
          </w:tcPr>
          <w:p w:rsidR="005A7168" w:rsidRPr="005A7168" w:rsidRDefault="005A7168" w:rsidP="005A7168">
            <w:pPr>
              <w:spacing w:after="0" w:line="240" w:lineRule="auto"/>
              <w:jc w:val="right"/>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Name of Personnel</w:t>
            </w:r>
          </w:p>
        </w:tc>
        <w:tc>
          <w:tcPr>
            <w:tcW w:w="642" w:type="pct"/>
            <w:tcBorders>
              <w:top w:val="nil"/>
              <w:left w:val="nil"/>
              <w:bottom w:val="single" w:sz="4" w:space="0" w:color="auto"/>
              <w:right w:val="single" w:sz="4" w:space="0" w:color="auto"/>
            </w:tcBorders>
            <w:shd w:val="clear" w:color="auto" w:fill="auto"/>
            <w:textDirection w:val="btLr"/>
            <w:vAlign w:val="center"/>
            <w:hideMark/>
          </w:tcPr>
          <w:p w:rsidR="005A7168" w:rsidRPr="005A7168" w:rsidRDefault="005A7168" w:rsidP="005A7168">
            <w:pPr>
              <w:spacing w:after="0" w:line="240" w:lineRule="auto"/>
              <w:jc w:val="right"/>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Key Position</w:t>
            </w:r>
          </w:p>
        </w:tc>
        <w:tc>
          <w:tcPr>
            <w:tcW w:w="207" w:type="pct"/>
            <w:tcBorders>
              <w:top w:val="nil"/>
              <w:left w:val="nil"/>
              <w:bottom w:val="single" w:sz="4" w:space="0" w:color="auto"/>
              <w:right w:val="single" w:sz="4" w:space="0" w:color="auto"/>
            </w:tcBorders>
            <w:shd w:val="clear" w:color="auto" w:fill="auto"/>
            <w:textDirection w:val="btLr"/>
            <w:vAlign w:val="center"/>
            <w:hideMark/>
          </w:tcPr>
          <w:p w:rsidR="005A7168" w:rsidRPr="005A7168" w:rsidRDefault="005A7168" w:rsidP="005A7168">
            <w:pPr>
              <w:spacing w:after="0" w:line="240" w:lineRule="auto"/>
              <w:jc w:val="right"/>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Qualification</w:t>
            </w:r>
          </w:p>
        </w:tc>
        <w:tc>
          <w:tcPr>
            <w:tcW w:w="207" w:type="pct"/>
            <w:tcBorders>
              <w:top w:val="nil"/>
              <w:left w:val="nil"/>
              <w:bottom w:val="single" w:sz="4" w:space="0" w:color="auto"/>
              <w:right w:val="single" w:sz="4" w:space="0" w:color="auto"/>
            </w:tcBorders>
            <w:shd w:val="clear" w:color="auto" w:fill="auto"/>
            <w:textDirection w:val="btLr"/>
            <w:vAlign w:val="center"/>
            <w:hideMark/>
          </w:tcPr>
          <w:p w:rsidR="005A7168" w:rsidRPr="005A7168" w:rsidRDefault="005A7168" w:rsidP="005A7168">
            <w:pPr>
              <w:spacing w:after="0" w:line="240" w:lineRule="auto"/>
              <w:jc w:val="right"/>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Age</w:t>
            </w:r>
          </w:p>
        </w:tc>
        <w:tc>
          <w:tcPr>
            <w:tcW w:w="207" w:type="pct"/>
            <w:tcBorders>
              <w:top w:val="nil"/>
              <w:left w:val="nil"/>
              <w:bottom w:val="single" w:sz="4" w:space="0" w:color="auto"/>
              <w:right w:val="single" w:sz="4" w:space="0" w:color="auto"/>
            </w:tcBorders>
            <w:shd w:val="clear" w:color="auto" w:fill="auto"/>
            <w:textDirection w:val="btLr"/>
            <w:vAlign w:val="center"/>
            <w:hideMark/>
          </w:tcPr>
          <w:p w:rsidR="005A7168" w:rsidRPr="005A7168" w:rsidRDefault="005A7168" w:rsidP="005A7168">
            <w:pPr>
              <w:spacing w:after="0" w:line="240" w:lineRule="auto"/>
              <w:jc w:val="right"/>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 xml:space="preserve">Similar work experience </w:t>
            </w:r>
          </w:p>
        </w:tc>
        <w:tc>
          <w:tcPr>
            <w:tcW w:w="201" w:type="pct"/>
            <w:tcBorders>
              <w:top w:val="nil"/>
              <w:left w:val="nil"/>
              <w:bottom w:val="single" w:sz="4" w:space="0" w:color="auto"/>
              <w:right w:val="single" w:sz="4" w:space="0" w:color="auto"/>
            </w:tcBorders>
            <w:shd w:val="clear" w:color="auto" w:fill="auto"/>
            <w:textDirection w:val="btLr"/>
            <w:vAlign w:val="center"/>
            <w:hideMark/>
          </w:tcPr>
          <w:p w:rsidR="005A7168" w:rsidRPr="005A7168" w:rsidRDefault="005A7168" w:rsidP="005A7168">
            <w:pPr>
              <w:spacing w:after="0" w:line="240" w:lineRule="auto"/>
              <w:jc w:val="right"/>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Total Work Experience</w:t>
            </w:r>
          </w:p>
        </w:tc>
      </w:tr>
      <w:tr w:rsidR="005A7168" w:rsidRPr="005A7168" w:rsidTr="005A7168">
        <w:trPr>
          <w:trHeight w:val="285"/>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center"/>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1</w:t>
            </w:r>
          </w:p>
        </w:tc>
        <w:tc>
          <w:tcPr>
            <w:tcW w:w="546"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center"/>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2</w:t>
            </w:r>
          </w:p>
        </w:tc>
        <w:tc>
          <w:tcPr>
            <w:tcW w:w="233"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3</w:t>
            </w:r>
          </w:p>
        </w:tc>
        <w:tc>
          <w:tcPr>
            <w:tcW w:w="346"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4</w:t>
            </w:r>
          </w:p>
        </w:tc>
        <w:tc>
          <w:tcPr>
            <w:tcW w:w="39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5</w:t>
            </w:r>
          </w:p>
        </w:tc>
        <w:tc>
          <w:tcPr>
            <w:tcW w:w="602"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center"/>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6</w:t>
            </w:r>
          </w:p>
        </w:tc>
        <w:tc>
          <w:tcPr>
            <w:tcW w:w="293"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center"/>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7</w:t>
            </w:r>
          </w:p>
        </w:tc>
        <w:tc>
          <w:tcPr>
            <w:tcW w:w="220"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center"/>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8</w:t>
            </w:r>
          </w:p>
        </w:tc>
        <w:tc>
          <w:tcPr>
            <w:tcW w:w="663"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center"/>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9</w:t>
            </w:r>
          </w:p>
        </w:tc>
        <w:tc>
          <w:tcPr>
            <w:tcW w:w="642"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center"/>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10</w:t>
            </w:r>
          </w:p>
        </w:tc>
        <w:tc>
          <w:tcPr>
            <w:tcW w:w="207"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center"/>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11</w:t>
            </w:r>
          </w:p>
        </w:tc>
        <w:tc>
          <w:tcPr>
            <w:tcW w:w="207"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center"/>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12</w:t>
            </w:r>
          </w:p>
        </w:tc>
        <w:tc>
          <w:tcPr>
            <w:tcW w:w="207"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center"/>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13</w:t>
            </w:r>
          </w:p>
        </w:tc>
        <w:tc>
          <w:tcPr>
            <w:tcW w:w="201"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center"/>
              <w:rPr>
                <w:rFonts w:eastAsia="Times New Roman" w:cstheme="minorHAnsi"/>
                <w:b/>
                <w:bCs/>
                <w:color w:val="000000"/>
                <w:sz w:val="18"/>
                <w:szCs w:val="20"/>
                <w:lang w:val="en-IN" w:eastAsia="en-IN"/>
              </w:rPr>
            </w:pPr>
            <w:r w:rsidRPr="005A7168">
              <w:rPr>
                <w:rFonts w:eastAsia="Times New Roman" w:cstheme="minorHAnsi"/>
                <w:b/>
                <w:bCs/>
                <w:color w:val="000000"/>
                <w:sz w:val="18"/>
                <w:szCs w:val="20"/>
                <w:lang w:eastAsia="en-IN"/>
              </w:rPr>
              <w:t>14</w:t>
            </w:r>
          </w:p>
        </w:tc>
      </w:tr>
      <w:tr w:rsidR="005A7168" w:rsidRPr="005A7168" w:rsidTr="005A7168">
        <w:trPr>
          <w:trHeight w:val="570"/>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center"/>
              <w:rPr>
                <w:rFonts w:eastAsia="Times New Roman" w:cstheme="minorHAnsi"/>
                <w:color w:val="000000"/>
                <w:sz w:val="18"/>
                <w:lang w:val="en-IN" w:eastAsia="en-IN"/>
              </w:rPr>
            </w:pPr>
            <w:r w:rsidRPr="005A7168">
              <w:rPr>
                <w:rFonts w:eastAsia="Times New Roman" w:cstheme="minorHAnsi"/>
                <w:color w:val="000000"/>
                <w:sz w:val="18"/>
                <w:lang w:eastAsia="en-IN"/>
              </w:rPr>
              <w:t>1</w:t>
            </w:r>
          </w:p>
        </w:tc>
        <w:tc>
          <w:tcPr>
            <w:tcW w:w="546"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Site Engineer</w:t>
            </w:r>
          </w:p>
        </w:tc>
        <w:tc>
          <w:tcPr>
            <w:tcW w:w="233"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eastAsia="Times New Roman" w:cstheme="minorHAnsi"/>
                <w:color w:val="000000"/>
                <w:sz w:val="18"/>
                <w:lang w:val="en-IN" w:eastAsia="en-IN"/>
              </w:rPr>
            </w:pPr>
            <w:r w:rsidRPr="005A7168">
              <w:rPr>
                <w:rFonts w:eastAsia="Times New Roman" w:cstheme="minorHAnsi"/>
                <w:color w:val="000000"/>
                <w:sz w:val="18"/>
                <w:lang w:eastAsia="en-IN"/>
              </w:rPr>
              <w:t>2</w:t>
            </w:r>
          </w:p>
        </w:tc>
        <w:tc>
          <w:tcPr>
            <w:tcW w:w="346"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B.E. Civil</w:t>
            </w:r>
          </w:p>
        </w:tc>
        <w:tc>
          <w:tcPr>
            <w:tcW w:w="39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below 65 years</w:t>
            </w:r>
          </w:p>
        </w:tc>
        <w:tc>
          <w:tcPr>
            <w:tcW w:w="602"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5 years’ experience</w:t>
            </w:r>
          </w:p>
        </w:tc>
        <w:tc>
          <w:tcPr>
            <w:tcW w:w="293"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right"/>
              <w:rPr>
                <w:rFonts w:eastAsia="Times New Roman" w:cstheme="minorHAnsi"/>
                <w:color w:val="000000"/>
                <w:sz w:val="18"/>
                <w:lang w:val="en-IN" w:eastAsia="en-IN"/>
              </w:rPr>
            </w:pPr>
            <w:r w:rsidRPr="005A7168">
              <w:rPr>
                <w:rFonts w:eastAsia="Times New Roman" w:cstheme="minorHAnsi"/>
                <w:color w:val="000000"/>
                <w:sz w:val="18"/>
                <w:lang w:eastAsia="en-IN"/>
              </w:rPr>
              <w:t>10</w:t>
            </w:r>
          </w:p>
        </w:tc>
        <w:tc>
          <w:tcPr>
            <w:tcW w:w="220"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663"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642"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207"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207"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207"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201"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r>
      <w:tr w:rsidR="005A7168" w:rsidRPr="005A7168" w:rsidTr="005A7168">
        <w:trPr>
          <w:trHeight w:val="855"/>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center"/>
              <w:rPr>
                <w:rFonts w:eastAsia="Times New Roman" w:cstheme="minorHAnsi"/>
                <w:color w:val="000000"/>
                <w:sz w:val="18"/>
                <w:lang w:val="en-IN" w:eastAsia="en-IN"/>
              </w:rPr>
            </w:pPr>
            <w:r w:rsidRPr="005A7168">
              <w:rPr>
                <w:rFonts w:eastAsia="Times New Roman" w:cstheme="minorHAnsi"/>
                <w:color w:val="000000"/>
                <w:sz w:val="18"/>
                <w:lang w:eastAsia="en-IN"/>
              </w:rPr>
              <w:t>2</w:t>
            </w:r>
          </w:p>
        </w:tc>
        <w:tc>
          <w:tcPr>
            <w:tcW w:w="546"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Plant Engineer</w:t>
            </w:r>
          </w:p>
        </w:tc>
        <w:tc>
          <w:tcPr>
            <w:tcW w:w="233"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eastAsia="Times New Roman" w:cstheme="minorHAnsi"/>
                <w:color w:val="000000"/>
                <w:sz w:val="18"/>
                <w:lang w:val="en-IN" w:eastAsia="en-IN"/>
              </w:rPr>
            </w:pPr>
            <w:r w:rsidRPr="005A7168">
              <w:rPr>
                <w:rFonts w:eastAsia="Times New Roman" w:cstheme="minorHAnsi"/>
                <w:color w:val="000000"/>
                <w:sz w:val="18"/>
                <w:lang w:eastAsia="en-IN"/>
              </w:rPr>
              <w:t>1</w:t>
            </w:r>
          </w:p>
        </w:tc>
        <w:tc>
          <w:tcPr>
            <w:tcW w:w="346"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B.E. Mech. / Diploma in mech.</w:t>
            </w:r>
          </w:p>
        </w:tc>
        <w:tc>
          <w:tcPr>
            <w:tcW w:w="39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below 65 years</w:t>
            </w:r>
          </w:p>
        </w:tc>
        <w:tc>
          <w:tcPr>
            <w:tcW w:w="602"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3 years’ experience /7 years’ experience</w:t>
            </w:r>
          </w:p>
        </w:tc>
        <w:tc>
          <w:tcPr>
            <w:tcW w:w="293"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right"/>
              <w:rPr>
                <w:rFonts w:eastAsia="Times New Roman" w:cstheme="minorHAnsi"/>
                <w:color w:val="000000"/>
                <w:sz w:val="18"/>
                <w:lang w:val="en-IN" w:eastAsia="en-IN"/>
              </w:rPr>
            </w:pPr>
            <w:r w:rsidRPr="005A7168">
              <w:rPr>
                <w:rFonts w:eastAsia="Times New Roman" w:cstheme="minorHAnsi"/>
                <w:color w:val="000000"/>
                <w:sz w:val="18"/>
                <w:lang w:eastAsia="en-IN"/>
              </w:rPr>
              <w:t>5</w:t>
            </w:r>
          </w:p>
        </w:tc>
        <w:tc>
          <w:tcPr>
            <w:tcW w:w="220"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663"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642"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207"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207"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207"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201"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r>
      <w:tr w:rsidR="005A7168" w:rsidRPr="005A7168" w:rsidTr="005A7168">
        <w:trPr>
          <w:trHeight w:val="855"/>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center"/>
              <w:rPr>
                <w:rFonts w:eastAsia="Times New Roman" w:cstheme="minorHAnsi"/>
                <w:color w:val="000000"/>
                <w:sz w:val="18"/>
                <w:lang w:val="en-IN" w:eastAsia="en-IN"/>
              </w:rPr>
            </w:pPr>
            <w:r w:rsidRPr="005A7168">
              <w:rPr>
                <w:rFonts w:eastAsia="Times New Roman" w:cstheme="minorHAnsi"/>
                <w:color w:val="000000"/>
                <w:sz w:val="18"/>
                <w:lang w:eastAsia="en-IN"/>
              </w:rPr>
              <w:t>3</w:t>
            </w:r>
          </w:p>
        </w:tc>
        <w:tc>
          <w:tcPr>
            <w:tcW w:w="546"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Quantity Surveyor</w:t>
            </w:r>
          </w:p>
        </w:tc>
        <w:tc>
          <w:tcPr>
            <w:tcW w:w="233"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eastAsia="Times New Roman" w:cstheme="minorHAnsi"/>
                <w:color w:val="000000"/>
                <w:sz w:val="18"/>
                <w:lang w:val="en-IN" w:eastAsia="en-IN"/>
              </w:rPr>
            </w:pPr>
            <w:r w:rsidRPr="005A7168">
              <w:rPr>
                <w:rFonts w:eastAsia="Times New Roman" w:cstheme="minorHAnsi"/>
                <w:color w:val="000000"/>
                <w:sz w:val="18"/>
                <w:lang w:eastAsia="en-IN"/>
              </w:rPr>
              <w:t>2</w:t>
            </w:r>
          </w:p>
        </w:tc>
        <w:tc>
          <w:tcPr>
            <w:tcW w:w="346"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B.E. Civil/ Diploma Civil</w:t>
            </w:r>
          </w:p>
        </w:tc>
        <w:tc>
          <w:tcPr>
            <w:tcW w:w="39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below 65 years</w:t>
            </w:r>
          </w:p>
        </w:tc>
        <w:tc>
          <w:tcPr>
            <w:tcW w:w="602"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5 years/ 10 years’ experience</w:t>
            </w:r>
          </w:p>
        </w:tc>
        <w:tc>
          <w:tcPr>
            <w:tcW w:w="293"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right"/>
              <w:rPr>
                <w:rFonts w:eastAsia="Times New Roman" w:cstheme="minorHAnsi"/>
                <w:color w:val="000000"/>
                <w:sz w:val="18"/>
                <w:lang w:val="en-IN" w:eastAsia="en-IN"/>
              </w:rPr>
            </w:pPr>
            <w:r w:rsidRPr="005A7168">
              <w:rPr>
                <w:rFonts w:eastAsia="Times New Roman" w:cstheme="minorHAnsi"/>
                <w:color w:val="000000"/>
                <w:sz w:val="18"/>
                <w:lang w:eastAsia="en-IN"/>
              </w:rPr>
              <w:t>12</w:t>
            </w:r>
          </w:p>
        </w:tc>
        <w:tc>
          <w:tcPr>
            <w:tcW w:w="220"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663"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642"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207"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207"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207"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201"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r>
      <w:tr w:rsidR="005A7168" w:rsidRPr="005A7168" w:rsidTr="005A7168">
        <w:trPr>
          <w:trHeight w:val="855"/>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center"/>
              <w:rPr>
                <w:rFonts w:eastAsia="Times New Roman" w:cstheme="minorHAnsi"/>
                <w:color w:val="000000"/>
                <w:sz w:val="18"/>
                <w:lang w:val="en-IN" w:eastAsia="en-IN"/>
              </w:rPr>
            </w:pPr>
            <w:r w:rsidRPr="005A7168">
              <w:rPr>
                <w:rFonts w:eastAsia="Times New Roman" w:cstheme="minorHAnsi"/>
                <w:color w:val="000000"/>
                <w:sz w:val="18"/>
                <w:lang w:eastAsia="en-IN"/>
              </w:rPr>
              <w:t>4</w:t>
            </w:r>
          </w:p>
        </w:tc>
        <w:tc>
          <w:tcPr>
            <w:tcW w:w="546"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Soil &amp; Material Engineer</w:t>
            </w:r>
          </w:p>
        </w:tc>
        <w:tc>
          <w:tcPr>
            <w:tcW w:w="233"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eastAsia="Times New Roman" w:cstheme="minorHAnsi"/>
                <w:color w:val="000000"/>
                <w:sz w:val="18"/>
                <w:lang w:val="en-IN" w:eastAsia="en-IN"/>
              </w:rPr>
            </w:pPr>
            <w:r w:rsidRPr="005A7168">
              <w:rPr>
                <w:rFonts w:eastAsia="Times New Roman" w:cstheme="minorHAnsi"/>
                <w:color w:val="000000"/>
                <w:sz w:val="18"/>
                <w:lang w:eastAsia="en-IN"/>
              </w:rPr>
              <w:t>1</w:t>
            </w:r>
          </w:p>
        </w:tc>
        <w:tc>
          <w:tcPr>
            <w:tcW w:w="346"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B.E. Civil /Diploma Civil</w:t>
            </w:r>
          </w:p>
        </w:tc>
        <w:tc>
          <w:tcPr>
            <w:tcW w:w="39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below 65 years</w:t>
            </w:r>
          </w:p>
        </w:tc>
        <w:tc>
          <w:tcPr>
            <w:tcW w:w="602"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5 years/ 10 years’ experience</w:t>
            </w:r>
          </w:p>
        </w:tc>
        <w:tc>
          <w:tcPr>
            <w:tcW w:w="293"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right"/>
              <w:rPr>
                <w:rFonts w:eastAsia="Times New Roman" w:cstheme="minorHAnsi"/>
                <w:color w:val="000000"/>
                <w:sz w:val="18"/>
                <w:lang w:val="en-IN" w:eastAsia="en-IN"/>
              </w:rPr>
            </w:pPr>
            <w:r w:rsidRPr="005A7168">
              <w:rPr>
                <w:rFonts w:eastAsia="Times New Roman" w:cstheme="minorHAnsi"/>
                <w:color w:val="000000"/>
                <w:sz w:val="18"/>
                <w:lang w:eastAsia="en-IN"/>
              </w:rPr>
              <w:t>12</w:t>
            </w:r>
          </w:p>
        </w:tc>
        <w:tc>
          <w:tcPr>
            <w:tcW w:w="220"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663"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642"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207"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207"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207"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c>
          <w:tcPr>
            <w:tcW w:w="201"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color w:val="000000"/>
                <w:sz w:val="18"/>
                <w:lang w:val="en-IN" w:eastAsia="en-IN"/>
              </w:rPr>
            </w:pPr>
            <w:r w:rsidRPr="005A7168">
              <w:rPr>
                <w:rFonts w:eastAsia="Times New Roman" w:cstheme="minorHAnsi"/>
                <w:color w:val="000000"/>
                <w:sz w:val="18"/>
                <w:lang w:eastAsia="en-IN"/>
              </w:rPr>
              <w:t> </w:t>
            </w:r>
          </w:p>
        </w:tc>
      </w:tr>
      <w:tr w:rsidR="005A7168" w:rsidRPr="005A7168" w:rsidTr="005A7168">
        <w:trPr>
          <w:trHeight w:val="285"/>
        </w:trPr>
        <w:tc>
          <w:tcPr>
            <w:tcW w:w="242" w:type="pct"/>
            <w:tcBorders>
              <w:top w:val="nil"/>
              <w:left w:val="single" w:sz="4" w:space="0" w:color="auto"/>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b/>
                <w:color w:val="000000"/>
                <w:sz w:val="18"/>
                <w:lang w:val="en-IN" w:eastAsia="en-IN"/>
              </w:rPr>
            </w:pPr>
            <w:r w:rsidRPr="005A7168">
              <w:rPr>
                <w:rFonts w:eastAsia="Times New Roman" w:cstheme="minorHAnsi"/>
                <w:b/>
                <w:color w:val="000000"/>
                <w:sz w:val="18"/>
                <w:lang w:eastAsia="en-IN"/>
              </w:rPr>
              <w:t> </w:t>
            </w:r>
          </w:p>
        </w:tc>
        <w:tc>
          <w:tcPr>
            <w:tcW w:w="546"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b/>
                <w:color w:val="000000"/>
                <w:sz w:val="18"/>
                <w:lang w:val="en-IN" w:eastAsia="en-IN"/>
              </w:rPr>
            </w:pPr>
            <w:r w:rsidRPr="005A7168">
              <w:rPr>
                <w:rFonts w:eastAsia="Times New Roman" w:cstheme="minorHAnsi"/>
                <w:b/>
                <w:color w:val="000000"/>
                <w:sz w:val="18"/>
                <w:lang w:eastAsia="en-IN"/>
              </w:rPr>
              <w:t>Total</w:t>
            </w:r>
          </w:p>
        </w:tc>
        <w:tc>
          <w:tcPr>
            <w:tcW w:w="233"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eastAsia="Times New Roman" w:cstheme="minorHAnsi"/>
                <w:b/>
                <w:color w:val="000000"/>
                <w:sz w:val="18"/>
                <w:lang w:val="en-IN" w:eastAsia="en-IN"/>
              </w:rPr>
            </w:pPr>
            <w:r w:rsidRPr="005A7168">
              <w:rPr>
                <w:rFonts w:eastAsia="Times New Roman" w:cstheme="minorHAnsi"/>
                <w:b/>
                <w:color w:val="000000"/>
                <w:sz w:val="18"/>
                <w:lang w:eastAsia="en-IN"/>
              </w:rPr>
              <w:t>9</w:t>
            </w:r>
          </w:p>
        </w:tc>
        <w:tc>
          <w:tcPr>
            <w:tcW w:w="346"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left"/>
              <w:rPr>
                <w:rFonts w:eastAsia="Times New Roman" w:cstheme="minorHAnsi"/>
                <w:b/>
                <w:color w:val="000000"/>
                <w:sz w:val="18"/>
                <w:lang w:val="en-IN" w:eastAsia="en-IN"/>
              </w:rPr>
            </w:pPr>
            <w:r w:rsidRPr="005A7168">
              <w:rPr>
                <w:rFonts w:eastAsia="Times New Roman" w:cstheme="minorHAnsi"/>
                <w:b/>
                <w:color w:val="000000"/>
                <w:sz w:val="18"/>
                <w:lang w:eastAsia="en-IN"/>
              </w:rPr>
              <w:t> </w:t>
            </w:r>
          </w:p>
        </w:tc>
        <w:tc>
          <w:tcPr>
            <w:tcW w:w="39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left"/>
              <w:rPr>
                <w:rFonts w:eastAsia="Times New Roman" w:cstheme="minorHAnsi"/>
                <w:b/>
                <w:color w:val="000000"/>
                <w:sz w:val="18"/>
                <w:lang w:val="en-IN" w:eastAsia="en-IN"/>
              </w:rPr>
            </w:pPr>
            <w:r w:rsidRPr="005A7168">
              <w:rPr>
                <w:rFonts w:eastAsia="Times New Roman" w:cstheme="minorHAnsi"/>
                <w:b/>
                <w:color w:val="000000"/>
                <w:sz w:val="18"/>
                <w:lang w:eastAsia="en-IN"/>
              </w:rPr>
              <w:t> </w:t>
            </w:r>
          </w:p>
        </w:tc>
        <w:tc>
          <w:tcPr>
            <w:tcW w:w="602"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b/>
                <w:color w:val="000000"/>
                <w:sz w:val="18"/>
                <w:lang w:val="en-IN" w:eastAsia="en-IN"/>
              </w:rPr>
            </w:pPr>
            <w:r w:rsidRPr="005A7168">
              <w:rPr>
                <w:rFonts w:eastAsia="Times New Roman" w:cstheme="minorHAnsi"/>
                <w:b/>
                <w:color w:val="000000"/>
                <w:sz w:val="18"/>
                <w:lang w:eastAsia="en-IN"/>
              </w:rPr>
              <w:t> </w:t>
            </w:r>
          </w:p>
        </w:tc>
        <w:tc>
          <w:tcPr>
            <w:tcW w:w="293"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b/>
                <w:color w:val="000000"/>
                <w:sz w:val="18"/>
                <w:lang w:val="en-IN" w:eastAsia="en-IN"/>
              </w:rPr>
            </w:pPr>
            <w:r w:rsidRPr="005A7168">
              <w:rPr>
                <w:rFonts w:eastAsia="Times New Roman" w:cstheme="minorHAnsi"/>
                <w:b/>
                <w:color w:val="000000"/>
                <w:sz w:val="18"/>
                <w:lang w:eastAsia="en-IN"/>
              </w:rPr>
              <w:t> </w:t>
            </w:r>
          </w:p>
        </w:tc>
        <w:tc>
          <w:tcPr>
            <w:tcW w:w="220"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b/>
                <w:color w:val="000000"/>
                <w:sz w:val="18"/>
                <w:lang w:val="en-IN" w:eastAsia="en-IN"/>
              </w:rPr>
            </w:pPr>
            <w:r w:rsidRPr="005A7168">
              <w:rPr>
                <w:rFonts w:eastAsia="Times New Roman" w:cstheme="minorHAnsi"/>
                <w:b/>
                <w:color w:val="000000"/>
                <w:sz w:val="18"/>
                <w:lang w:eastAsia="en-IN"/>
              </w:rPr>
              <w:t> </w:t>
            </w:r>
          </w:p>
        </w:tc>
        <w:tc>
          <w:tcPr>
            <w:tcW w:w="663"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b/>
                <w:color w:val="000000"/>
                <w:sz w:val="18"/>
                <w:lang w:val="en-IN" w:eastAsia="en-IN"/>
              </w:rPr>
            </w:pPr>
            <w:r w:rsidRPr="005A7168">
              <w:rPr>
                <w:rFonts w:eastAsia="Times New Roman" w:cstheme="minorHAnsi"/>
                <w:b/>
                <w:color w:val="000000"/>
                <w:sz w:val="18"/>
                <w:lang w:eastAsia="en-IN"/>
              </w:rPr>
              <w:t> </w:t>
            </w:r>
          </w:p>
        </w:tc>
        <w:tc>
          <w:tcPr>
            <w:tcW w:w="642"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b/>
                <w:color w:val="000000"/>
                <w:sz w:val="18"/>
                <w:lang w:val="en-IN" w:eastAsia="en-IN"/>
              </w:rPr>
            </w:pPr>
            <w:r w:rsidRPr="005A7168">
              <w:rPr>
                <w:rFonts w:eastAsia="Times New Roman" w:cstheme="minorHAnsi"/>
                <w:b/>
                <w:color w:val="000000"/>
                <w:sz w:val="18"/>
                <w:lang w:eastAsia="en-IN"/>
              </w:rPr>
              <w:t> </w:t>
            </w:r>
          </w:p>
        </w:tc>
        <w:tc>
          <w:tcPr>
            <w:tcW w:w="207"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b/>
                <w:color w:val="000000"/>
                <w:sz w:val="18"/>
                <w:lang w:val="en-IN" w:eastAsia="en-IN"/>
              </w:rPr>
            </w:pPr>
            <w:r w:rsidRPr="005A7168">
              <w:rPr>
                <w:rFonts w:eastAsia="Times New Roman" w:cstheme="minorHAnsi"/>
                <w:b/>
                <w:color w:val="000000"/>
                <w:sz w:val="18"/>
                <w:lang w:eastAsia="en-IN"/>
              </w:rPr>
              <w:t> </w:t>
            </w:r>
          </w:p>
        </w:tc>
        <w:tc>
          <w:tcPr>
            <w:tcW w:w="207"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b/>
                <w:color w:val="000000"/>
                <w:sz w:val="18"/>
                <w:lang w:val="en-IN" w:eastAsia="en-IN"/>
              </w:rPr>
            </w:pPr>
            <w:r w:rsidRPr="005A7168">
              <w:rPr>
                <w:rFonts w:eastAsia="Times New Roman" w:cstheme="minorHAnsi"/>
                <w:b/>
                <w:color w:val="000000"/>
                <w:sz w:val="18"/>
                <w:lang w:eastAsia="en-IN"/>
              </w:rPr>
              <w:t> </w:t>
            </w:r>
          </w:p>
        </w:tc>
        <w:tc>
          <w:tcPr>
            <w:tcW w:w="207"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b/>
                <w:color w:val="000000"/>
                <w:sz w:val="18"/>
                <w:lang w:val="en-IN" w:eastAsia="en-IN"/>
              </w:rPr>
            </w:pPr>
            <w:r w:rsidRPr="005A7168">
              <w:rPr>
                <w:rFonts w:eastAsia="Times New Roman" w:cstheme="minorHAnsi"/>
                <w:b/>
                <w:color w:val="000000"/>
                <w:sz w:val="18"/>
                <w:lang w:eastAsia="en-IN"/>
              </w:rPr>
              <w:t> </w:t>
            </w:r>
          </w:p>
        </w:tc>
        <w:tc>
          <w:tcPr>
            <w:tcW w:w="201" w:type="pct"/>
            <w:tcBorders>
              <w:top w:val="nil"/>
              <w:left w:val="nil"/>
              <w:bottom w:val="single" w:sz="4" w:space="0" w:color="auto"/>
              <w:right w:val="single" w:sz="4" w:space="0" w:color="auto"/>
            </w:tcBorders>
            <w:shd w:val="clear" w:color="auto" w:fill="auto"/>
            <w:noWrap/>
            <w:vAlign w:val="center"/>
            <w:hideMark/>
          </w:tcPr>
          <w:p w:rsidR="005A7168" w:rsidRPr="005A7168" w:rsidRDefault="005A7168" w:rsidP="005A7168">
            <w:pPr>
              <w:spacing w:after="0" w:line="240" w:lineRule="auto"/>
              <w:jc w:val="left"/>
              <w:rPr>
                <w:rFonts w:eastAsia="Times New Roman" w:cstheme="minorHAnsi"/>
                <w:b/>
                <w:color w:val="000000"/>
                <w:sz w:val="18"/>
                <w:lang w:val="en-IN" w:eastAsia="en-IN"/>
              </w:rPr>
            </w:pPr>
            <w:r w:rsidRPr="005A7168">
              <w:rPr>
                <w:rFonts w:eastAsia="Times New Roman" w:cstheme="minorHAnsi"/>
                <w:b/>
                <w:color w:val="000000"/>
                <w:sz w:val="18"/>
                <w:lang w:eastAsia="en-IN"/>
              </w:rPr>
              <w:t> </w:t>
            </w:r>
          </w:p>
        </w:tc>
      </w:tr>
    </w:tbl>
    <w:p w:rsidR="00E566E1" w:rsidRPr="005A7168" w:rsidRDefault="00E566E1" w:rsidP="005A7168">
      <w:pPr>
        <w:rPr>
          <w:b/>
          <w:i/>
          <w:sz w:val="20"/>
        </w:rPr>
      </w:pPr>
    </w:p>
    <w:p w:rsidR="005A7168" w:rsidRPr="005A7168" w:rsidRDefault="005A7168" w:rsidP="005A7168">
      <w:pPr>
        <w:rPr>
          <w:b/>
          <w:i/>
          <w:sz w:val="20"/>
        </w:rPr>
      </w:pPr>
      <w:r w:rsidRPr="005A7168">
        <w:rPr>
          <w:b/>
          <w:i/>
          <w:sz w:val="20"/>
        </w:rPr>
        <w:t xml:space="preserve">Note: </w:t>
      </w:r>
    </w:p>
    <w:p w:rsidR="005A7168" w:rsidRPr="005A7168" w:rsidRDefault="005A7168" w:rsidP="005A7168">
      <w:pPr>
        <w:rPr>
          <w:b/>
          <w:i/>
          <w:sz w:val="20"/>
        </w:rPr>
      </w:pPr>
      <w:r w:rsidRPr="005A7168">
        <w:rPr>
          <w:b/>
          <w:i/>
          <w:sz w:val="20"/>
        </w:rPr>
        <w:t>1. Aforesaid personnel shall be deployed within the period starting from the date of award of contract as stipulated in the contract.</w:t>
      </w:r>
    </w:p>
    <w:p w:rsidR="005A7168" w:rsidRPr="005A7168" w:rsidRDefault="005A7168" w:rsidP="005A7168">
      <w:pPr>
        <w:rPr>
          <w:b/>
          <w:i/>
          <w:sz w:val="20"/>
        </w:rPr>
      </w:pPr>
      <w:r w:rsidRPr="005A7168">
        <w:rPr>
          <w:b/>
          <w:i/>
          <w:sz w:val="20"/>
        </w:rPr>
        <w:t xml:space="preserve">2. Approval of the </w:t>
      </w:r>
      <w:r>
        <w:rPr>
          <w:b/>
          <w:i/>
          <w:sz w:val="20"/>
        </w:rPr>
        <w:t>Authority</w:t>
      </w:r>
      <w:r w:rsidRPr="005A7168">
        <w:rPr>
          <w:b/>
          <w:i/>
          <w:sz w:val="20"/>
        </w:rPr>
        <w:t xml:space="preserve"> </w:t>
      </w:r>
      <w:proofErr w:type="gramStart"/>
      <w:r w:rsidRPr="005A7168">
        <w:rPr>
          <w:b/>
          <w:i/>
          <w:sz w:val="20"/>
        </w:rPr>
        <w:t>about</w:t>
      </w:r>
      <w:proofErr w:type="gramEnd"/>
      <w:r w:rsidRPr="005A7168">
        <w:rPr>
          <w:b/>
          <w:i/>
          <w:sz w:val="20"/>
        </w:rPr>
        <w:t xml:space="preserve"> suitability of personnel shall be obtained before deployment.</w:t>
      </w:r>
    </w:p>
    <w:p w:rsidR="00E566E1" w:rsidRPr="00C671F5" w:rsidRDefault="00E566E1" w:rsidP="00C671F5">
      <w:pPr>
        <w:pStyle w:val="Heading2"/>
        <w:jc w:val="right"/>
      </w:pPr>
      <w:r w:rsidRPr="00020842">
        <w:rPr>
          <w:rFonts w:ascii="Times New Roman" w:hAnsi="Times New Roman" w:cs="Times New Roman"/>
        </w:rPr>
        <w:br w:type="page"/>
      </w:r>
      <w:r w:rsidR="00002A8E" w:rsidRPr="00C671F5">
        <w:lastRenderedPageBreak/>
        <w:t xml:space="preserve">ANNEXURE - I (FORMAT: I-4) </w:t>
      </w:r>
    </w:p>
    <w:p w:rsidR="00E566E1" w:rsidRPr="00002A8E" w:rsidRDefault="00E566E1" w:rsidP="00002A8E">
      <w:pPr>
        <w:jc w:val="right"/>
        <w:rPr>
          <w:b/>
          <w:i/>
        </w:rPr>
      </w:pPr>
      <w:r w:rsidRPr="00002A8E">
        <w:rPr>
          <w:b/>
          <w:i/>
        </w:rPr>
        <w:t>(See clause 14 of Section 2-ITB)</w:t>
      </w:r>
    </w:p>
    <w:p w:rsidR="00E566E1" w:rsidRPr="00002A8E" w:rsidRDefault="008A07DC" w:rsidP="00002A8E">
      <w:pPr>
        <w:jc w:val="center"/>
        <w:rPr>
          <w:b/>
        </w:rPr>
      </w:pPr>
      <w:r w:rsidRPr="00002A8E">
        <w:rPr>
          <w:b/>
        </w:rPr>
        <w:t xml:space="preserve">List of Key </w:t>
      </w:r>
      <w:r w:rsidR="00C671F5" w:rsidRPr="00002A8E">
        <w:rPr>
          <w:b/>
        </w:rPr>
        <w:t xml:space="preserve">equipment’s </w:t>
      </w:r>
      <w:r w:rsidRPr="00002A8E">
        <w:rPr>
          <w:b/>
        </w:rPr>
        <w:t>/</w:t>
      </w:r>
      <w:r w:rsidR="00E566E1" w:rsidRPr="00002A8E">
        <w:rPr>
          <w:b/>
        </w:rPr>
        <w:t xml:space="preserve"> Machines for Quality Control Labs</w:t>
      </w:r>
    </w:p>
    <w:tbl>
      <w:tblPr>
        <w:tblW w:w="5000" w:type="pct"/>
        <w:tblLook w:val="04A0"/>
      </w:tblPr>
      <w:tblGrid>
        <w:gridCol w:w="1093"/>
        <w:gridCol w:w="2896"/>
        <w:gridCol w:w="1693"/>
        <w:gridCol w:w="2168"/>
        <w:gridCol w:w="1726"/>
      </w:tblGrid>
      <w:tr w:rsidR="005A7168" w:rsidRPr="005A7168" w:rsidTr="00047787">
        <w:trPr>
          <w:trHeight w:val="300"/>
        </w:trPr>
        <w:tc>
          <w:tcPr>
            <w:tcW w:w="5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b/>
                <w:bCs/>
                <w:color w:val="000000"/>
                <w:sz w:val="20"/>
                <w:szCs w:val="20"/>
                <w:lang w:val="en-IN" w:eastAsia="en-IN"/>
              </w:rPr>
            </w:pPr>
            <w:proofErr w:type="spellStart"/>
            <w:r w:rsidRPr="005A7168">
              <w:rPr>
                <w:rFonts w:ascii="Arial" w:eastAsia="Times New Roman" w:hAnsi="Arial" w:cs="Arial"/>
                <w:b/>
                <w:bCs/>
                <w:color w:val="000000"/>
                <w:sz w:val="20"/>
                <w:szCs w:val="20"/>
                <w:lang w:eastAsia="en-IN"/>
              </w:rPr>
              <w:t>S.No</w:t>
            </w:r>
            <w:proofErr w:type="spellEnd"/>
            <w:r w:rsidRPr="005A7168">
              <w:rPr>
                <w:rFonts w:ascii="Arial" w:eastAsia="Times New Roman" w:hAnsi="Arial" w:cs="Arial"/>
                <w:b/>
                <w:bCs/>
                <w:color w:val="000000"/>
                <w:sz w:val="20"/>
                <w:szCs w:val="20"/>
                <w:lang w:eastAsia="en-IN"/>
              </w:rPr>
              <w:t>.</w:t>
            </w:r>
          </w:p>
        </w:tc>
        <w:tc>
          <w:tcPr>
            <w:tcW w:w="151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b/>
                <w:bCs/>
                <w:color w:val="000000"/>
                <w:sz w:val="20"/>
                <w:szCs w:val="20"/>
                <w:lang w:val="en-IN" w:eastAsia="en-IN"/>
              </w:rPr>
            </w:pPr>
            <w:r w:rsidRPr="005A7168">
              <w:rPr>
                <w:rFonts w:ascii="Arial" w:eastAsia="Times New Roman" w:hAnsi="Arial" w:cs="Arial"/>
                <w:b/>
                <w:bCs/>
                <w:color w:val="000000"/>
                <w:sz w:val="20"/>
                <w:szCs w:val="20"/>
                <w:lang w:eastAsia="en-IN"/>
              </w:rPr>
              <w:t>Name of Equipment/ Machinery</w:t>
            </w:r>
          </w:p>
        </w:tc>
        <w:tc>
          <w:tcPr>
            <w:tcW w:w="884" w:type="pct"/>
            <w:tcBorders>
              <w:top w:val="single" w:sz="4" w:space="0" w:color="auto"/>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b/>
                <w:bCs/>
                <w:color w:val="000000"/>
                <w:sz w:val="20"/>
                <w:szCs w:val="20"/>
                <w:lang w:val="en-IN" w:eastAsia="en-IN"/>
              </w:rPr>
            </w:pPr>
            <w:r w:rsidRPr="005A7168">
              <w:rPr>
                <w:rFonts w:ascii="Arial" w:eastAsia="Times New Roman" w:hAnsi="Arial" w:cs="Arial"/>
                <w:b/>
                <w:bCs/>
                <w:color w:val="000000"/>
                <w:sz w:val="20"/>
                <w:szCs w:val="20"/>
                <w:lang w:val="en-IN" w:eastAsia="en-IN"/>
              </w:rPr>
              <w:t> </w:t>
            </w:r>
          </w:p>
        </w:tc>
        <w:tc>
          <w:tcPr>
            <w:tcW w:w="11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b/>
                <w:bCs/>
                <w:color w:val="000000"/>
                <w:sz w:val="20"/>
                <w:szCs w:val="20"/>
                <w:lang w:val="en-IN" w:eastAsia="en-IN"/>
              </w:rPr>
            </w:pPr>
            <w:r w:rsidRPr="005A7168">
              <w:rPr>
                <w:rFonts w:ascii="Arial" w:eastAsia="Times New Roman" w:hAnsi="Arial" w:cs="Arial"/>
                <w:b/>
                <w:bCs/>
                <w:color w:val="000000"/>
                <w:sz w:val="20"/>
                <w:szCs w:val="20"/>
                <w:lang w:eastAsia="en-IN"/>
              </w:rPr>
              <w:t>Quantity Available with the Bidder</w:t>
            </w:r>
          </w:p>
        </w:tc>
        <w:tc>
          <w:tcPr>
            <w:tcW w:w="90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b/>
                <w:bCs/>
                <w:color w:val="000000"/>
                <w:sz w:val="20"/>
                <w:szCs w:val="20"/>
                <w:lang w:val="en-IN" w:eastAsia="en-IN"/>
              </w:rPr>
            </w:pPr>
            <w:r w:rsidRPr="005A7168">
              <w:rPr>
                <w:rFonts w:ascii="Arial" w:eastAsia="Times New Roman" w:hAnsi="Arial" w:cs="Arial"/>
                <w:b/>
                <w:bCs/>
                <w:color w:val="000000"/>
                <w:sz w:val="20"/>
                <w:szCs w:val="20"/>
                <w:lang w:eastAsia="en-IN"/>
              </w:rPr>
              <w:t>Remarks</w:t>
            </w:r>
          </w:p>
        </w:tc>
      </w:tr>
      <w:tr w:rsidR="005A7168" w:rsidRPr="005A7168" w:rsidTr="00047787">
        <w:trPr>
          <w:trHeight w:val="585"/>
        </w:trPr>
        <w:tc>
          <w:tcPr>
            <w:tcW w:w="571" w:type="pct"/>
            <w:vMerge/>
            <w:tcBorders>
              <w:top w:val="single" w:sz="4" w:space="0" w:color="auto"/>
              <w:left w:val="single" w:sz="4" w:space="0" w:color="auto"/>
              <w:bottom w:val="single" w:sz="4" w:space="0" w:color="auto"/>
              <w:right w:val="single" w:sz="4" w:space="0" w:color="auto"/>
            </w:tcBorders>
            <w:vAlign w:val="center"/>
            <w:hideMark/>
          </w:tcPr>
          <w:p w:rsidR="005A7168" w:rsidRPr="005A7168" w:rsidRDefault="005A7168" w:rsidP="005A7168">
            <w:pPr>
              <w:spacing w:after="0" w:line="240" w:lineRule="auto"/>
              <w:jc w:val="left"/>
              <w:rPr>
                <w:rFonts w:ascii="Arial" w:eastAsia="Times New Roman" w:hAnsi="Arial" w:cs="Arial"/>
                <w:b/>
                <w:bCs/>
                <w:color w:val="000000"/>
                <w:sz w:val="20"/>
                <w:szCs w:val="20"/>
                <w:lang w:val="en-IN" w:eastAsia="en-IN"/>
              </w:rPr>
            </w:pPr>
          </w:p>
        </w:tc>
        <w:tc>
          <w:tcPr>
            <w:tcW w:w="1512" w:type="pct"/>
            <w:vMerge/>
            <w:tcBorders>
              <w:top w:val="single" w:sz="4" w:space="0" w:color="auto"/>
              <w:left w:val="single" w:sz="4" w:space="0" w:color="auto"/>
              <w:bottom w:val="single" w:sz="4" w:space="0" w:color="auto"/>
              <w:right w:val="single" w:sz="4" w:space="0" w:color="auto"/>
            </w:tcBorders>
            <w:vAlign w:val="center"/>
            <w:hideMark/>
          </w:tcPr>
          <w:p w:rsidR="005A7168" w:rsidRPr="005A7168" w:rsidRDefault="005A7168" w:rsidP="005A7168">
            <w:pPr>
              <w:spacing w:after="0" w:line="240" w:lineRule="auto"/>
              <w:jc w:val="left"/>
              <w:rPr>
                <w:rFonts w:ascii="Arial" w:eastAsia="Times New Roman" w:hAnsi="Arial" w:cs="Arial"/>
                <w:b/>
                <w:bCs/>
                <w:color w:val="000000"/>
                <w:sz w:val="20"/>
                <w:szCs w:val="20"/>
                <w:lang w:val="en-IN" w:eastAsia="en-IN"/>
              </w:rPr>
            </w:pP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b/>
                <w:bCs/>
                <w:sz w:val="20"/>
                <w:szCs w:val="20"/>
                <w:lang w:val="en-IN" w:eastAsia="en-IN"/>
              </w:rPr>
            </w:pPr>
            <w:r w:rsidRPr="005A7168">
              <w:rPr>
                <w:rFonts w:ascii="Arial" w:eastAsia="Times New Roman" w:hAnsi="Arial" w:cs="Arial"/>
                <w:b/>
                <w:bCs/>
                <w:sz w:val="20"/>
                <w:szCs w:val="20"/>
                <w:lang w:eastAsia="en-IN"/>
              </w:rPr>
              <w:t>From Rs 5 Cr to 20 Cr</w:t>
            </w:r>
          </w:p>
        </w:tc>
        <w:tc>
          <w:tcPr>
            <w:tcW w:w="1132" w:type="pct"/>
            <w:vMerge/>
            <w:tcBorders>
              <w:top w:val="single" w:sz="4" w:space="0" w:color="auto"/>
              <w:left w:val="single" w:sz="4" w:space="0" w:color="auto"/>
              <w:bottom w:val="single" w:sz="4" w:space="0" w:color="auto"/>
              <w:right w:val="single" w:sz="4" w:space="0" w:color="auto"/>
            </w:tcBorders>
            <w:vAlign w:val="center"/>
            <w:hideMark/>
          </w:tcPr>
          <w:p w:rsidR="005A7168" w:rsidRPr="005A7168" w:rsidRDefault="005A7168" w:rsidP="005A7168">
            <w:pPr>
              <w:spacing w:after="0" w:line="240" w:lineRule="auto"/>
              <w:jc w:val="left"/>
              <w:rPr>
                <w:rFonts w:ascii="Arial" w:eastAsia="Times New Roman" w:hAnsi="Arial" w:cs="Arial"/>
                <w:b/>
                <w:bCs/>
                <w:color w:val="000000"/>
                <w:sz w:val="20"/>
                <w:szCs w:val="20"/>
                <w:lang w:val="en-IN" w:eastAsia="en-IN"/>
              </w:rPr>
            </w:pPr>
          </w:p>
        </w:tc>
        <w:tc>
          <w:tcPr>
            <w:tcW w:w="901" w:type="pct"/>
            <w:vMerge/>
            <w:tcBorders>
              <w:top w:val="single" w:sz="4" w:space="0" w:color="auto"/>
              <w:left w:val="single" w:sz="4" w:space="0" w:color="auto"/>
              <w:bottom w:val="single" w:sz="4" w:space="0" w:color="auto"/>
              <w:right w:val="single" w:sz="4" w:space="0" w:color="auto"/>
            </w:tcBorders>
            <w:vAlign w:val="center"/>
            <w:hideMark/>
          </w:tcPr>
          <w:p w:rsidR="005A7168" w:rsidRPr="005A7168" w:rsidRDefault="005A7168" w:rsidP="005A7168">
            <w:pPr>
              <w:spacing w:after="0" w:line="240" w:lineRule="auto"/>
              <w:jc w:val="left"/>
              <w:rPr>
                <w:rFonts w:ascii="Arial" w:eastAsia="Times New Roman" w:hAnsi="Arial" w:cs="Arial"/>
                <w:b/>
                <w:bCs/>
                <w:color w:val="000000"/>
                <w:sz w:val="20"/>
                <w:szCs w:val="20"/>
                <w:lang w:val="en-IN" w:eastAsia="en-IN"/>
              </w:rPr>
            </w:pPr>
          </w:p>
        </w:tc>
      </w:tr>
      <w:tr w:rsidR="00047787" w:rsidRPr="005A7168" w:rsidTr="00047787">
        <w:trPr>
          <w:trHeight w:val="305"/>
        </w:trPr>
        <w:tc>
          <w:tcPr>
            <w:tcW w:w="5000" w:type="pct"/>
            <w:gridSpan w:val="5"/>
            <w:tcBorders>
              <w:top w:val="nil"/>
              <w:left w:val="single" w:sz="4" w:space="0" w:color="auto"/>
              <w:bottom w:val="single" w:sz="4" w:space="0" w:color="auto"/>
              <w:right w:val="single" w:sz="4" w:space="0" w:color="auto"/>
            </w:tcBorders>
            <w:shd w:val="clear" w:color="auto" w:fill="auto"/>
            <w:vAlign w:val="center"/>
            <w:hideMark/>
          </w:tcPr>
          <w:p w:rsidR="00047787" w:rsidRPr="00047787" w:rsidRDefault="00047787" w:rsidP="00047787">
            <w:pPr>
              <w:pStyle w:val="ListParagraph"/>
              <w:numPr>
                <w:ilvl w:val="3"/>
                <w:numId w:val="39"/>
              </w:numPr>
              <w:spacing w:after="0"/>
              <w:ind w:left="0" w:firstLine="0"/>
              <w:jc w:val="center"/>
              <w:rPr>
                <w:rFonts w:eastAsia="Times New Roman"/>
                <w:b/>
                <w:lang w:val="en-IN" w:eastAsia="en-IN"/>
              </w:rPr>
            </w:pPr>
            <w:r w:rsidRPr="00047787">
              <w:rPr>
                <w:rFonts w:eastAsia="Times New Roman"/>
                <w:b/>
                <w:lang w:eastAsia="en-IN"/>
              </w:rPr>
              <w:t>GENERAL</w:t>
            </w:r>
          </w:p>
        </w:tc>
      </w:tr>
      <w:tr w:rsidR="005A7168" w:rsidRPr="005A7168" w:rsidTr="00047787">
        <w:trPr>
          <w:trHeight w:val="28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Weigh Balances</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76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a) 5-20 kg capacity Electronic type – Accuracy 1 gm</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Nil</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76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b) 500 gm capacity-Electronic Type Accuracy 0.01 gm</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76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c) Electronic 5 kg capacity Accuracy 0.5 gm</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76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e) Chemical Balance 100 gm capacity-accuracy 0.001 gm</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Nil</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576"/>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2)</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Oven-electrically operated, thermostatically controlled (including thermometer), stainless steel interior (From 0ºC to 220ºC Sensitivity 1ºC)</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281"/>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3)</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Sieves : as per IS:460-1962</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263"/>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a) I.S. sieves 450 mm internal </w:t>
            </w:r>
            <w:proofErr w:type="spellStart"/>
            <w:r w:rsidRPr="005A7168">
              <w:rPr>
                <w:rFonts w:ascii="Arial" w:eastAsia="Times New Roman" w:hAnsi="Arial" w:cs="Arial"/>
                <w:color w:val="000000"/>
                <w:sz w:val="20"/>
                <w:szCs w:val="20"/>
                <w:lang w:eastAsia="en-IN"/>
              </w:rPr>
              <w:t>dia</w:t>
            </w:r>
            <w:proofErr w:type="spellEnd"/>
            <w:r w:rsidRPr="005A7168">
              <w:rPr>
                <w:rFonts w:ascii="Arial" w:eastAsia="Times New Roman" w:hAnsi="Arial" w:cs="Arial"/>
                <w:color w:val="000000"/>
                <w:sz w:val="20"/>
                <w:szCs w:val="20"/>
                <w:lang w:eastAsia="en-IN"/>
              </w:rPr>
              <w:t xml:space="preserve"> of sieve sets as per BIS of required sieve sizes complete with lid and pan</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1set</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693"/>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b) IS sieve 200 mm internal </w:t>
            </w:r>
            <w:proofErr w:type="spellStart"/>
            <w:r w:rsidRPr="005A7168">
              <w:rPr>
                <w:rFonts w:ascii="Arial" w:eastAsia="Times New Roman" w:hAnsi="Arial" w:cs="Arial"/>
                <w:color w:val="000000"/>
                <w:sz w:val="20"/>
                <w:szCs w:val="20"/>
                <w:lang w:eastAsia="en-IN"/>
              </w:rPr>
              <w:t>dia</w:t>
            </w:r>
            <w:proofErr w:type="spellEnd"/>
            <w:r w:rsidRPr="005A7168">
              <w:rPr>
                <w:rFonts w:ascii="Arial" w:eastAsia="Times New Roman" w:hAnsi="Arial" w:cs="Arial"/>
                <w:color w:val="000000"/>
                <w:sz w:val="20"/>
                <w:szCs w:val="20"/>
                <w:lang w:eastAsia="en-IN"/>
              </w:rPr>
              <w:t xml:space="preserve"> (brass frame and steel/or brass wire cloth mesh) consisting of sieve sets of required sieve sizes complete with lid</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2 sets</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691"/>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4)</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Sieve shaker capable of </w:t>
            </w:r>
            <w:proofErr w:type="spellStart"/>
            <w:r w:rsidRPr="005A7168">
              <w:rPr>
                <w:rFonts w:ascii="Arial" w:eastAsia="Times New Roman" w:hAnsi="Arial" w:cs="Arial"/>
                <w:color w:val="000000"/>
                <w:sz w:val="20"/>
                <w:szCs w:val="20"/>
                <w:lang w:eastAsia="en-IN"/>
              </w:rPr>
              <w:t>saking</w:t>
            </w:r>
            <w:proofErr w:type="spellEnd"/>
            <w:r w:rsidRPr="005A7168">
              <w:rPr>
                <w:rFonts w:ascii="Arial" w:eastAsia="Times New Roman" w:hAnsi="Arial" w:cs="Arial"/>
                <w:color w:val="000000"/>
                <w:sz w:val="20"/>
                <w:szCs w:val="20"/>
                <w:lang w:eastAsia="en-IN"/>
              </w:rPr>
              <w:t xml:space="preserve"> 200 mm and 450 mm </w:t>
            </w:r>
            <w:proofErr w:type="spellStart"/>
            <w:r w:rsidRPr="005A7168">
              <w:rPr>
                <w:rFonts w:ascii="Arial" w:eastAsia="Times New Roman" w:hAnsi="Arial" w:cs="Arial"/>
                <w:color w:val="000000"/>
                <w:sz w:val="20"/>
                <w:szCs w:val="20"/>
                <w:lang w:eastAsia="en-IN"/>
              </w:rPr>
              <w:t>dia</w:t>
            </w:r>
            <w:proofErr w:type="spellEnd"/>
            <w:r w:rsidRPr="005A7168">
              <w:rPr>
                <w:rFonts w:ascii="Arial" w:eastAsia="Times New Roman" w:hAnsi="Arial" w:cs="Arial"/>
                <w:color w:val="000000"/>
                <w:sz w:val="20"/>
                <w:szCs w:val="20"/>
                <w:lang w:eastAsia="en-IN"/>
              </w:rPr>
              <w:t xml:space="preserve"> sieves-electrically operated with time switch (for work costing more than 15 </w:t>
            </w:r>
            <w:proofErr w:type="spellStart"/>
            <w:r w:rsidRPr="005A7168">
              <w:rPr>
                <w:rFonts w:ascii="Arial" w:eastAsia="Times New Roman" w:hAnsi="Arial" w:cs="Arial"/>
                <w:color w:val="000000"/>
                <w:sz w:val="20"/>
                <w:szCs w:val="20"/>
                <w:lang w:eastAsia="en-IN"/>
              </w:rPr>
              <w:t>crore</w:t>
            </w:r>
            <w:proofErr w:type="spellEnd"/>
            <w:r w:rsidRPr="005A7168">
              <w:rPr>
                <w:rFonts w:ascii="Arial" w:eastAsia="Times New Roman" w:hAnsi="Arial" w:cs="Arial"/>
                <w:color w:val="000000"/>
                <w:sz w:val="20"/>
                <w:szCs w:val="20"/>
                <w:lang w:eastAsia="en-IN"/>
              </w:rPr>
              <w:t xml:space="preserve"> only)</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76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lastRenderedPageBreak/>
              <w:t>5)</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200 </w:t>
            </w:r>
            <w:proofErr w:type="spellStart"/>
            <w:r w:rsidRPr="005A7168">
              <w:rPr>
                <w:rFonts w:ascii="Arial" w:eastAsia="Times New Roman" w:hAnsi="Arial" w:cs="Arial"/>
                <w:color w:val="000000"/>
                <w:sz w:val="20"/>
                <w:szCs w:val="20"/>
                <w:lang w:eastAsia="en-IN"/>
              </w:rPr>
              <w:t>tonnes</w:t>
            </w:r>
            <w:proofErr w:type="spellEnd"/>
            <w:r w:rsidRPr="005A7168">
              <w:rPr>
                <w:rFonts w:ascii="Arial" w:eastAsia="Times New Roman" w:hAnsi="Arial" w:cs="Arial"/>
                <w:color w:val="000000"/>
                <w:sz w:val="20"/>
                <w:szCs w:val="20"/>
                <w:lang w:eastAsia="en-IN"/>
              </w:rPr>
              <w:t xml:space="preserve"> compression testing machine</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6)</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Stop watches 1/5 sec. accuracy</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2532"/>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7)</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Glassware comprising beakers, pipettes, dishes, measuring cylinders (100 to 1000 cc capacity) glass roads and funnels, glass thermometers range 0ºC to 100ºC and metallic thermometers range up to 300ºC.</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2 No. each</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8)</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Hot plates 200 mm </w:t>
            </w:r>
            <w:proofErr w:type="spellStart"/>
            <w:r w:rsidRPr="005A7168">
              <w:rPr>
                <w:rFonts w:ascii="Arial" w:eastAsia="Times New Roman" w:hAnsi="Arial" w:cs="Arial"/>
                <w:color w:val="000000"/>
                <w:sz w:val="20"/>
                <w:szCs w:val="20"/>
                <w:lang w:eastAsia="en-IN"/>
              </w:rPr>
              <w:t>dia</w:t>
            </w:r>
            <w:proofErr w:type="spellEnd"/>
            <w:r w:rsidRPr="005A7168">
              <w:rPr>
                <w:rFonts w:ascii="Arial" w:eastAsia="Times New Roman" w:hAnsi="Arial" w:cs="Arial"/>
                <w:color w:val="000000"/>
                <w:sz w:val="20"/>
                <w:szCs w:val="20"/>
                <w:lang w:eastAsia="en-IN"/>
              </w:rPr>
              <w:t xml:space="preserve"> (1500 watt.)</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28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9)</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Enamel trays</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a) 600 mm x 450 mm x 50 mm</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1 </w:t>
            </w:r>
            <w:proofErr w:type="spellStart"/>
            <w:r w:rsidRPr="005A7168">
              <w:rPr>
                <w:rFonts w:ascii="Arial" w:eastAsia="Times New Roman" w:hAnsi="Arial" w:cs="Arial"/>
                <w:color w:val="000000"/>
                <w:sz w:val="20"/>
                <w:szCs w:val="20"/>
                <w:lang w:eastAsia="en-IN"/>
              </w:rPr>
              <w:t>Nos</w:t>
            </w:r>
            <w:proofErr w:type="spellEnd"/>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b) 450 mm x 300 mm x 40 mm</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1 </w:t>
            </w:r>
            <w:proofErr w:type="spellStart"/>
            <w:r w:rsidRPr="005A7168">
              <w:rPr>
                <w:rFonts w:ascii="Arial" w:eastAsia="Times New Roman" w:hAnsi="Arial" w:cs="Arial"/>
                <w:color w:val="000000"/>
                <w:sz w:val="20"/>
                <w:szCs w:val="20"/>
                <w:lang w:eastAsia="en-IN"/>
              </w:rPr>
              <w:t>Nos</w:t>
            </w:r>
            <w:proofErr w:type="spellEnd"/>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c) 300 mm x 250 mm x 40 mm</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1 </w:t>
            </w:r>
            <w:proofErr w:type="spellStart"/>
            <w:r w:rsidRPr="005A7168">
              <w:rPr>
                <w:rFonts w:ascii="Arial" w:eastAsia="Times New Roman" w:hAnsi="Arial" w:cs="Arial"/>
                <w:color w:val="000000"/>
                <w:sz w:val="20"/>
                <w:szCs w:val="20"/>
                <w:lang w:eastAsia="en-IN"/>
              </w:rPr>
              <w:t>Nos</w:t>
            </w:r>
            <w:proofErr w:type="spellEnd"/>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d) Circular plates of 250 mm </w:t>
            </w:r>
            <w:proofErr w:type="spellStart"/>
            <w:r w:rsidRPr="005A7168">
              <w:rPr>
                <w:rFonts w:ascii="Arial" w:eastAsia="Times New Roman" w:hAnsi="Arial" w:cs="Arial"/>
                <w:color w:val="000000"/>
                <w:sz w:val="20"/>
                <w:szCs w:val="20"/>
                <w:lang w:eastAsia="en-IN"/>
              </w:rPr>
              <w:t>dia</w:t>
            </w:r>
            <w:proofErr w:type="spellEnd"/>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1 </w:t>
            </w:r>
            <w:proofErr w:type="spellStart"/>
            <w:r w:rsidRPr="005A7168">
              <w:rPr>
                <w:rFonts w:ascii="Arial" w:eastAsia="Times New Roman" w:hAnsi="Arial" w:cs="Arial"/>
                <w:color w:val="000000"/>
                <w:sz w:val="20"/>
                <w:szCs w:val="20"/>
                <w:lang w:eastAsia="en-IN"/>
              </w:rPr>
              <w:t>Nos</w:t>
            </w:r>
            <w:proofErr w:type="spellEnd"/>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28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10)</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Water Testing Kit</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Nil</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28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B)</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FOR SOILS</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28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Water Tank</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76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2)</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Liquid limit device with ASTM grooving tools as per IS:2720</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02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3)</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Sampling pipettes fitted with pressure and suction inlets, 10 ml. Capacity</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set</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78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4)</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Compaction apparatus (Proctor) as per IS:2720 (Part 7) complete with collar, base plate and hammer and all other accessories</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530"/>
        </w:trPr>
        <w:tc>
          <w:tcPr>
            <w:tcW w:w="571" w:type="pct"/>
            <w:vMerge w:val="restar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5)</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Modified AASHTO Compaction apparatus as per IS:2720 (Part 8) 1974 or Heavy Compaction</w:t>
            </w:r>
          </w:p>
        </w:tc>
        <w:tc>
          <w:tcPr>
            <w:tcW w:w="884" w:type="pct"/>
            <w:vMerge w:val="restar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vMerge w:val="restar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vMerge w:val="restar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785"/>
        </w:trPr>
        <w:tc>
          <w:tcPr>
            <w:tcW w:w="571" w:type="pct"/>
            <w:vMerge/>
            <w:tcBorders>
              <w:top w:val="nil"/>
              <w:left w:val="single" w:sz="4" w:space="0" w:color="auto"/>
              <w:bottom w:val="single" w:sz="4" w:space="0" w:color="auto"/>
              <w:right w:val="single" w:sz="4" w:space="0" w:color="auto"/>
            </w:tcBorders>
            <w:vAlign w:val="center"/>
            <w:hideMark/>
          </w:tcPr>
          <w:p w:rsidR="005A7168" w:rsidRPr="005A7168" w:rsidRDefault="005A7168" w:rsidP="005A7168">
            <w:pPr>
              <w:spacing w:after="0" w:line="240" w:lineRule="auto"/>
              <w:jc w:val="left"/>
              <w:rPr>
                <w:rFonts w:ascii="Arial" w:eastAsia="Times New Roman" w:hAnsi="Arial" w:cs="Arial"/>
                <w:color w:val="000000"/>
                <w:sz w:val="20"/>
                <w:szCs w:val="20"/>
                <w:lang w:val="en-IN" w:eastAsia="en-IN"/>
              </w:rPr>
            </w:pP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Apparatus as per IS complete with collar, base plate hammer and all other accessories(for work costing more than 15 </w:t>
            </w:r>
            <w:proofErr w:type="spellStart"/>
            <w:r w:rsidRPr="005A7168">
              <w:rPr>
                <w:rFonts w:ascii="Arial" w:eastAsia="Times New Roman" w:hAnsi="Arial" w:cs="Arial"/>
                <w:color w:val="000000"/>
                <w:sz w:val="20"/>
                <w:szCs w:val="20"/>
                <w:lang w:eastAsia="en-IN"/>
              </w:rPr>
              <w:t>crore</w:t>
            </w:r>
            <w:proofErr w:type="spellEnd"/>
            <w:r w:rsidRPr="005A7168">
              <w:rPr>
                <w:rFonts w:ascii="Arial" w:eastAsia="Times New Roman" w:hAnsi="Arial" w:cs="Arial"/>
                <w:color w:val="000000"/>
                <w:sz w:val="20"/>
                <w:szCs w:val="20"/>
                <w:lang w:eastAsia="en-IN"/>
              </w:rPr>
              <w:t xml:space="preserve"> only)</w:t>
            </w:r>
          </w:p>
        </w:tc>
        <w:tc>
          <w:tcPr>
            <w:tcW w:w="884" w:type="pct"/>
            <w:vMerge/>
            <w:tcBorders>
              <w:top w:val="nil"/>
              <w:left w:val="single" w:sz="4" w:space="0" w:color="auto"/>
              <w:bottom w:val="single" w:sz="4" w:space="0" w:color="auto"/>
              <w:right w:val="single" w:sz="4" w:space="0" w:color="auto"/>
            </w:tcBorders>
            <w:vAlign w:val="center"/>
            <w:hideMark/>
          </w:tcPr>
          <w:p w:rsidR="005A7168" w:rsidRPr="005A7168" w:rsidRDefault="005A7168" w:rsidP="005A7168">
            <w:pPr>
              <w:spacing w:after="0" w:line="240" w:lineRule="auto"/>
              <w:jc w:val="left"/>
              <w:rPr>
                <w:rFonts w:ascii="Arial" w:eastAsia="Times New Roman" w:hAnsi="Arial" w:cs="Arial"/>
                <w:color w:val="000000"/>
                <w:sz w:val="20"/>
                <w:szCs w:val="20"/>
                <w:lang w:val="en-IN" w:eastAsia="en-IN"/>
              </w:rPr>
            </w:pPr>
          </w:p>
        </w:tc>
        <w:tc>
          <w:tcPr>
            <w:tcW w:w="1132" w:type="pct"/>
            <w:vMerge/>
            <w:tcBorders>
              <w:top w:val="nil"/>
              <w:left w:val="single" w:sz="4" w:space="0" w:color="auto"/>
              <w:bottom w:val="single" w:sz="4" w:space="0" w:color="auto"/>
              <w:right w:val="single" w:sz="4" w:space="0" w:color="auto"/>
            </w:tcBorders>
            <w:vAlign w:val="center"/>
            <w:hideMark/>
          </w:tcPr>
          <w:p w:rsidR="005A7168" w:rsidRPr="005A7168" w:rsidRDefault="005A7168" w:rsidP="005A7168">
            <w:pPr>
              <w:spacing w:after="0" w:line="240" w:lineRule="auto"/>
              <w:jc w:val="left"/>
              <w:rPr>
                <w:rFonts w:ascii="Arial" w:eastAsia="Times New Roman" w:hAnsi="Arial" w:cs="Arial"/>
                <w:color w:val="000000"/>
                <w:sz w:val="20"/>
                <w:szCs w:val="20"/>
                <w:lang w:val="en-IN" w:eastAsia="en-IN"/>
              </w:rPr>
            </w:pPr>
          </w:p>
        </w:tc>
        <w:tc>
          <w:tcPr>
            <w:tcW w:w="901" w:type="pct"/>
            <w:vMerge/>
            <w:tcBorders>
              <w:top w:val="nil"/>
              <w:left w:val="single" w:sz="4" w:space="0" w:color="auto"/>
              <w:bottom w:val="single" w:sz="4" w:space="0" w:color="auto"/>
              <w:right w:val="single" w:sz="4" w:space="0" w:color="auto"/>
            </w:tcBorders>
            <w:vAlign w:val="center"/>
            <w:hideMark/>
          </w:tcPr>
          <w:p w:rsidR="005A7168" w:rsidRPr="005A7168" w:rsidRDefault="005A7168" w:rsidP="005A7168">
            <w:pPr>
              <w:spacing w:after="0" w:line="240" w:lineRule="auto"/>
              <w:jc w:val="left"/>
              <w:rPr>
                <w:rFonts w:ascii="Arial" w:eastAsia="Times New Roman" w:hAnsi="Arial" w:cs="Arial"/>
                <w:color w:val="000000"/>
                <w:sz w:val="20"/>
                <w:szCs w:val="20"/>
                <w:lang w:val="en-IN" w:eastAsia="en-IN"/>
              </w:rPr>
            </w:pPr>
          </w:p>
        </w:tc>
      </w:tr>
      <w:tr w:rsidR="005A7168" w:rsidRPr="005A7168" w:rsidTr="00047787">
        <w:trPr>
          <w:trHeight w:val="178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6)</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Sand pouring cylinder with conical funnel and tap and complete as per IS</w:t>
            </w:r>
            <w:proofErr w:type="gramStart"/>
            <w:r w:rsidRPr="005A7168">
              <w:rPr>
                <w:rFonts w:ascii="Arial" w:eastAsia="Times New Roman" w:hAnsi="Arial" w:cs="Arial"/>
                <w:color w:val="000000"/>
                <w:sz w:val="20"/>
                <w:szCs w:val="20"/>
                <w:lang w:eastAsia="en-IN"/>
              </w:rPr>
              <w:t>:2720</w:t>
            </w:r>
            <w:proofErr w:type="gramEnd"/>
            <w:r w:rsidRPr="005A7168">
              <w:rPr>
                <w:rFonts w:ascii="Arial" w:eastAsia="Times New Roman" w:hAnsi="Arial" w:cs="Arial"/>
                <w:color w:val="000000"/>
                <w:sz w:val="20"/>
                <w:szCs w:val="20"/>
                <w:lang w:eastAsia="en-IN"/>
              </w:rPr>
              <w:t xml:space="preserve"> (Part 28) 1974 including modern equipment.</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2 </w:t>
            </w:r>
            <w:proofErr w:type="spellStart"/>
            <w:r w:rsidRPr="005A7168">
              <w:rPr>
                <w:rFonts w:ascii="Arial" w:eastAsia="Times New Roman" w:hAnsi="Arial" w:cs="Arial"/>
                <w:color w:val="000000"/>
                <w:sz w:val="20"/>
                <w:szCs w:val="20"/>
                <w:lang w:eastAsia="en-IN"/>
              </w:rPr>
              <w:t>Nos</w:t>
            </w:r>
            <w:proofErr w:type="spellEnd"/>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7)</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proofErr w:type="spellStart"/>
            <w:r w:rsidRPr="005A7168">
              <w:rPr>
                <w:rFonts w:ascii="Arial" w:eastAsia="Times New Roman" w:hAnsi="Arial" w:cs="Arial"/>
                <w:color w:val="000000"/>
                <w:sz w:val="20"/>
                <w:szCs w:val="20"/>
                <w:lang w:eastAsia="en-IN"/>
              </w:rPr>
              <w:t>Ennore</w:t>
            </w:r>
            <w:proofErr w:type="spellEnd"/>
            <w:r w:rsidRPr="005A7168">
              <w:rPr>
                <w:rFonts w:ascii="Arial" w:eastAsia="Times New Roman" w:hAnsi="Arial" w:cs="Arial"/>
                <w:color w:val="000000"/>
                <w:sz w:val="20"/>
                <w:szCs w:val="20"/>
                <w:lang w:eastAsia="en-IN"/>
              </w:rPr>
              <w:t xml:space="preserve"> Standard Sand</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As required</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204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8)</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Sampling tins with lids 100 mm </w:t>
            </w:r>
            <w:proofErr w:type="spellStart"/>
            <w:r w:rsidRPr="005A7168">
              <w:rPr>
                <w:rFonts w:ascii="Arial" w:eastAsia="Times New Roman" w:hAnsi="Arial" w:cs="Arial"/>
                <w:color w:val="000000"/>
                <w:sz w:val="20"/>
                <w:szCs w:val="20"/>
                <w:lang w:eastAsia="en-IN"/>
              </w:rPr>
              <w:t>dia</w:t>
            </w:r>
            <w:proofErr w:type="spellEnd"/>
            <w:r w:rsidRPr="005A7168">
              <w:rPr>
                <w:rFonts w:ascii="Arial" w:eastAsia="Times New Roman" w:hAnsi="Arial" w:cs="Arial"/>
                <w:color w:val="000000"/>
                <w:sz w:val="20"/>
                <w:szCs w:val="20"/>
                <w:lang w:eastAsia="en-IN"/>
              </w:rPr>
              <w:t xml:space="preserve"> x 75 mm ht. ½kg capacity and miscellaneous items like moisture tins with lid 50 grams etc.</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Nil</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249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9)</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Lab CBR testing equipment for conducting CBR testing, load frame with 5 </w:t>
            </w:r>
            <w:proofErr w:type="spellStart"/>
            <w:r w:rsidRPr="005A7168">
              <w:rPr>
                <w:rFonts w:ascii="Arial" w:eastAsia="Times New Roman" w:hAnsi="Arial" w:cs="Arial"/>
                <w:color w:val="000000"/>
                <w:sz w:val="20"/>
                <w:szCs w:val="20"/>
                <w:lang w:eastAsia="en-IN"/>
              </w:rPr>
              <w:t>Tonne</w:t>
            </w:r>
            <w:proofErr w:type="spellEnd"/>
            <w:r w:rsidRPr="005A7168">
              <w:rPr>
                <w:rFonts w:ascii="Arial" w:eastAsia="Times New Roman" w:hAnsi="Arial" w:cs="Arial"/>
                <w:color w:val="000000"/>
                <w:sz w:val="20"/>
                <w:szCs w:val="20"/>
                <w:lang w:eastAsia="en-IN"/>
              </w:rPr>
              <w:t xml:space="preserve"> capacity, electrically operated with speed control as per IS:2720 (Part 16) and consisting of following: (for work costing more than 15 </w:t>
            </w:r>
            <w:proofErr w:type="spellStart"/>
            <w:r w:rsidRPr="005A7168">
              <w:rPr>
                <w:rFonts w:ascii="Arial" w:eastAsia="Times New Roman" w:hAnsi="Arial" w:cs="Arial"/>
                <w:color w:val="000000"/>
                <w:sz w:val="20"/>
                <w:szCs w:val="20"/>
                <w:lang w:eastAsia="en-IN"/>
              </w:rPr>
              <w:t>crore</w:t>
            </w:r>
            <w:proofErr w:type="spellEnd"/>
            <w:r w:rsidRPr="005A7168">
              <w:rPr>
                <w:rFonts w:ascii="Arial" w:eastAsia="Times New Roman" w:hAnsi="Arial" w:cs="Arial"/>
                <w:color w:val="000000"/>
                <w:sz w:val="20"/>
                <w:szCs w:val="20"/>
                <w:lang w:eastAsia="en-IN"/>
              </w:rPr>
              <w:t xml:space="preserve"> only)</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Set</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a) CBR moulds 150 mm </w:t>
            </w:r>
            <w:proofErr w:type="spellStart"/>
            <w:r w:rsidRPr="005A7168">
              <w:rPr>
                <w:rFonts w:ascii="Arial" w:eastAsia="Times New Roman" w:hAnsi="Arial" w:cs="Arial"/>
                <w:color w:val="000000"/>
                <w:sz w:val="20"/>
                <w:szCs w:val="20"/>
                <w:lang w:eastAsia="en-IN"/>
              </w:rPr>
              <w:t>dia</w:t>
            </w:r>
            <w:proofErr w:type="spellEnd"/>
            <w:r w:rsidRPr="005A7168">
              <w:rPr>
                <w:rFonts w:ascii="Arial" w:eastAsia="Times New Roman" w:hAnsi="Arial" w:cs="Arial"/>
                <w:color w:val="000000"/>
                <w:sz w:val="20"/>
                <w:szCs w:val="20"/>
                <w:lang w:eastAsia="en-IN"/>
              </w:rPr>
              <w:t xml:space="preserve"> – 175 ht. </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6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76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b) Tripod stands for holding dial gauge holder</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4 </w:t>
            </w:r>
            <w:proofErr w:type="spellStart"/>
            <w:r w:rsidRPr="005A7168">
              <w:rPr>
                <w:rFonts w:ascii="Arial" w:eastAsia="Times New Roman" w:hAnsi="Arial" w:cs="Arial"/>
                <w:color w:val="000000"/>
                <w:sz w:val="20"/>
                <w:szCs w:val="20"/>
                <w:lang w:eastAsia="en-IN"/>
              </w:rPr>
              <w:t>Nos</w:t>
            </w:r>
            <w:proofErr w:type="spellEnd"/>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76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c) CBR plunger with settlement dial gauge holder</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76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d) Surcharge weight 147 mm </w:t>
            </w:r>
            <w:proofErr w:type="spellStart"/>
            <w:r w:rsidRPr="005A7168">
              <w:rPr>
                <w:rFonts w:ascii="Arial" w:eastAsia="Times New Roman" w:hAnsi="Arial" w:cs="Arial"/>
                <w:color w:val="000000"/>
                <w:sz w:val="20"/>
                <w:szCs w:val="20"/>
                <w:lang w:eastAsia="en-IN"/>
              </w:rPr>
              <w:t>dia</w:t>
            </w:r>
            <w:proofErr w:type="spellEnd"/>
            <w:r w:rsidRPr="005A7168">
              <w:rPr>
                <w:rFonts w:ascii="Arial" w:eastAsia="Times New Roman" w:hAnsi="Arial" w:cs="Arial"/>
                <w:color w:val="000000"/>
                <w:sz w:val="20"/>
                <w:szCs w:val="20"/>
                <w:lang w:eastAsia="en-IN"/>
              </w:rPr>
              <w:t xml:space="preserve"> 2.5 kg wt.</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6 </w:t>
            </w:r>
            <w:proofErr w:type="spellStart"/>
            <w:r w:rsidRPr="005A7168">
              <w:rPr>
                <w:rFonts w:ascii="Arial" w:eastAsia="Times New Roman" w:hAnsi="Arial" w:cs="Arial"/>
                <w:color w:val="000000"/>
                <w:sz w:val="20"/>
                <w:szCs w:val="20"/>
                <w:lang w:eastAsia="en-IN"/>
              </w:rPr>
              <w:t>Nos</w:t>
            </w:r>
            <w:proofErr w:type="spellEnd"/>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76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e) Spacers disc 148 mm </w:t>
            </w:r>
            <w:proofErr w:type="spellStart"/>
            <w:r w:rsidRPr="005A7168">
              <w:rPr>
                <w:rFonts w:ascii="Arial" w:eastAsia="Times New Roman" w:hAnsi="Arial" w:cs="Arial"/>
                <w:color w:val="000000"/>
                <w:sz w:val="20"/>
                <w:szCs w:val="20"/>
                <w:lang w:eastAsia="en-IN"/>
              </w:rPr>
              <w:t>dia</w:t>
            </w:r>
            <w:proofErr w:type="spellEnd"/>
            <w:r w:rsidRPr="005A7168">
              <w:rPr>
                <w:rFonts w:ascii="Arial" w:eastAsia="Times New Roman" w:hAnsi="Arial" w:cs="Arial"/>
                <w:color w:val="000000"/>
                <w:sz w:val="20"/>
                <w:szCs w:val="20"/>
                <w:lang w:eastAsia="en-IN"/>
              </w:rPr>
              <w:t xml:space="preserve"> 47.7 mm ht. With handle</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2 </w:t>
            </w:r>
            <w:proofErr w:type="spellStart"/>
            <w:r w:rsidRPr="005A7168">
              <w:rPr>
                <w:rFonts w:ascii="Arial" w:eastAsia="Times New Roman" w:hAnsi="Arial" w:cs="Arial"/>
                <w:color w:val="000000"/>
                <w:sz w:val="20"/>
                <w:szCs w:val="20"/>
                <w:lang w:eastAsia="en-IN"/>
              </w:rPr>
              <w:t>Nos</w:t>
            </w:r>
            <w:proofErr w:type="spellEnd"/>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f) Perforated plate (Brass)</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2 </w:t>
            </w:r>
            <w:proofErr w:type="spellStart"/>
            <w:r w:rsidRPr="005A7168">
              <w:rPr>
                <w:rFonts w:ascii="Arial" w:eastAsia="Times New Roman" w:hAnsi="Arial" w:cs="Arial"/>
                <w:color w:val="000000"/>
                <w:sz w:val="20"/>
                <w:szCs w:val="20"/>
                <w:lang w:eastAsia="en-IN"/>
              </w:rPr>
              <w:t>Nos</w:t>
            </w:r>
            <w:proofErr w:type="spellEnd"/>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76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lastRenderedPageBreak/>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g) Soaking tank for accommodating 6 CBR moulds</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2 </w:t>
            </w:r>
            <w:proofErr w:type="spellStart"/>
            <w:r w:rsidRPr="005A7168">
              <w:rPr>
                <w:rFonts w:ascii="Arial" w:eastAsia="Times New Roman" w:hAnsi="Arial" w:cs="Arial"/>
                <w:color w:val="000000"/>
                <w:sz w:val="20"/>
                <w:szCs w:val="20"/>
                <w:lang w:eastAsia="en-IN"/>
              </w:rPr>
              <w:t>Nos</w:t>
            </w:r>
            <w:proofErr w:type="spellEnd"/>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76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h) Proving rings of 1000 kg, 2500 kg capacity</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 each</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76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proofErr w:type="spellStart"/>
            <w:r w:rsidRPr="005A7168">
              <w:rPr>
                <w:rFonts w:ascii="Arial" w:eastAsia="Times New Roman" w:hAnsi="Arial" w:cs="Arial"/>
                <w:color w:val="000000"/>
                <w:sz w:val="20"/>
                <w:szCs w:val="20"/>
                <w:lang w:eastAsia="en-IN"/>
              </w:rPr>
              <w:t>i</w:t>
            </w:r>
            <w:proofErr w:type="spellEnd"/>
            <w:r w:rsidRPr="005A7168">
              <w:rPr>
                <w:rFonts w:ascii="Arial" w:eastAsia="Times New Roman" w:hAnsi="Arial" w:cs="Arial"/>
                <w:color w:val="000000"/>
                <w:sz w:val="20"/>
                <w:szCs w:val="20"/>
                <w:lang w:eastAsia="en-IN"/>
              </w:rPr>
              <w:t>) Dial gauges 25 mm travel-0.01 mm/division</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2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10)</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Standard penetration test equipment</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Nil</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27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11)</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Nuclear moisture Density meter or equivalent(for work costing more than 15 </w:t>
            </w:r>
            <w:proofErr w:type="spellStart"/>
            <w:r w:rsidRPr="005A7168">
              <w:rPr>
                <w:rFonts w:ascii="Arial" w:eastAsia="Times New Roman" w:hAnsi="Arial" w:cs="Arial"/>
                <w:color w:val="000000"/>
                <w:sz w:val="20"/>
                <w:szCs w:val="20"/>
                <w:lang w:eastAsia="en-IN"/>
              </w:rPr>
              <w:t>crore</w:t>
            </w:r>
            <w:proofErr w:type="spellEnd"/>
            <w:r w:rsidRPr="005A7168">
              <w:rPr>
                <w:rFonts w:ascii="Arial" w:eastAsia="Times New Roman" w:hAnsi="Arial" w:cs="Arial"/>
                <w:color w:val="000000"/>
                <w:sz w:val="20"/>
                <w:szCs w:val="20"/>
                <w:lang w:eastAsia="en-IN"/>
              </w:rPr>
              <w:t xml:space="preserve"> only)</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Nil</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76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12)</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Speedy moisture meter complete with chemicals</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27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13)</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Unconfined Compression Test Apparatus (for work costing more than 15 </w:t>
            </w:r>
            <w:proofErr w:type="spellStart"/>
            <w:r w:rsidRPr="005A7168">
              <w:rPr>
                <w:rFonts w:ascii="Arial" w:eastAsia="Times New Roman" w:hAnsi="Arial" w:cs="Arial"/>
                <w:color w:val="000000"/>
                <w:sz w:val="20"/>
                <w:szCs w:val="20"/>
                <w:lang w:eastAsia="en-IN"/>
              </w:rPr>
              <w:t>crore</w:t>
            </w:r>
            <w:proofErr w:type="spellEnd"/>
            <w:r w:rsidRPr="005A7168">
              <w:rPr>
                <w:rFonts w:ascii="Arial" w:eastAsia="Times New Roman" w:hAnsi="Arial" w:cs="Arial"/>
                <w:color w:val="000000"/>
                <w:sz w:val="20"/>
                <w:szCs w:val="20"/>
                <w:lang w:eastAsia="en-IN"/>
              </w:rPr>
              <w:t xml:space="preserve"> only)</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Nil</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047787" w:rsidRPr="005A7168" w:rsidTr="00047787">
        <w:trPr>
          <w:trHeight w:val="391"/>
        </w:trPr>
        <w:tc>
          <w:tcPr>
            <w:tcW w:w="5000" w:type="pct"/>
            <w:gridSpan w:val="5"/>
            <w:tcBorders>
              <w:top w:val="nil"/>
              <w:left w:val="single" w:sz="4" w:space="0" w:color="auto"/>
              <w:bottom w:val="single" w:sz="4" w:space="0" w:color="auto"/>
              <w:right w:val="single" w:sz="4" w:space="0" w:color="auto"/>
            </w:tcBorders>
            <w:shd w:val="clear" w:color="auto" w:fill="auto"/>
            <w:vAlign w:val="center"/>
            <w:hideMark/>
          </w:tcPr>
          <w:p w:rsidR="00047787" w:rsidRPr="005A7168" w:rsidRDefault="00047787" w:rsidP="00047787">
            <w:pPr>
              <w:spacing w:after="0" w:line="240" w:lineRule="auto"/>
              <w:jc w:val="center"/>
              <w:rPr>
                <w:rFonts w:ascii="Arial" w:eastAsia="Times New Roman" w:hAnsi="Arial" w:cs="Arial"/>
                <w:color w:val="000000"/>
                <w:sz w:val="20"/>
                <w:szCs w:val="20"/>
                <w:lang w:val="en-IN" w:eastAsia="en-IN"/>
              </w:rPr>
            </w:pPr>
            <w:r w:rsidRPr="00047787">
              <w:rPr>
                <w:rFonts w:ascii="Arial" w:eastAsia="Times New Roman" w:hAnsi="Arial" w:cs="Arial"/>
                <w:b/>
                <w:color w:val="000000"/>
                <w:szCs w:val="20"/>
                <w:lang w:eastAsia="en-IN"/>
              </w:rPr>
              <w:t>C) FOR BITUMEN AND BITUMINOUS MIXES</w:t>
            </w:r>
          </w:p>
        </w:tc>
      </w:tr>
      <w:tr w:rsidR="005A7168" w:rsidRPr="005A7168" w:rsidTr="00047787">
        <w:trPr>
          <w:trHeight w:val="1876"/>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Constant temperature bath for accommodating bitumen test specimen, electrically operated, and thermostatically controlled (to accommodate minimum six Specimens)</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53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2)</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proofErr w:type="spellStart"/>
            <w:r w:rsidRPr="005A7168">
              <w:rPr>
                <w:rFonts w:ascii="Arial" w:eastAsia="Times New Roman" w:hAnsi="Arial" w:cs="Arial"/>
                <w:color w:val="000000"/>
                <w:sz w:val="20"/>
                <w:szCs w:val="20"/>
                <w:lang w:eastAsia="en-IN"/>
              </w:rPr>
              <w:t>Penetrometer</w:t>
            </w:r>
            <w:proofErr w:type="spellEnd"/>
            <w:r w:rsidRPr="005A7168">
              <w:rPr>
                <w:rFonts w:ascii="Arial" w:eastAsia="Times New Roman" w:hAnsi="Arial" w:cs="Arial"/>
                <w:color w:val="000000"/>
                <w:sz w:val="20"/>
                <w:szCs w:val="20"/>
                <w:lang w:eastAsia="en-IN"/>
              </w:rPr>
              <w:t xml:space="preserve"> automatic type, including adjustable weight arrangement and needles as per IS:1203-1958</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53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3)</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Solvent extraction or centrifuge type apparatus complete with extraction thimbles with solvent and filter paper</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53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lastRenderedPageBreak/>
              <w:t>4)</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Bitumen laboratory mixer including required accessories (20 </w:t>
            </w:r>
            <w:proofErr w:type="spellStart"/>
            <w:r w:rsidRPr="005A7168">
              <w:rPr>
                <w:rFonts w:ascii="Arial" w:eastAsia="Times New Roman" w:hAnsi="Arial" w:cs="Arial"/>
                <w:color w:val="000000"/>
                <w:sz w:val="20"/>
                <w:szCs w:val="20"/>
                <w:lang w:eastAsia="en-IN"/>
              </w:rPr>
              <w:t>ltrs</w:t>
            </w:r>
            <w:proofErr w:type="spellEnd"/>
            <w:r w:rsidRPr="005A7168">
              <w:rPr>
                <w:rFonts w:ascii="Arial" w:eastAsia="Times New Roman" w:hAnsi="Arial" w:cs="Arial"/>
                <w:color w:val="000000"/>
                <w:sz w:val="20"/>
                <w:szCs w:val="20"/>
                <w:lang w:eastAsia="en-IN"/>
              </w:rPr>
              <w:t xml:space="preserve">.) (for work costing more than 15 </w:t>
            </w:r>
            <w:proofErr w:type="spellStart"/>
            <w:r w:rsidRPr="005A7168">
              <w:rPr>
                <w:rFonts w:ascii="Arial" w:eastAsia="Times New Roman" w:hAnsi="Arial" w:cs="Arial"/>
                <w:color w:val="000000"/>
                <w:sz w:val="20"/>
                <w:szCs w:val="20"/>
                <w:lang w:eastAsia="en-IN"/>
              </w:rPr>
              <w:t>crore</w:t>
            </w:r>
            <w:proofErr w:type="spellEnd"/>
            <w:r w:rsidRPr="005A7168">
              <w:rPr>
                <w:rFonts w:ascii="Arial" w:eastAsia="Times New Roman" w:hAnsi="Arial" w:cs="Arial"/>
                <w:color w:val="000000"/>
                <w:sz w:val="20"/>
                <w:szCs w:val="20"/>
                <w:lang w:eastAsia="en-IN"/>
              </w:rPr>
              <w:t xml:space="preserve"> only)</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280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5)</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Marshall compaction apparatus automatically operated as per ASTM 1559-62 T complete with accessories (with 180 N Marshall Moulds) (for work costing more than 15 </w:t>
            </w:r>
            <w:proofErr w:type="spellStart"/>
            <w:r w:rsidRPr="005A7168">
              <w:rPr>
                <w:rFonts w:ascii="Arial" w:eastAsia="Times New Roman" w:hAnsi="Arial" w:cs="Arial"/>
                <w:color w:val="000000"/>
                <w:sz w:val="20"/>
                <w:szCs w:val="20"/>
                <w:lang w:eastAsia="en-IN"/>
              </w:rPr>
              <w:t>crore</w:t>
            </w:r>
            <w:proofErr w:type="spellEnd"/>
            <w:r w:rsidRPr="005A7168">
              <w:rPr>
                <w:rFonts w:ascii="Arial" w:eastAsia="Times New Roman" w:hAnsi="Arial" w:cs="Arial"/>
                <w:color w:val="000000"/>
                <w:sz w:val="20"/>
                <w:szCs w:val="20"/>
                <w:lang w:eastAsia="en-IN"/>
              </w:rPr>
              <w:t xml:space="preserve"> only)</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set</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28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6)</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proofErr w:type="spellStart"/>
            <w:r w:rsidRPr="005A7168">
              <w:rPr>
                <w:rFonts w:ascii="Arial" w:eastAsia="Times New Roman" w:hAnsi="Arial" w:cs="Arial"/>
                <w:color w:val="000000"/>
                <w:sz w:val="20"/>
                <w:szCs w:val="20"/>
                <w:lang w:eastAsia="en-IN"/>
              </w:rPr>
              <w:t>Furol</w:t>
            </w:r>
            <w:proofErr w:type="spellEnd"/>
            <w:r w:rsidRPr="005A7168">
              <w:rPr>
                <w:rFonts w:ascii="Arial" w:eastAsia="Times New Roman" w:hAnsi="Arial" w:cs="Arial"/>
                <w:color w:val="000000"/>
                <w:sz w:val="20"/>
                <w:szCs w:val="20"/>
                <w:lang w:eastAsia="en-IN"/>
              </w:rPr>
              <w:t xml:space="preserve"> viscometer</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76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7)</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Ductility meter  (for work costing more than 15 </w:t>
            </w:r>
            <w:proofErr w:type="spellStart"/>
            <w:r w:rsidRPr="005A7168">
              <w:rPr>
                <w:rFonts w:ascii="Arial" w:eastAsia="Times New Roman" w:hAnsi="Arial" w:cs="Arial"/>
                <w:color w:val="000000"/>
                <w:sz w:val="20"/>
                <w:szCs w:val="20"/>
                <w:lang w:eastAsia="en-IN"/>
              </w:rPr>
              <w:t>crore</w:t>
            </w:r>
            <w:proofErr w:type="spellEnd"/>
            <w:r w:rsidRPr="005A7168">
              <w:rPr>
                <w:rFonts w:ascii="Arial" w:eastAsia="Times New Roman" w:hAnsi="Arial" w:cs="Arial"/>
                <w:color w:val="000000"/>
                <w:sz w:val="20"/>
                <w:szCs w:val="20"/>
                <w:lang w:eastAsia="en-IN"/>
              </w:rPr>
              <w:t xml:space="preserve"> only)</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8)</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Softening point (Ring and ball app)</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9)</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Distant reading thermometer</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28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10)</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Rifle box</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11)</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Automatic </w:t>
            </w:r>
            <w:proofErr w:type="spellStart"/>
            <w:r w:rsidRPr="005A7168">
              <w:rPr>
                <w:rFonts w:ascii="Arial" w:eastAsia="Times New Roman" w:hAnsi="Arial" w:cs="Arial"/>
                <w:color w:val="000000"/>
                <w:sz w:val="20"/>
                <w:szCs w:val="20"/>
                <w:lang w:eastAsia="en-IN"/>
              </w:rPr>
              <w:t>Asphlat</w:t>
            </w:r>
            <w:proofErr w:type="spellEnd"/>
            <w:r w:rsidRPr="005A7168">
              <w:rPr>
                <w:rFonts w:ascii="Arial" w:eastAsia="Times New Roman" w:hAnsi="Arial" w:cs="Arial"/>
                <w:color w:val="000000"/>
                <w:sz w:val="20"/>
                <w:szCs w:val="20"/>
                <w:lang w:eastAsia="en-IN"/>
              </w:rPr>
              <w:t xml:space="preserve"> content Meter</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78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12)</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Thin film over test apparatus for modified binder either with PMB or CRMB(for work costing more than 15 </w:t>
            </w:r>
            <w:proofErr w:type="spellStart"/>
            <w:r w:rsidRPr="005A7168">
              <w:rPr>
                <w:rFonts w:ascii="Arial" w:eastAsia="Times New Roman" w:hAnsi="Arial" w:cs="Arial"/>
                <w:color w:val="000000"/>
                <w:sz w:val="20"/>
                <w:szCs w:val="20"/>
                <w:lang w:eastAsia="en-IN"/>
              </w:rPr>
              <w:t>crore</w:t>
            </w:r>
            <w:proofErr w:type="spellEnd"/>
            <w:r w:rsidRPr="005A7168">
              <w:rPr>
                <w:rFonts w:ascii="Arial" w:eastAsia="Times New Roman" w:hAnsi="Arial" w:cs="Arial"/>
                <w:color w:val="000000"/>
                <w:sz w:val="20"/>
                <w:szCs w:val="20"/>
                <w:lang w:eastAsia="en-IN"/>
              </w:rPr>
              <w:t xml:space="preserve"> only)</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27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13)</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Mastic Asphalt Hardness testing equipment(for work costing more than 15 </w:t>
            </w:r>
            <w:proofErr w:type="spellStart"/>
            <w:r w:rsidRPr="005A7168">
              <w:rPr>
                <w:rFonts w:ascii="Arial" w:eastAsia="Times New Roman" w:hAnsi="Arial" w:cs="Arial"/>
                <w:color w:val="000000"/>
                <w:sz w:val="20"/>
                <w:szCs w:val="20"/>
                <w:lang w:eastAsia="en-IN"/>
              </w:rPr>
              <w:t>crore</w:t>
            </w:r>
            <w:proofErr w:type="spellEnd"/>
            <w:r w:rsidRPr="005A7168">
              <w:rPr>
                <w:rFonts w:ascii="Arial" w:eastAsia="Times New Roman" w:hAnsi="Arial" w:cs="Arial"/>
                <w:color w:val="000000"/>
                <w:sz w:val="20"/>
                <w:szCs w:val="20"/>
                <w:lang w:eastAsia="en-IN"/>
              </w:rPr>
              <w:t xml:space="preserve"> only)</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14)</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Sand Equivalent test apparatus</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set</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02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15)</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Core cutting machine suitable for </w:t>
            </w:r>
            <w:proofErr w:type="spellStart"/>
            <w:r w:rsidRPr="005A7168">
              <w:rPr>
                <w:rFonts w:ascii="Arial" w:eastAsia="Times New Roman" w:hAnsi="Arial" w:cs="Arial"/>
                <w:color w:val="000000"/>
                <w:sz w:val="20"/>
                <w:szCs w:val="20"/>
                <w:lang w:eastAsia="en-IN"/>
              </w:rPr>
              <w:t>upto</w:t>
            </w:r>
            <w:proofErr w:type="spellEnd"/>
            <w:r w:rsidRPr="005A7168">
              <w:rPr>
                <w:rFonts w:ascii="Arial" w:eastAsia="Times New Roman" w:hAnsi="Arial" w:cs="Arial"/>
                <w:color w:val="000000"/>
                <w:sz w:val="20"/>
                <w:szCs w:val="20"/>
                <w:lang w:eastAsia="en-IN"/>
              </w:rPr>
              <w:t xml:space="preserve"> 150 mm </w:t>
            </w:r>
            <w:proofErr w:type="spellStart"/>
            <w:r w:rsidRPr="005A7168">
              <w:rPr>
                <w:rFonts w:ascii="Arial" w:eastAsia="Times New Roman" w:hAnsi="Arial" w:cs="Arial"/>
                <w:color w:val="000000"/>
                <w:sz w:val="20"/>
                <w:szCs w:val="20"/>
                <w:lang w:eastAsia="en-IN"/>
              </w:rPr>
              <w:t>dia</w:t>
            </w:r>
            <w:proofErr w:type="spellEnd"/>
            <w:r w:rsidRPr="005A7168">
              <w:rPr>
                <w:rFonts w:ascii="Arial" w:eastAsia="Times New Roman" w:hAnsi="Arial" w:cs="Arial"/>
                <w:color w:val="000000"/>
                <w:sz w:val="20"/>
                <w:szCs w:val="20"/>
                <w:lang w:eastAsia="en-IN"/>
              </w:rPr>
              <w:t xml:space="preserve"> core</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set</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16)</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Thermometers (Digital)</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4 </w:t>
            </w:r>
            <w:proofErr w:type="spellStart"/>
            <w:r w:rsidRPr="005A7168">
              <w:rPr>
                <w:rFonts w:ascii="Arial" w:eastAsia="Times New Roman" w:hAnsi="Arial" w:cs="Arial"/>
                <w:color w:val="000000"/>
                <w:sz w:val="20"/>
                <w:szCs w:val="20"/>
                <w:lang w:eastAsia="en-IN"/>
              </w:rPr>
              <w:t>Nos</w:t>
            </w:r>
            <w:proofErr w:type="spellEnd"/>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047787" w:rsidRPr="005A7168" w:rsidTr="00047787">
        <w:trPr>
          <w:trHeight w:val="272"/>
        </w:trPr>
        <w:tc>
          <w:tcPr>
            <w:tcW w:w="5000" w:type="pct"/>
            <w:gridSpan w:val="5"/>
            <w:tcBorders>
              <w:top w:val="nil"/>
              <w:left w:val="single" w:sz="4" w:space="0" w:color="auto"/>
              <w:bottom w:val="single" w:sz="4" w:space="0" w:color="auto"/>
              <w:right w:val="single" w:sz="4" w:space="0" w:color="auto"/>
            </w:tcBorders>
            <w:shd w:val="clear" w:color="auto" w:fill="auto"/>
            <w:vAlign w:val="center"/>
            <w:hideMark/>
          </w:tcPr>
          <w:p w:rsidR="00047787" w:rsidRPr="00047787" w:rsidRDefault="00047787" w:rsidP="00047787">
            <w:pPr>
              <w:spacing w:after="0" w:line="240" w:lineRule="auto"/>
              <w:jc w:val="center"/>
              <w:rPr>
                <w:rFonts w:ascii="Arial" w:eastAsia="Times New Roman" w:hAnsi="Arial" w:cs="Arial"/>
                <w:b/>
                <w:color w:val="000000"/>
                <w:sz w:val="20"/>
                <w:szCs w:val="20"/>
                <w:lang w:val="en-IN" w:eastAsia="en-IN"/>
              </w:rPr>
            </w:pPr>
            <w:r w:rsidRPr="00047787">
              <w:rPr>
                <w:rFonts w:ascii="Arial" w:eastAsia="Times New Roman" w:hAnsi="Arial" w:cs="Arial"/>
                <w:b/>
                <w:color w:val="000000"/>
                <w:szCs w:val="20"/>
                <w:lang w:eastAsia="en-IN"/>
              </w:rPr>
              <w:t>D)FOR CEMENT, CEMENT CONCRETE AND MATERIALS</w:t>
            </w:r>
          </w:p>
        </w:tc>
      </w:tr>
      <w:tr w:rsidR="005A7168" w:rsidRPr="005A7168" w:rsidTr="00047787">
        <w:trPr>
          <w:trHeight w:val="28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lastRenderedPageBreak/>
              <w:t>1)</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Water Tank</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02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2)</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proofErr w:type="spellStart"/>
            <w:r w:rsidRPr="005A7168">
              <w:rPr>
                <w:rFonts w:ascii="Arial" w:eastAsia="Times New Roman" w:hAnsi="Arial" w:cs="Arial"/>
                <w:color w:val="000000"/>
                <w:sz w:val="20"/>
                <w:szCs w:val="20"/>
                <w:lang w:eastAsia="en-IN"/>
              </w:rPr>
              <w:t>Vicat</w:t>
            </w:r>
            <w:proofErr w:type="spellEnd"/>
            <w:r w:rsidRPr="005A7168">
              <w:rPr>
                <w:rFonts w:ascii="Arial" w:eastAsia="Times New Roman" w:hAnsi="Arial" w:cs="Arial"/>
                <w:color w:val="000000"/>
                <w:sz w:val="20"/>
                <w:szCs w:val="20"/>
                <w:lang w:eastAsia="en-IN"/>
              </w:rPr>
              <w:t xml:space="preserve"> needle apparatus for setting time with plungers as per IS:269-1967</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28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3)</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Moulds</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53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a) 150 mm x 300 mm ht. Cylinder with capping component along with the capping set and compound as per IS</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Nil </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76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b) Cube 150 mm, and 100 mm (each size)</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12 </w:t>
            </w:r>
            <w:proofErr w:type="spellStart"/>
            <w:r w:rsidRPr="005A7168">
              <w:rPr>
                <w:rFonts w:ascii="Arial" w:eastAsia="Times New Roman" w:hAnsi="Arial" w:cs="Arial"/>
                <w:color w:val="000000"/>
                <w:sz w:val="20"/>
                <w:szCs w:val="20"/>
                <w:lang w:eastAsia="en-IN"/>
              </w:rPr>
              <w:t>Nos</w:t>
            </w:r>
            <w:proofErr w:type="spellEnd"/>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76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4)</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Concrete permeability apparatus</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Nil </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76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5)</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High frequency mortar cube vibrator for cement testing</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Nil </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76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6)</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Concrete mixer power driven, 1 </w:t>
            </w:r>
            <w:proofErr w:type="spellStart"/>
            <w:r w:rsidRPr="005A7168">
              <w:rPr>
                <w:rFonts w:ascii="Arial" w:eastAsia="Times New Roman" w:hAnsi="Arial" w:cs="Arial"/>
                <w:color w:val="000000"/>
                <w:sz w:val="20"/>
                <w:szCs w:val="20"/>
                <w:lang w:eastAsia="en-IN"/>
              </w:rPr>
              <w:t>cu.ft</w:t>
            </w:r>
            <w:proofErr w:type="spellEnd"/>
            <w:r w:rsidRPr="005A7168">
              <w:rPr>
                <w:rFonts w:ascii="Arial" w:eastAsia="Times New Roman" w:hAnsi="Arial" w:cs="Arial"/>
                <w:color w:val="000000"/>
                <w:sz w:val="20"/>
                <w:szCs w:val="20"/>
                <w:lang w:eastAsia="en-IN"/>
              </w:rPr>
              <w:t>. capacity</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Nil </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53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7)</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Variable frequency and amplitude vibrating table size 1 m x 1 m as per the relevant British Standard</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Nil </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8)</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Flakiness index test apparatus</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02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9)</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Aggregate impact test apparatus as per IS:2386 (Part 4) 1963</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Nil </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27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10)</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Los-Angeles abrasion test apparatus as per IS:2386 (Part 4) 1963</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Nil </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11)</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Flow table as per IS:712-1973</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Nil </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12)</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Equipment for slump test</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78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lastRenderedPageBreak/>
              <w:t>13)</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Equipment for determination of specific gravity or fine and coarse aggregate as per IS:2386 (Part 3) 1963</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53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14</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Compression and Flexural strength testing machine of 200 T capacity with additional dial for flexural testing</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02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15</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Core cutting machine with 10/15 cm </w:t>
            </w:r>
            <w:proofErr w:type="spellStart"/>
            <w:r w:rsidRPr="005A7168">
              <w:rPr>
                <w:rFonts w:ascii="Arial" w:eastAsia="Times New Roman" w:hAnsi="Arial" w:cs="Arial"/>
                <w:color w:val="000000"/>
                <w:sz w:val="20"/>
                <w:szCs w:val="20"/>
                <w:lang w:eastAsia="en-IN"/>
              </w:rPr>
              <w:t>dia</w:t>
            </w:r>
            <w:proofErr w:type="spellEnd"/>
            <w:r w:rsidRPr="005A7168">
              <w:rPr>
                <w:rFonts w:ascii="Arial" w:eastAsia="Times New Roman" w:hAnsi="Arial" w:cs="Arial"/>
                <w:color w:val="000000"/>
                <w:sz w:val="20"/>
                <w:szCs w:val="20"/>
                <w:lang w:eastAsia="en-IN"/>
              </w:rPr>
              <w:t xml:space="preserve"> diamond cutting edge</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28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16)</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Needle vibrator</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17)</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Air entrainment meter</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Nil</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27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18)</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0.5 </w:t>
            </w:r>
            <w:proofErr w:type="spellStart"/>
            <w:r w:rsidRPr="005A7168">
              <w:rPr>
                <w:rFonts w:ascii="Arial" w:eastAsia="Times New Roman" w:hAnsi="Arial" w:cs="Arial"/>
                <w:color w:val="000000"/>
                <w:sz w:val="20"/>
                <w:szCs w:val="20"/>
                <w:lang w:eastAsia="en-IN"/>
              </w:rPr>
              <w:t>Cft</w:t>
            </w:r>
            <w:proofErr w:type="spellEnd"/>
            <w:r w:rsidRPr="005A7168">
              <w:rPr>
                <w:rFonts w:ascii="Arial" w:eastAsia="Times New Roman" w:hAnsi="Arial" w:cs="Arial"/>
                <w:color w:val="000000"/>
                <w:sz w:val="20"/>
                <w:szCs w:val="20"/>
                <w:lang w:eastAsia="en-IN"/>
              </w:rPr>
              <w:t xml:space="preserve">, 1 </w:t>
            </w:r>
            <w:proofErr w:type="spellStart"/>
            <w:r w:rsidRPr="005A7168">
              <w:rPr>
                <w:rFonts w:ascii="Arial" w:eastAsia="Times New Roman" w:hAnsi="Arial" w:cs="Arial"/>
                <w:color w:val="000000"/>
                <w:sz w:val="20"/>
                <w:szCs w:val="20"/>
                <w:lang w:eastAsia="en-IN"/>
              </w:rPr>
              <w:t>Cft</w:t>
            </w:r>
            <w:proofErr w:type="spellEnd"/>
            <w:r w:rsidRPr="005A7168">
              <w:rPr>
                <w:rFonts w:ascii="Arial" w:eastAsia="Times New Roman" w:hAnsi="Arial" w:cs="Arial"/>
                <w:color w:val="000000"/>
                <w:sz w:val="20"/>
                <w:szCs w:val="20"/>
                <w:lang w:eastAsia="en-IN"/>
              </w:rPr>
              <w:t xml:space="preserve"> cylinder for checking bulk density of aggregate with tamping rod</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102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19)</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Soundness testing apparatus for cement (Lee </w:t>
            </w:r>
            <w:proofErr w:type="spellStart"/>
            <w:r w:rsidRPr="005A7168">
              <w:rPr>
                <w:rFonts w:ascii="Arial" w:eastAsia="Times New Roman" w:hAnsi="Arial" w:cs="Arial"/>
                <w:color w:val="000000"/>
                <w:sz w:val="20"/>
                <w:szCs w:val="20"/>
                <w:lang w:eastAsia="en-IN"/>
              </w:rPr>
              <w:t>Chattlier</w:t>
            </w:r>
            <w:proofErr w:type="spellEnd"/>
            <w:r w:rsidRPr="005A7168">
              <w:rPr>
                <w:rFonts w:ascii="Arial" w:eastAsia="Times New Roman" w:hAnsi="Arial" w:cs="Arial"/>
                <w:color w:val="000000"/>
                <w:sz w:val="20"/>
                <w:szCs w:val="20"/>
                <w:lang w:eastAsia="en-IN"/>
              </w:rPr>
              <w:t>)</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Nil </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047787" w:rsidRPr="005A7168" w:rsidTr="00047787">
        <w:trPr>
          <w:trHeight w:val="395"/>
        </w:trPr>
        <w:tc>
          <w:tcPr>
            <w:tcW w:w="5000" w:type="pct"/>
            <w:gridSpan w:val="5"/>
            <w:tcBorders>
              <w:top w:val="nil"/>
              <w:left w:val="single" w:sz="4" w:space="0" w:color="auto"/>
              <w:bottom w:val="single" w:sz="4" w:space="0" w:color="auto"/>
              <w:right w:val="single" w:sz="4" w:space="0" w:color="auto"/>
            </w:tcBorders>
            <w:shd w:val="clear" w:color="auto" w:fill="auto"/>
            <w:vAlign w:val="center"/>
            <w:hideMark/>
          </w:tcPr>
          <w:p w:rsidR="00047787" w:rsidRPr="00047787" w:rsidRDefault="00047787" w:rsidP="00047787">
            <w:pPr>
              <w:spacing w:after="0" w:line="240" w:lineRule="auto"/>
              <w:jc w:val="center"/>
              <w:rPr>
                <w:rFonts w:ascii="Arial" w:eastAsia="Times New Roman" w:hAnsi="Arial" w:cs="Arial"/>
                <w:b/>
                <w:color w:val="000000"/>
                <w:szCs w:val="20"/>
                <w:lang w:eastAsia="en-IN"/>
              </w:rPr>
            </w:pPr>
            <w:r w:rsidRPr="00047787">
              <w:rPr>
                <w:rFonts w:ascii="Arial" w:eastAsia="Times New Roman" w:hAnsi="Arial" w:cs="Arial"/>
                <w:b/>
                <w:color w:val="000000"/>
                <w:szCs w:val="20"/>
                <w:lang w:eastAsia="en-IN"/>
              </w:rPr>
              <w:t>E)FOR CONTROL OF PROFILE AND SURFACE EVENNESS</w:t>
            </w:r>
          </w:p>
        </w:tc>
      </w:tr>
      <w:tr w:rsidR="005A7168" w:rsidRPr="005A7168" w:rsidTr="00047787">
        <w:trPr>
          <w:trHeight w:val="28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Total Station</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76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2)</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Precision automatic level with micrometer attachment</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set</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3)</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proofErr w:type="spellStart"/>
            <w:r w:rsidRPr="005A7168">
              <w:rPr>
                <w:rFonts w:ascii="Arial" w:eastAsia="Times New Roman" w:hAnsi="Arial" w:cs="Arial"/>
                <w:color w:val="000000"/>
                <w:sz w:val="20"/>
                <w:szCs w:val="20"/>
                <w:lang w:eastAsia="en-IN"/>
              </w:rPr>
              <w:t>Distomat</w:t>
            </w:r>
            <w:proofErr w:type="spellEnd"/>
            <w:r w:rsidRPr="005A7168">
              <w:rPr>
                <w:rFonts w:ascii="Arial" w:eastAsia="Times New Roman" w:hAnsi="Arial" w:cs="Arial"/>
                <w:color w:val="000000"/>
                <w:sz w:val="20"/>
                <w:szCs w:val="20"/>
                <w:lang w:eastAsia="en-IN"/>
              </w:rPr>
              <w:t xml:space="preserve"> or equivalent</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Nil </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962"/>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4)</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proofErr w:type="spellStart"/>
            <w:r w:rsidRPr="005A7168">
              <w:rPr>
                <w:rFonts w:ascii="Arial" w:eastAsia="Times New Roman" w:hAnsi="Arial" w:cs="Arial"/>
                <w:color w:val="000000"/>
                <w:sz w:val="20"/>
                <w:szCs w:val="20"/>
                <w:lang w:eastAsia="en-IN"/>
              </w:rPr>
              <w:t>Theodolite</w:t>
            </w:r>
            <w:proofErr w:type="spellEnd"/>
            <w:r w:rsidRPr="005A7168">
              <w:rPr>
                <w:rFonts w:ascii="Arial" w:eastAsia="Times New Roman" w:hAnsi="Arial" w:cs="Arial"/>
                <w:color w:val="000000"/>
                <w:sz w:val="20"/>
                <w:szCs w:val="20"/>
                <w:lang w:eastAsia="en-IN"/>
              </w:rPr>
              <w:t xml:space="preserve"> – Electronically operated with </w:t>
            </w:r>
            <w:proofErr w:type="spellStart"/>
            <w:r w:rsidRPr="005A7168">
              <w:rPr>
                <w:rFonts w:ascii="Arial" w:eastAsia="Times New Roman" w:hAnsi="Arial" w:cs="Arial"/>
                <w:color w:val="000000"/>
                <w:sz w:val="20"/>
                <w:szCs w:val="20"/>
                <w:lang w:eastAsia="en-IN"/>
              </w:rPr>
              <w:t>computerised</w:t>
            </w:r>
            <w:proofErr w:type="spellEnd"/>
            <w:r w:rsidRPr="005A7168">
              <w:rPr>
                <w:rFonts w:ascii="Arial" w:eastAsia="Times New Roman" w:hAnsi="Arial" w:cs="Arial"/>
                <w:color w:val="000000"/>
                <w:sz w:val="20"/>
                <w:szCs w:val="20"/>
                <w:lang w:eastAsia="en-IN"/>
              </w:rPr>
              <w:t xml:space="preserve"> output attachment</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Nil </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28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5)</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Precision staff</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4 sets</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76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6)</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3 meter straight edge and measuring wedge</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2 sets</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7)</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Camber template 2 Lane</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a) Crown type cross – section</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sets</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lastRenderedPageBreak/>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b) Straight run cross – section</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1sets</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28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8)</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Steel tape</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28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a) 5 m long</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4 </w:t>
            </w:r>
            <w:proofErr w:type="spellStart"/>
            <w:r w:rsidRPr="005A7168">
              <w:rPr>
                <w:rFonts w:ascii="Arial" w:eastAsia="Times New Roman" w:hAnsi="Arial" w:cs="Arial"/>
                <w:color w:val="000000"/>
                <w:sz w:val="20"/>
                <w:szCs w:val="20"/>
                <w:lang w:eastAsia="en-IN"/>
              </w:rPr>
              <w:t>Nos</w:t>
            </w:r>
            <w:proofErr w:type="spellEnd"/>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28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b) 10 m long</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4 </w:t>
            </w:r>
            <w:proofErr w:type="spellStart"/>
            <w:r w:rsidRPr="005A7168">
              <w:rPr>
                <w:rFonts w:ascii="Arial" w:eastAsia="Times New Roman" w:hAnsi="Arial" w:cs="Arial"/>
                <w:color w:val="000000"/>
                <w:sz w:val="20"/>
                <w:szCs w:val="20"/>
                <w:lang w:eastAsia="en-IN"/>
              </w:rPr>
              <w:t>Nos</w:t>
            </w:r>
            <w:proofErr w:type="spellEnd"/>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28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c) 20 m long</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4 </w:t>
            </w:r>
            <w:proofErr w:type="spellStart"/>
            <w:r w:rsidRPr="005A7168">
              <w:rPr>
                <w:rFonts w:ascii="Arial" w:eastAsia="Times New Roman" w:hAnsi="Arial" w:cs="Arial"/>
                <w:color w:val="000000"/>
                <w:sz w:val="20"/>
                <w:szCs w:val="20"/>
                <w:lang w:eastAsia="en-IN"/>
              </w:rPr>
              <w:t>Nos</w:t>
            </w:r>
            <w:proofErr w:type="spellEnd"/>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28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d) 30 m long</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xml:space="preserve">4 </w:t>
            </w:r>
            <w:proofErr w:type="spellStart"/>
            <w:r w:rsidRPr="005A7168">
              <w:rPr>
                <w:rFonts w:ascii="Arial" w:eastAsia="Times New Roman" w:hAnsi="Arial" w:cs="Arial"/>
                <w:color w:val="000000"/>
                <w:sz w:val="20"/>
                <w:szCs w:val="20"/>
                <w:lang w:eastAsia="en-IN"/>
              </w:rPr>
              <w:t>Nos</w:t>
            </w:r>
            <w:proofErr w:type="spellEnd"/>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285"/>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e) 50 m long</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4 No</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r w:rsidR="005A7168" w:rsidRPr="005A7168" w:rsidTr="00047787">
        <w:trPr>
          <w:trHeight w:val="510"/>
        </w:trPr>
        <w:tc>
          <w:tcPr>
            <w:tcW w:w="571" w:type="pct"/>
            <w:tcBorders>
              <w:top w:val="nil"/>
              <w:left w:val="single" w:sz="4" w:space="0" w:color="auto"/>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9)</w:t>
            </w:r>
          </w:p>
        </w:tc>
        <w:tc>
          <w:tcPr>
            <w:tcW w:w="151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047787">
            <w:pPr>
              <w:spacing w:after="0" w:line="240" w:lineRule="auto"/>
              <w:jc w:val="left"/>
              <w:rPr>
                <w:rFonts w:ascii="Arial" w:eastAsia="Times New Roman" w:hAnsi="Arial" w:cs="Arial"/>
                <w:color w:val="000000"/>
                <w:sz w:val="20"/>
                <w:szCs w:val="20"/>
                <w:lang w:val="en-IN" w:eastAsia="en-IN"/>
              </w:rPr>
            </w:pPr>
            <w:proofErr w:type="spellStart"/>
            <w:r w:rsidRPr="005A7168">
              <w:rPr>
                <w:rFonts w:ascii="Arial" w:eastAsia="Times New Roman" w:hAnsi="Arial" w:cs="Arial"/>
                <w:color w:val="000000"/>
                <w:sz w:val="20"/>
                <w:szCs w:val="20"/>
                <w:lang w:eastAsia="en-IN"/>
              </w:rPr>
              <w:t>Roughometer</w:t>
            </w:r>
            <w:proofErr w:type="spellEnd"/>
            <w:r w:rsidRPr="005A7168">
              <w:rPr>
                <w:rFonts w:ascii="Arial" w:eastAsia="Times New Roman" w:hAnsi="Arial" w:cs="Arial"/>
                <w:color w:val="000000"/>
                <w:sz w:val="20"/>
                <w:szCs w:val="20"/>
                <w:lang w:eastAsia="en-IN"/>
              </w:rPr>
              <w:t xml:space="preserve"> (Bump Integrator)</w:t>
            </w:r>
          </w:p>
        </w:tc>
        <w:tc>
          <w:tcPr>
            <w:tcW w:w="884"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center"/>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1 No. (when required)</w:t>
            </w:r>
          </w:p>
        </w:tc>
        <w:tc>
          <w:tcPr>
            <w:tcW w:w="1132"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c>
          <w:tcPr>
            <w:tcW w:w="901" w:type="pct"/>
            <w:tcBorders>
              <w:top w:val="nil"/>
              <w:left w:val="nil"/>
              <w:bottom w:val="single" w:sz="4" w:space="0" w:color="auto"/>
              <w:right w:val="single" w:sz="4" w:space="0" w:color="auto"/>
            </w:tcBorders>
            <w:shd w:val="clear" w:color="auto" w:fill="auto"/>
            <w:vAlign w:val="center"/>
            <w:hideMark/>
          </w:tcPr>
          <w:p w:rsidR="005A7168" w:rsidRPr="005A7168" w:rsidRDefault="005A7168" w:rsidP="005A7168">
            <w:pPr>
              <w:spacing w:after="0" w:line="240" w:lineRule="auto"/>
              <w:jc w:val="right"/>
              <w:rPr>
                <w:rFonts w:ascii="Arial" w:eastAsia="Times New Roman" w:hAnsi="Arial" w:cs="Arial"/>
                <w:color w:val="000000"/>
                <w:sz w:val="20"/>
                <w:szCs w:val="20"/>
                <w:lang w:val="en-IN" w:eastAsia="en-IN"/>
              </w:rPr>
            </w:pPr>
            <w:r w:rsidRPr="005A7168">
              <w:rPr>
                <w:rFonts w:ascii="Arial" w:eastAsia="Times New Roman" w:hAnsi="Arial" w:cs="Arial"/>
                <w:color w:val="000000"/>
                <w:sz w:val="20"/>
                <w:szCs w:val="20"/>
                <w:lang w:eastAsia="en-IN"/>
              </w:rPr>
              <w:t> </w:t>
            </w:r>
          </w:p>
        </w:tc>
      </w:tr>
    </w:tbl>
    <w:p w:rsidR="00E566E1" w:rsidRPr="00020842" w:rsidRDefault="00E566E1" w:rsidP="00E566E1">
      <w:pPr>
        <w:rPr>
          <w:rFonts w:ascii="Times New Roman" w:hAnsi="Times New Roman" w:cs="Times New Roman"/>
          <w:sz w:val="26"/>
          <w:szCs w:val="26"/>
        </w:rPr>
      </w:pPr>
    </w:p>
    <w:p w:rsidR="00E566E1" w:rsidRPr="00BB2721" w:rsidRDefault="00E566E1" w:rsidP="00BB2721">
      <w:pPr>
        <w:pStyle w:val="Heading2"/>
        <w:jc w:val="right"/>
      </w:pPr>
      <w:r w:rsidRPr="00020842">
        <w:rPr>
          <w:rFonts w:ascii="Times New Roman" w:hAnsi="Times New Roman" w:cs="Times New Roman"/>
        </w:rPr>
        <w:br w:type="page"/>
      </w:r>
      <w:r w:rsidRPr="00BB2721">
        <w:lastRenderedPageBreak/>
        <w:t>Annexure - I (</w:t>
      </w:r>
      <w:r w:rsidR="00BB2721" w:rsidRPr="00BB2721">
        <w:t>Format:</w:t>
      </w:r>
      <w:r w:rsidRPr="00BB2721">
        <w:t xml:space="preserve"> I-5) </w:t>
      </w:r>
    </w:p>
    <w:p w:rsidR="00E566E1" w:rsidRPr="00BB2721" w:rsidRDefault="00E566E1" w:rsidP="00BB2721">
      <w:pPr>
        <w:jc w:val="right"/>
        <w:rPr>
          <w:b/>
          <w:i/>
        </w:rPr>
      </w:pPr>
      <w:r w:rsidRPr="00BB2721">
        <w:rPr>
          <w:b/>
          <w:i/>
        </w:rPr>
        <w:t>(See clause 14 of Section 2-ITB)</w:t>
      </w:r>
    </w:p>
    <w:p w:rsidR="00E566E1" w:rsidRPr="00020842" w:rsidRDefault="00E566E1" w:rsidP="00E566E1">
      <w:pPr>
        <w:jc w:val="right"/>
        <w:rPr>
          <w:rFonts w:ascii="Times New Roman" w:hAnsi="Times New Roman" w:cs="Times New Roman"/>
          <w:sz w:val="26"/>
          <w:szCs w:val="26"/>
        </w:rPr>
      </w:pPr>
    </w:p>
    <w:p w:rsidR="00E566E1" w:rsidRPr="00020842" w:rsidRDefault="00C671F5" w:rsidP="00BB2721">
      <w:pPr>
        <w:pStyle w:val="Heading2"/>
        <w:jc w:val="center"/>
      </w:pPr>
      <w:r>
        <w:t xml:space="preserve">List of Key </w:t>
      </w:r>
      <w:r w:rsidR="00BB2721">
        <w:t>equipment’s</w:t>
      </w:r>
      <w:r>
        <w:t xml:space="preserve"> /</w:t>
      </w:r>
      <w:r w:rsidR="00E566E1" w:rsidRPr="00020842">
        <w:t>Machines for Construction Work</w:t>
      </w:r>
    </w:p>
    <w:p w:rsidR="00E566E1" w:rsidRPr="00020842" w:rsidRDefault="00E566E1" w:rsidP="00E566E1">
      <w:pPr>
        <w:jc w:val="center"/>
        <w:rPr>
          <w:rFonts w:ascii="Times New Roman" w:hAnsi="Times New Roman" w:cs="Times New Roman"/>
          <w:b/>
          <w:sz w:val="26"/>
          <w:szCs w:val="26"/>
        </w:rPr>
      </w:pPr>
    </w:p>
    <w:tbl>
      <w:tblPr>
        <w:tblStyle w:val="TableGrid"/>
        <w:tblW w:w="0" w:type="auto"/>
        <w:tblLook w:val="04A0"/>
      </w:tblPr>
      <w:tblGrid>
        <w:gridCol w:w="828"/>
        <w:gridCol w:w="3002"/>
        <w:gridCol w:w="1665"/>
        <w:gridCol w:w="2983"/>
        <w:gridCol w:w="1098"/>
      </w:tblGrid>
      <w:tr w:rsidR="00047787" w:rsidRPr="003F76C4" w:rsidTr="00047787">
        <w:tc>
          <w:tcPr>
            <w:tcW w:w="828" w:type="dxa"/>
          </w:tcPr>
          <w:p w:rsidR="00047787" w:rsidRPr="00047787" w:rsidRDefault="00047787" w:rsidP="00047787">
            <w:pPr>
              <w:jc w:val="center"/>
              <w:rPr>
                <w:b/>
                <w:sz w:val="20"/>
              </w:rPr>
            </w:pPr>
            <w:r w:rsidRPr="00047787">
              <w:rPr>
                <w:b/>
                <w:sz w:val="20"/>
              </w:rPr>
              <w:t>S. No.</w:t>
            </w:r>
          </w:p>
        </w:tc>
        <w:tc>
          <w:tcPr>
            <w:tcW w:w="3002" w:type="dxa"/>
          </w:tcPr>
          <w:p w:rsidR="00047787" w:rsidRPr="00047787" w:rsidRDefault="00047787" w:rsidP="00047787">
            <w:pPr>
              <w:jc w:val="center"/>
              <w:rPr>
                <w:b/>
                <w:sz w:val="20"/>
              </w:rPr>
            </w:pPr>
            <w:r w:rsidRPr="00047787">
              <w:rPr>
                <w:b/>
                <w:sz w:val="20"/>
              </w:rPr>
              <w:t>Name of Equipment/ Machinery</w:t>
            </w:r>
          </w:p>
        </w:tc>
        <w:tc>
          <w:tcPr>
            <w:tcW w:w="1665" w:type="dxa"/>
          </w:tcPr>
          <w:p w:rsidR="00047787" w:rsidRPr="00047787" w:rsidRDefault="00047787" w:rsidP="00047787">
            <w:pPr>
              <w:jc w:val="center"/>
              <w:rPr>
                <w:b/>
                <w:sz w:val="20"/>
              </w:rPr>
            </w:pPr>
            <w:r w:rsidRPr="00047787">
              <w:rPr>
                <w:b/>
                <w:sz w:val="20"/>
              </w:rPr>
              <w:t>Quantity Required with the bidder for works costing</w:t>
            </w:r>
          </w:p>
        </w:tc>
        <w:tc>
          <w:tcPr>
            <w:tcW w:w="2983" w:type="dxa"/>
          </w:tcPr>
          <w:p w:rsidR="00047787" w:rsidRPr="00047787" w:rsidRDefault="00047787" w:rsidP="00047787">
            <w:pPr>
              <w:jc w:val="center"/>
              <w:rPr>
                <w:b/>
                <w:sz w:val="20"/>
              </w:rPr>
            </w:pPr>
            <w:r w:rsidRPr="00047787">
              <w:rPr>
                <w:b/>
                <w:sz w:val="20"/>
              </w:rPr>
              <w:t>Quantity Available with the bidder</w:t>
            </w:r>
          </w:p>
        </w:tc>
        <w:tc>
          <w:tcPr>
            <w:tcW w:w="1098" w:type="dxa"/>
          </w:tcPr>
          <w:p w:rsidR="00047787" w:rsidRPr="00047787" w:rsidRDefault="00047787" w:rsidP="00047787">
            <w:pPr>
              <w:jc w:val="center"/>
              <w:rPr>
                <w:b/>
                <w:sz w:val="20"/>
              </w:rPr>
            </w:pPr>
            <w:r w:rsidRPr="00047787">
              <w:rPr>
                <w:b/>
                <w:sz w:val="20"/>
              </w:rPr>
              <w:t>Remarks</w:t>
            </w:r>
          </w:p>
        </w:tc>
      </w:tr>
      <w:tr w:rsidR="00047787" w:rsidRPr="003F76C4" w:rsidTr="00047787">
        <w:tc>
          <w:tcPr>
            <w:tcW w:w="828" w:type="dxa"/>
          </w:tcPr>
          <w:p w:rsidR="00047787" w:rsidRPr="003F76C4" w:rsidRDefault="00047787" w:rsidP="00047787">
            <w:r w:rsidRPr="003F76C4">
              <w:t>1.</w:t>
            </w:r>
          </w:p>
        </w:tc>
        <w:tc>
          <w:tcPr>
            <w:tcW w:w="3002" w:type="dxa"/>
          </w:tcPr>
          <w:p w:rsidR="00047787" w:rsidRPr="003F76C4" w:rsidRDefault="00047787" w:rsidP="00047787">
            <w:r w:rsidRPr="003F76C4">
              <w:t>JCB</w:t>
            </w:r>
          </w:p>
        </w:tc>
        <w:tc>
          <w:tcPr>
            <w:tcW w:w="1665" w:type="dxa"/>
          </w:tcPr>
          <w:p w:rsidR="00047787" w:rsidRPr="003F76C4" w:rsidRDefault="00047787" w:rsidP="00047787">
            <w:pPr>
              <w:jc w:val="center"/>
            </w:pPr>
            <w:r w:rsidRPr="003F76C4">
              <w:t>2</w:t>
            </w:r>
          </w:p>
        </w:tc>
        <w:tc>
          <w:tcPr>
            <w:tcW w:w="2983" w:type="dxa"/>
          </w:tcPr>
          <w:p w:rsidR="00047787" w:rsidRPr="003F76C4" w:rsidRDefault="00047787" w:rsidP="00047787"/>
        </w:tc>
        <w:tc>
          <w:tcPr>
            <w:tcW w:w="1098" w:type="dxa"/>
          </w:tcPr>
          <w:p w:rsidR="00047787" w:rsidRPr="003F76C4" w:rsidRDefault="00047787" w:rsidP="00047787"/>
        </w:tc>
      </w:tr>
      <w:tr w:rsidR="00047787" w:rsidRPr="003F76C4" w:rsidTr="00047787">
        <w:tc>
          <w:tcPr>
            <w:tcW w:w="828" w:type="dxa"/>
          </w:tcPr>
          <w:p w:rsidR="00047787" w:rsidRPr="003F76C4" w:rsidRDefault="00047787" w:rsidP="00047787">
            <w:r w:rsidRPr="003F76C4">
              <w:t>2.</w:t>
            </w:r>
          </w:p>
        </w:tc>
        <w:tc>
          <w:tcPr>
            <w:tcW w:w="3002" w:type="dxa"/>
          </w:tcPr>
          <w:p w:rsidR="00047787" w:rsidRPr="003F76C4" w:rsidRDefault="00047787" w:rsidP="00047787">
            <w:r w:rsidRPr="003F76C4">
              <w:t>Dumper</w:t>
            </w:r>
          </w:p>
        </w:tc>
        <w:tc>
          <w:tcPr>
            <w:tcW w:w="1665" w:type="dxa"/>
          </w:tcPr>
          <w:p w:rsidR="00047787" w:rsidRPr="003F76C4" w:rsidRDefault="00047787" w:rsidP="00047787">
            <w:pPr>
              <w:jc w:val="center"/>
            </w:pPr>
            <w:r w:rsidRPr="003F76C4">
              <w:t>4</w:t>
            </w:r>
          </w:p>
        </w:tc>
        <w:tc>
          <w:tcPr>
            <w:tcW w:w="2983" w:type="dxa"/>
          </w:tcPr>
          <w:p w:rsidR="00047787" w:rsidRPr="003F76C4" w:rsidRDefault="00047787" w:rsidP="00047787"/>
        </w:tc>
        <w:tc>
          <w:tcPr>
            <w:tcW w:w="1098" w:type="dxa"/>
          </w:tcPr>
          <w:p w:rsidR="00047787" w:rsidRPr="003F76C4" w:rsidRDefault="00047787" w:rsidP="00047787"/>
        </w:tc>
      </w:tr>
      <w:tr w:rsidR="00047787" w:rsidRPr="003F76C4" w:rsidTr="00047787">
        <w:tc>
          <w:tcPr>
            <w:tcW w:w="828" w:type="dxa"/>
          </w:tcPr>
          <w:p w:rsidR="00047787" w:rsidRPr="003F76C4" w:rsidRDefault="00047787" w:rsidP="00047787">
            <w:r w:rsidRPr="003F76C4">
              <w:t>3.</w:t>
            </w:r>
          </w:p>
        </w:tc>
        <w:tc>
          <w:tcPr>
            <w:tcW w:w="3002" w:type="dxa"/>
          </w:tcPr>
          <w:p w:rsidR="00047787" w:rsidRPr="003F76C4" w:rsidRDefault="00047787" w:rsidP="00047787">
            <w:r w:rsidRPr="003F76C4">
              <w:t xml:space="preserve">Tractor </w:t>
            </w:r>
            <w:proofErr w:type="spellStart"/>
            <w:r w:rsidRPr="003F76C4">
              <w:t>Trolly</w:t>
            </w:r>
            <w:proofErr w:type="spellEnd"/>
          </w:p>
        </w:tc>
        <w:tc>
          <w:tcPr>
            <w:tcW w:w="1665" w:type="dxa"/>
          </w:tcPr>
          <w:p w:rsidR="00047787" w:rsidRPr="003F76C4" w:rsidRDefault="00047787" w:rsidP="00047787">
            <w:pPr>
              <w:jc w:val="center"/>
            </w:pPr>
            <w:r w:rsidRPr="003F76C4">
              <w:t>2</w:t>
            </w:r>
          </w:p>
        </w:tc>
        <w:tc>
          <w:tcPr>
            <w:tcW w:w="2983" w:type="dxa"/>
          </w:tcPr>
          <w:p w:rsidR="00047787" w:rsidRPr="003F76C4" w:rsidRDefault="00047787" w:rsidP="00047787"/>
        </w:tc>
        <w:tc>
          <w:tcPr>
            <w:tcW w:w="1098" w:type="dxa"/>
          </w:tcPr>
          <w:p w:rsidR="00047787" w:rsidRPr="003F76C4" w:rsidRDefault="00047787" w:rsidP="00047787"/>
        </w:tc>
      </w:tr>
      <w:tr w:rsidR="00047787" w:rsidRPr="003F76C4" w:rsidTr="00047787">
        <w:tc>
          <w:tcPr>
            <w:tcW w:w="828" w:type="dxa"/>
          </w:tcPr>
          <w:p w:rsidR="00047787" w:rsidRPr="003F76C4" w:rsidRDefault="00047787" w:rsidP="00047787">
            <w:r w:rsidRPr="003F76C4">
              <w:t>4.</w:t>
            </w:r>
          </w:p>
        </w:tc>
        <w:tc>
          <w:tcPr>
            <w:tcW w:w="3002" w:type="dxa"/>
          </w:tcPr>
          <w:p w:rsidR="00047787" w:rsidRPr="003F76C4" w:rsidRDefault="00047787" w:rsidP="00047787">
            <w:r w:rsidRPr="003F76C4">
              <w:t>Automated Concrete Mixer</w:t>
            </w:r>
          </w:p>
        </w:tc>
        <w:tc>
          <w:tcPr>
            <w:tcW w:w="1665" w:type="dxa"/>
          </w:tcPr>
          <w:p w:rsidR="00047787" w:rsidRPr="003F76C4" w:rsidRDefault="00047787" w:rsidP="00047787">
            <w:pPr>
              <w:jc w:val="center"/>
            </w:pPr>
            <w:r w:rsidRPr="003F76C4">
              <w:t>2</w:t>
            </w:r>
          </w:p>
        </w:tc>
        <w:tc>
          <w:tcPr>
            <w:tcW w:w="2983" w:type="dxa"/>
          </w:tcPr>
          <w:p w:rsidR="00047787" w:rsidRPr="003F76C4" w:rsidRDefault="00047787" w:rsidP="00047787"/>
        </w:tc>
        <w:tc>
          <w:tcPr>
            <w:tcW w:w="1098" w:type="dxa"/>
          </w:tcPr>
          <w:p w:rsidR="00047787" w:rsidRPr="003F76C4" w:rsidRDefault="00047787" w:rsidP="00047787"/>
        </w:tc>
      </w:tr>
      <w:tr w:rsidR="00047787" w:rsidRPr="003F76C4" w:rsidTr="00047787">
        <w:tc>
          <w:tcPr>
            <w:tcW w:w="828" w:type="dxa"/>
          </w:tcPr>
          <w:p w:rsidR="00047787" w:rsidRPr="003F76C4" w:rsidRDefault="00047787" w:rsidP="00047787">
            <w:r w:rsidRPr="003F76C4">
              <w:t>5.</w:t>
            </w:r>
          </w:p>
        </w:tc>
        <w:tc>
          <w:tcPr>
            <w:tcW w:w="3002" w:type="dxa"/>
          </w:tcPr>
          <w:p w:rsidR="00047787" w:rsidRPr="003F76C4" w:rsidRDefault="00047787" w:rsidP="00047787">
            <w:r w:rsidRPr="003F76C4">
              <w:t>Vibrator 25  mm needle</w:t>
            </w:r>
          </w:p>
        </w:tc>
        <w:tc>
          <w:tcPr>
            <w:tcW w:w="1665" w:type="dxa"/>
          </w:tcPr>
          <w:p w:rsidR="00047787" w:rsidRPr="003F76C4" w:rsidRDefault="00047787" w:rsidP="00047787">
            <w:pPr>
              <w:jc w:val="center"/>
            </w:pPr>
            <w:r w:rsidRPr="003F76C4">
              <w:t>3</w:t>
            </w:r>
          </w:p>
        </w:tc>
        <w:tc>
          <w:tcPr>
            <w:tcW w:w="2983" w:type="dxa"/>
          </w:tcPr>
          <w:p w:rsidR="00047787" w:rsidRPr="003F76C4" w:rsidRDefault="00047787" w:rsidP="00047787"/>
        </w:tc>
        <w:tc>
          <w:tcPr>
            <w:tcW w:w="1098" w:type="dxa"/>
          </w:tcPr>
          <w:p w:rsidR="00047787" w:rsidRPr="003F76C4" w:rsidRDefault="00047787" w:rsidP="00047787"/>
        </w:tc>
      </w:tr>
      <w:tr w:rsidR="00047787" w:rsidRPr="003F76C4" w:rsidTr="00047787">
        <w:tc>
          <w:tcPr>
            <w:tcW w:w="828" w:type="dxa"/>
          </w:tcPr>
          <w:p w:rsidR="00047787" w:rsidRPr="003F76C4" w:rsidRDefault="00047787" w:rsidP="00047787">
            <w:r w:rsidRPr="003F76C4">
              <w:t>6.</w:t>
            </w:r>
          </w:p>
        </w:tc>
        <w:tc>
          <w:tcPr>
            <w:tcW w:w="3002" w:type="dxa"/>
          </w:tcPr>
          <w:p w:rsidR="00047787" w:rsidRPr="003F76C4" w:rsidRDefault="00047787" w:rsidP="00047787">
            <w:r w:rsidRPr="003F76C4">
              <w:t xml:space="preserve">Water and sewer Pipe Loader and </w:t>
            </w:r>
            <w:proofErr w:type="spellStart"/>
            <w:r w:rsidRPr="003F76C4">
              <w:t>unloader</w:t>
            </w:r>
            <w:proofErr w:type="spellEnd"/>
          </w:p>
        </w:tc>
        <w:tc>
          <w:tcPr>
            <w:tcW w:w="1665" w:type="dxa"/>
          </w:tcPr>
          <w:p w:rsidR="00047787" w:rsidRPr="003F76C4" w:rsidRDefault="00047787" w:rsidP="00047787">
            <w:pPr>
              <w:jc w:val="center"/>
            </w:pPr>
            <w:r w:rsidRPr="003F76C4">
              <w:t>2</w:t>
            </w:r>
          </w:p>
        </w:tc>
        <w:tc>
          <w:tcPr>
            <w:tcW w:w="2983" w:type="dxa"/>
          </w:tcPr>
          <w:p w:rsidR="00047787" w:rsidRPr="003F76C4" w:rsidRDefault="00047787" w:rsidP="00047787"/>
        </w:tc>
        <w:tc>
          <w:tcPr>
            <w:tcW w:w="1098" w:type="dxa"/>
          </w:tcPr>
          <w:p w:rsidR="00047787" w:rsidRPr="003F76C4" w:rsidRDefault="00047787" w:rsidP="00047787"/>
        </w:tc>
      </w:tr>
      <w:tr w:rsidR="00047787" w:rsidRPr="003F76C4" w:rsidTr="00047787">
        <w:tc>
          <w:tcPr>
            <w:tcW w:w="828" w:type="dxa"/>
          </w:tcPr>
          <w:p w:rsidR="00047787" w:rsidRPr="003F76C4" w:rsidRDefault="00047787" w:rsidP="00047787">
            <w:r w:rsidRPr="003F76C4">
              <w:t>7.</w:t>
            </w:r>
          </w:p>
          <w:p w:rsidR="00047787" w:rsidRPr="003F76C4" w:rsidRDefault="00047787" w:rsidP="00047787"/>
        </w:tc>
        <w:tc>
          <w:tcPr>
            <w:tcW w:w="3002" w:type="dxa"/>
          </w:tcPr>
          <w:p w:rsidR="00047787" w:rsidRPr="003F76C4" w:rsidRDefault="00047787" w:rsidP="00047787">
            <w:r w:rsidRPr="003F76C4">
              <w:t>Earth Compactor/roller for getting max dry density</w:t>
            </w:r>
          </w:p>
        </w:tc>
        <w:tc>
          <w:tcPr>
            <w:tcW w:w="1665" w:type="dxa"/>
          </w:tcPr>
          <w:p w:rsidR="00047787" w:rsidRPr="003F76C4" w:rsidRDefault="00047787" w:rsidP="00047787">
            <w:pPr>
              <w:jc w:val="center"/>
            </w:pPr>
            <w:r w:rsidRPr="003F76C4">
              <w:t>2</w:t>
            </w:r>
          </w:p>
        </w:tc>
        <w:tc>
          <w:tcPr>
            <w:tcW w:w="2983" w:type="dxa"/>
          </w:tcPr>
          <w:p w:rsidR="00047787" w:rsidRPr="003F76C4" w:rsidRDefault="00047787" w:rsidP="00047787"/>
        </w:tc>
        <w:tc>
          <w:tcPr>
            <w:tcW w:w="1098" w:type="dxa"/>
          </w:tcPr>
          <w:p w:rsidR="00047787" w:rsidRPr="003F76C4" w:rsidRDefault="00047787" w:rsidP="00047787"/>
        </w:tc>
      </w:tr>
      <w:tr w:rsidR="00047787" w:rsidRPr="003F76C4" w:rsidTr="00047787">
        <w:tc>
          <w:tcPr>
            <w:tcW w:w="828" w:type="dxa"/>
          </w:tcPr>
          <w:p w:rsidR="00047787" w:rsidRPr="003F76C4" w:rsidRDefault="00047787" w:rsidP="00047787">
            <w:r w:rsidRPr="003F76C4">
              <w:t>8.</w:t>
            </w:r>
          </w:p>
        </w:tc>
        <w:tc>
          <w:tcPr>
            <w:tcW w:w="3002" w:type="dxa"/>
          </w:tcPr>
          <w:p w:rsidR="00047787" w:rsidRPr="003F76C4" w:rsidRDefault="00047787" w:rsidP="00047787">
            <w:r w:rsidRPr="003F76C4">
              <w:t>Centrifugal pump for dewatering</w:t>
            </w:r>
          </w:p>
        </w:tc>
        <w:tc>
          <w:tcPr>
            <w:tcW w:w="1665" w:type="dxa"/>
          </w:tcPr>
          <w:p w:rsidR="00047787" w:rsidRPr="003F76C4" w:rsidRDefault="00047787" w:rsidP="00047787">
            <w:pPr>
              <w:jc w:val="center"/>
            </w:pPr>
            <w:r w:rsidRPr="003F76C4">
              <w:t>4</w:t>
            </w:r>
          </w:p>
        </w:tc>
        <w:tc>
          <w:tcPr>
            <w:tcW w:w="2983" w:type="dxa"/>
          </w:tcPr>
          <w:p w:rsidR="00047787" w:rsidRPr="003F76C4" w:rsidRDefault="00047787" w:rsidP="00047787"/>
        </w:tc>
        <w:tc>
          <w:tcPr>
            <w:tcW w:w="1098" w:type="dxa"/>
          </w:tcPr>
          <w:p w:rsidR="00047787" w:rsidRPr="003F76C4" w:rsidRDefault="00047787" w:rsidP="00047787"/>
        </w:tc>
      </w:tr>
      <w:tr w:rsidR="00047787" w:rsidRPr="003F76C4" w:rsidTr="00047787">
        <w:tc>
          <w:tcPr>
            <w:tcW w:w="828" w:type="dxa"/>
          </w:tcPr>
          <w:p w:rsidR="00047787" w:rsidRPr="003F76C4" w:rsidRDefault="00047787" w:rsidP="00047787">
            <w:r w:rsidRPr="003F76C4">
              <w:t>9.</w:t>
            </w:r>
          </w:p>
        </w:tc>
        <w:tc>
          <w:tcPr>
            <w:tcW w:w="3002" w:type="dxa"/>
          </w:tcPr>
          <w:p w:rsidR="00047787" w:rsidRPr="003F76C4" w:rsidRDefault="00047787" w:rsidP="00047787">
            <w:r w:rsidRPr="003F76C4">
              <w:t>Plate vibrator</w:t>
            </w:r>
          </w:p>
        </w:tc>
        <w:tc>
          <w:tcPr>
            <w:tcW w:w="1665" w:type="dxa"/>
          </w:tcPr>
          <w:p w:rsidR="00047787" w:rsidRPr="003F76C4" w:rsidRDefault="00047787" w:rsidP="00047787">
            <w:pPr>
              <w:jc w:val="center"/>
            </w:pPr>
            <w:r w:rsidRPr="003F76C4">
              <w:t>2</w:t>
            </w:r>
          </w:p>
        </w:tc>
        <w:tc>
          <w:tcPr>
            <w:tcW w:w="2983" w:type="dxa"/>
          </w:tcPr>
          <w:p w:rsidR="00047787" w:rsidRPr="003F76C4" w:rsidRDefault="00047787" w:rsidP="00047787"/>
        </w:tc>
        <w:tc>
          <w:tcPr>
            <w:tcW w:w="1098" w:type="dxa"/>
          </w:tcPr>
          <w:p w:rsidR="00047787" w:rsidRPr="003F76C4" w:rsidRDefault="00047787" w:rsidP="00047787"/>
        </w:tc>
      </w:tr>
    </w:tbl>
    <w:p w:rsidR="00E566E1" w:rsidRPr="00020842" w:rsidRDefault="00E566E1" w:rsidP="00E566E1">
      <w:pPr>
        <w:rPr>
          <w:rFonts w:ascii="Times New Roman" w:hAnsi="Times New Roman" w:cs="Times New Roman"/>
          <w:sz w:val="26"/>
          <w:szCs w:val="26"/>
        </w:rPr>
      </w:pPr>
    </w:p>
    <w:p w:rsidR="00E566E1" w:rsidRPr="00002A8E" w:rsidRDefault="00E566E1" w:rsidP="00002A8E">
      <w:pPr>
        <w:pStyle w:val="Heading2"/>
        <w:jc w:val="right"/>
      </w:pPr>
      <w:r w:rsidRPr="00020842">
        <w:rPr>
          <w:rFonts w:ascii="Times New Roman" w:hAnsi="Times New Roman" w:cs="Times New Roman"/>
        </w:rPr>
        <w:br w:type="page"/>
      </w:r>
      <w:r w:rsidR="00002A8E" w:rsidRPr="00002A8E">
        <w:lastRenderedPageBreak/>
        <w:t>ANNEXURE — J</w:t>
      </w:r>
    </w:p>
    <w:p w:rsidR="00E566E1" w:rsidRPr="00002A8E" w:rsidRDefault="00E566E1" w:rsidP="00002A8E">
      <w:pPr>
        <w:jc w:val="right"/>
        <w:rPr>
          <w:rFonts w:cstheme="minorHAnsi"/>
          <w:b/>
          <w:i/>
        </w:rPr>
      </w:pPr>
      <w:r w:rsidRPr="00002A8E">
        <w:rPr>
          <w:rFonts w:cstheme="minorHAnsi"/>
          <w:b/>
          <w:i/>
        </w:rPr>
        <w:t>(See clause 14 of Section 2 -IT</w:t>
      </w:r>
      <w:r w:rsidR="00571C37" w:rsidRPr="00002A8E">
        <w:rPr>
          <w:rFonts w:cstheme="minorHAnsi"/>
          <w:b/>
          <w:i/>
        </w:rPr>
        <w:t>B</w:t>
      </w:r>
      <w:r w:rsidRPr="00002A8E">
        <w:rPr>
          <w:rFonts w:cstheme="minorHAnsi"/>
          <w:b/>
          <w:i/>
        </w:rPr>
        <w:t>)</w:t>
      </w:r>
    </w:p>
    <w:p w:rsidR="00E566E1" w:rsidRPr="00BB2721" w:rsidRDefault="00E566E1" w:rsidP="00002A8E">
      <w:pPr>
        <w:spacing w:after="0"/>
        <w:jc w:val="center"/>
        <w:rPr>
          <w:rFonts w:cstheme="minorHAnsi"/>
          <w:b/>
          <w:sz w:val="26"/>
          <w:szCs w:val="26"/>
        </w:rPr>
      </w:pPr>
      <w:r w:rsidRPr="00BB2721">
        <w:rPr>
          <w:rFonts w:cstheme="minorHAnsi"/>
          <w:b/>
          <w:sz w:val="26"/>
          <w:szCs w:val="26"/>
        </w:rPr>
        <w:t>FINANCIAL BID</w:t>
      </w:r>
    </w:p>
    <w:p w:rsidR="00E566E1" w:rsidRPr="00BB2721" w:rsidRDefault="00E566E1" w:rsidP="00002A8E">
      <w:pPr>
        <w:spacing w:after="0" w:line="240" w:lineRule="auto"/>
        <w:jc w:val="center"/>
        <w:rPr>
          <w:rFonts w:cstheme="minorHAnsi"/>
          <w:b/>
          <w:sz w:val="24"/>
          <w:szCs w:val="26"/>
        </w:rPr>
      </w:pPr>
      <w:r w:rsidRPr="00BB2721">
        <w:rPr>
          <w:rFonts w:cstheme="minorHAnsi"/>
          <w:b/>
          <w:sz w:val="24"/>
          <w:szCs w:val="26"/>
        </w:rPr>
        <w:t>(To Be Contained in Envelope-C)</w:t>
      </w:r>
    </w:p>
    <w:p w:rsidR="00E566E1" w:rsidRPr="00BB2721" w:rsidRDefault="00E566E1" w:rsidP="00BB2721">
      <w:pPr>
        <w:spacing w:line="240" w:lineRule="auto"/>
        <w:jc w:val="left"/>
      </w:pPr>
      <w:r w:rsidRPr="00BB2721">
        <w:t>NAME OF WORK___________________________</w:t>
      </w:r>
    </w:p>
    <w:p w:rsidR="00E566E1" w:rsidRPr="00BB2721" w:rsidRDefault="00E566E1" w:rsidP="00BB2721">
      <w:pPr>
        <w:spacing w:line="240" w:lineRule="auto"/>
      </w:pPr>
      <w:r w:rsidRPr="00BB2721">
        <w:t>I/We hereby bid for the execution of the above work within the time specified at</w:t>
      </w:r>
      <w:r w:rsidR="00CA55B9" w:rsidRPr="00BB2721">
        <w:t xml:space="preserve"> the rate (in figures) ________</w:t>
      </w:r>
      <w:proofErr w:type="gramStart"/>
      <w:r w:rsidR="00CA55B9" w:rsidRPr="00BB2721">
        <w:t>_</w:t>
      </w:r>
      <w:r w:rsidRPr="00BB2721">
        <w:t>(</w:t>
      </w:r>
      <w:proofErr w:type="gramEnd"/>
      <w:r w:rsidRPr="00BB2721">
        <w:t xml:space="preserve">in words) </w:t>
      </w:r>
      <w:r w:rsidR="00CA55B9" w:rsidRPr="00BB2721">
        <w:t>_______________________________</w:t>
      </w:r>
      <w:r w:rsidRPr="00BB2721">
        <w:t xml:space="preserve">percent below/ above or at par based on the Bill of Quantities and item wise rates given therein in all respects and in accordance with the specifications, designs, drawings and instructions in writing in all respects in accordance with such conditions so far as applicable. I/We have </w:t>
      </w:r>
      <w:r w:rsidR="00CA55B9" w:rsidRPr="00BB2721">
        <w:t>visited the site of work and am/</w:t>
      </w:r>
      <w:r w:rsidRPr="00BB2721">
        <w:t xml:space="preserve">are fully aware of all the difficulties and conditions likely to affect carrying out the work. I/We have fully acquainted myself/ourselves about the conditions in regard to accessibility of site and quarries/kilns, nature and the extent of ground, working conditions including stacking. </w:t>
      </w:r>
      <w:proofErr w:type="gramStart"/>
      <w:r w:rsidRPr="00BB2721">
        <w:t>of</w:t>
      </w:r>
      <w:proofErr w:type="gramEnd"/>
      <w:r w:rsidRPr="00BB2721">
        <w:t xml:space="preserve"> materials, installation of tools and plant conditions effecting accommodation and movement of </w:t>
      </w:r>
      <w:proofErr w:type="spellStart"/>
      <w:r w:rsidRPr="00BB2721">
        <w:t>labour</w:t>
      </w:r>
      <w:proofErr w:type="spellEnd"/>
      <w:r w:rsidRPr="00BB2721">
        <w:t xml:space="preserve"> etc. required for the satisfactory execution of contract.</w:t>
      </w:r>
    </w:p>
    <w:p w:rsidR="00E566E1" w:rsidRPr="00BB2721" w:rsidRDefault="00E566E1" w:rsidP="00BB2721">
      <w:pPr>
        <w:spacing w:line="240" w:lineRule="auto"/>
        <w:rPr>
          <w:rFonts w:cstheme="minorHAnsi"/>
          <w:szCs w:val="24"/>
        </w:rPr>
      </w:pPr>
      <w:r w:rsidRPr="00BB2721">
        <w:rPr>
          <w:rFonts w:cstheme="minorHAnsi"/>
          <w:szCs w:val="24"/>
        </w:rPr>
        <w:t xml:space="preserve">Should this bid be accepted, I/We hereby agree to abide by and fulfill all the terms and provisions of the said conditions of contract annexed- hereto so far as applicable, or in default thereof to forfeit and pay to the </w:t>
      </w:r>
      <w:r w:rsidR="00571C37" w:rsidRPr="00BB2721">
        <w:rPr>
          <w:rFonts w:cstheme="minorHAnsi"/>
          <w:szCs w:val="24"/>
        </w:rPr>
        <w:t>Municipal Corporation Jabalpur</w:t>
      </w:r>
      <w:r w:rsidRPr="00BB2721">
        <w:rPr>
          <w:rFonts w:cstheme="minorHAnsi"/>
          <w:szCs w:val="24"/>
        </w:rPr>
        <w:t xml:space="preserve"> or his successors in office the sums of money mentioned in the said conditions.</w:t>
      </w:r>
    </w:p>
    <w:p w:rsidR="00E566E1" w:rsidRPr="00BB2721" w:rsidRDefault="00BB2721" w:rsidP="00BB2721">
      <w:pPr>
        <w:spacing w:line="240" w:lineRule="auto"/>
        <w:rPr>
          <w:rFonts w:cstheme="minorHAnsi"/>
          <w:b/>
          <w:sz w:val="24"/>
          <w:szCs w:val="24"/>
        </w:rPr>
      </w:pPr>
      <w:r>
        <w:rPr>
          <w:rFonts w:cstheme="minorHAnsi"/>
          <w:b/>
          <w:sz w:val="24"/>
          <w:szCs w:val="24"/>
        </w:rPr>
        <w:t>N</w:t>
      </w:r>
      <w:r w:rsidR="00E566E1" w:rsidRPr="00BB2721">
        <w:rPr>
          <w:rFonts w:cstheme="minorHAnsi"/>
          <w:b/>
          <w:sz w:val="24"/>
          <w:szCs w:val="24"/>
        </w:rPr>
        <w:t>ote:</w:t>
      </w:r>
    </w:p>
    <w:p w:rsidR="00E566E1" w:rsidRPr="00BB2721" w:rsidRDefault="00E566E1" w:rsidP="00BB2721">
      <w:pPr>
        <w:spacing w:after="0" w:line="240" w:lineRule="auto"/>
        <w:ind w:left="540" w:hanging="540"/>
        <w:rPr>
          <w:rFonts w:cstheme="minorHAnsi"/>
          <w:szCs w:val="24"/>
        </w:rPr>
      </w:pPr>
      <w:proofErr w:type="spellStart"/>
      <w:r w:rsidRPr="00BB2721">
        <w:rPr>
          <w:rFonts w:cstheme="minorHAnsi"/>
          <w:szCs w:val="24"/>
        </w:rPr>
        <w:t>i</w:t>
      </w:r>
      <w:proofErr w:type="spellEnd"/>
      <w:r w:rsidRPr="00BB2721">
        <w:rPr>
          <w:rFonts w:cstheme="minorHAnsi"/>
          <w:szCs w:val="24"/>
        </w:rPr>
        <w:t xml:space="preserve">. </w:t>
      </w:r>
      <w:r w:rsidRPr="00BB2721">
        <w:rPr>
          <w:rFonts w:cstheme="minorHAnsi"/>
          <w:szCs w:val="24"/>
        </w:rPr>
        <w:tab/>
        <w:t>Only one rate of percentage above or below or at par based on the Bill of Quantities and item wise rates .given therein shall be quoted.</w:t>
      </w:r>
    </w:p>
    <w:p w:rsidR="00E566E1" w:rsidRPr="00BB2721" w:rsidRDefault="00E566E1" w:rsidP="00BB2721">
      <w:pPr>
        <w:spacing w:after="0" w:line="240" w:lineRule="auto"/>
        <w:ind w:left="540" w:hanging="540"/>
        <w:rPr>
          <w:rFonts w:cstheme="minorHAnsi"/>
          <w:szCs w:val="24"/>
        </w:rPr>
      </w:pPr>
      <w:r w:rsidRPr="00BB2721">
        <w:rPr>
          <w:rFonts w:cstheme="minorHAnsi"/>
          <w:szCs w:val="24"/>
        </w:rPr>
        <w:t xml:space="preserve">ii. </w:t>
      </w:r>
      <w:r w:rsidRPr="00BB2721">
        <w:rPr>
          <w:rFonts w:cstheme="minorHAnsi"/>
          <w:szCs w:val="24"/>
        </w:rPr>
        <w:tab/>
        <w:t xml:space="preserve">Percentage shall be quoted in figures as well as in words. If any difference in figures and words is found lower of the two shall be taken as valid and correct rate. If the bidder is not ready to accept such valid and correct rate and declines </w:t>
      </w:r>
      <w:r w:rsidR="00CA55B9" w:rsidRPr="00BB2721">
        <w:rPr>
          <w:rFonts w:cstheme="minorHAnsi"/>
          <w:szCs w:val="24"/>
        </w:rPr>
        <w:t>to</w:t>
      </w:r>
      <w:r w:rsidRPr="00BB2721">
        <w:rPr>
          <w:rFonts w:cstheme="minorHAnsi"/>
          <w:szCs w:val="24"/>
        </w:rPr>
        <w:t xml:space="preserve"> furnish performance -security and sign the agreement his earnest money deposit shall be forfeited.</w:t>
      </w:r>
    </w:p>
    <w:p w:rsidR="00E566E1" w:rsidRPr="00BB2721" w:rsidRDefault="00E566E1" w:rsidP="00BB2721">
      <w:pPr>
        <w:spacing w:after="0" w:line="240" w:lineRule="auto"/>
        <w:ind w:left="540" w:hanging="540"/>
        <w:rPr>
          <w:rFonts w:cstheme="minorHAnsi"/>
          <w:szCs w:val="24"/>
        </w:rPr>
      </w:pPr>
      <w:proofErr w:type="gramStart"/>
      <w:r w:rsidRPr="00BB2721">
        <w:rPr>
          <w:rFonts w:cstheme="minorHAnsi"/>
          <w:szCs w:val="24"/>
        </w:rPr>
        <w:t>iii</w:t>
      </w:r>
      <w:proofErr w:type="gramEnd"/>
      <w:r w:rsidRPr="00BB2721">
        <w:rPr>
          <w:rFonts w:cstheme="minorHAnsi"/>
          <w:szCs w:val="24"/>
        </w:rPr>
        <w:t xml:space="preserve">. </w:t>
      </w:r>
      <w:r w:rsidRPr="00BB2721">
        <w:rPr>
          <w:rFonts w:cstheme="minorHAnsi"/>
          <w:szCs w:val="24"/>
        </w:rPr>
        <w:tab/>
        <w:t>In case .the percentage “above” or “below” is not given by a bidder, his bid shall be treated as non-responsive.</w:t>
      </w:r>
    </w:p>
    <w:p w:rsidR="00E566E1" w:rsidRPr="00BB2721" w:rsidRDefault="00E566E1" w:rsidP="00BB2721">
      <w:pPr>
        <w:spacing w:after="0" w:line="240" w:lineRule="auto"/>
        <w:ind w:left="540" w:hanging="540"/>
        <w:rPr>
          <w:rFonts w:cstheme="minorHAnsi"/>
          <w:szCs w:val="24"/>
        </w:rPr>
      </w:pPr>
      <w:r w:rsidRPr="00BB2721">
        <w:rPr>
          <w:rFonts w:cstheme="minorHAnsi"/>
          <w:szCs w:val="24"/>
        </w:rPr>
        <w:t xml:space="preserve">iv. </w:t>
      </w:r>
      <w:r w:rsidRPr="00BB2721">
        <w:rPr>
          <w:rFonts w:cstheme="minorHAnsi"/>
          <w:szCs w:val="24"/>
        </w:rPr>
        <w:tab/>
        <w:t>All duties, taxes, and other levies payable by the bidder shall be included in the percentage quoted by the bidder.</w:t>
      </w:r>
    </w:p>
    <w:p w:rsidR="00CA55B9" w:rsidRDefault="00CA55B9" w:rsidP="002D43BB">
      <w:pPr>
        <w:ind w:left="4320" w:firstLine="720"/>
        <w:jc w:val="right"/>
        <w:rPr>
          <w:rFonts w:ascii="Times New Roman" w:hAnsi="Times New Roman" w:cs="Times New Roman"/>
          <w:sz w:val="24"/>
          <w:szCs w:val="24"/>
        </w:rPr>
      </w:pPr>
    </w:p>
    <w:p w:rsidR="00E566E1" w:rsidRPr="00BB2721" w:rsidRDefault="00E566E1" w:rsidP="00BB2721">
      <w:pPr>
        <w:spacing w:after="0"/>
        <w:ind w:left="4320" w:firstLine="720"/>
        <w:jc w:val="right"/>
        <w:rPr>
          <w:rFonts w:cstheme="minorHAnsi"/>
          <w:szCs w:val="24"/>
        </w:rPr>
      </w:pPr>
      <w:r w:rsidRPr="00BB2721">
        <w:rPr>
          <w:rFonts w:cstheme="minorHAnsi"/>
          <w:szCs w:val="24"/>
        </w:rPr>
        <w:t>Signature of Bidder</w:t>
      </w:r>
    </w:p>
    <w:p w:rsidR="00E566E1" w:rsidRPr="00BB2721" w:rsidRDefault="00E566E1" w:rsidP="00BB2721">
      <w:pPr>
        <w:spacing w:after="0"/>
        <w:ind w:left="4320" w:firstLine="720"/>
        <w:jc w:val="right"/>
        <w:rPr>
          <w:rFonts w:cstheme="minorHAnsi"/>
          <w:szCs w:val="24"/>
        </w:rPr>
      </w:pPr>
      <w:r w:rsidRPr="00BB2721">
        <w:rPr>
          <w:rFonts w:cstheme="minorHAnsi"/>
          <w:szCs w:val="24"/>
        </w:rPr>
        <w:t>Name of Bidder</w:t>
      </w:r>
    </w:p>
    <w:p w:rsidR="00002A8E" w:rsidRDefault="00002A8E" w:rsidP="00BB2721"/>
    <w:p w:rsidR="00E566E1" w:rsidRPr="00BB2721" w:rsidRDefault="00E566E1" w:rsidP="00BB2721">
      <w:r w:rsidRPr="00BB2721">
        <w:t xml:space="preserve">The above bid is hereby accepted by me on behalf of the </w:t>
      </w:r>
      <w:r w:rsidR="00571C37" w:rsidRPr="00BB2721">
        <w:t xml:space="preserve">Municipal Corporation Jabalpur </w:t>
      </w:r>
      <w:r w:rsidRPr="00BB2721">
        <w:t>dated the ____</w:t>
      </w:r>
      <w:r w:rsidR="005D0AAD" w:rsidRPr="00BB2721">
        <w:t>______</w:t>
      </w:r>
      <w:r w:rsidRPr="00BB2721">
        <w:t>____ day of __</w:t>
      </w:r>
      <w:r w:rsidR="005D0AAD" w:rsidRPr="00BB2721">
        <w:t>__________</w:t>
      </w:r>
      <w:r w:rsidRPr="00BB2721">
        <w:t>_______ 20_</w:t>
      </w:r>
      <w:r w:rsidR="002D43BB" w:rsidRPr="00BB2721">
        <w:t>__</w:t>
      </w:r>
      <w:r w:rsidR="005D0AAD" w:rsidRPr="00BB2721">
        <w:t>______</w:t>
      </w:r>
      <w:r w:rsidR="002D43BB" w:rsidRPr="00BB2721">
        <w:t>_______</w:t>
      </w:r>
    </w:p>
    <w:p w:rsidR="00002A8E" w:rsidRDefault="00002A8E" w:rsidP="00BB2721">
      <w:pPr>
        <w:jc w:val="right"/>
      </w:pPr>
    </w:p>
    <w:p w:rsidR="00D07F73" w:rsidRPr="00BB2721" w:rsidRDefault="00E566E1" w:rsidP="00002A8E">
      <w:pPr>
        <w:spacing w:after="0"/>
        <w:jc w:val="right"/>
      </w:pPr>
      <w:r w:rsidRPr="00BB2721">
        <w:t xml:space="preserve">Signature of Officer </w:t>
      </w:r>
    </w:p>
    <w:p w:rsidR="00E566E1" w:rsidRPr="00CA55B9" w:rsidRDefault="00E566E1" w:rsidP="00BB2721">
      <w:pPr>
        <w:jc w:val="right"/>
      </w:pPr>
      <w:proofErr w:type="gramStart"/>
      <w:r w:rsidRPr="00CA55B9">
        <w:t>by</w:t>
      </w:r>
      <w:proofErr w:type="gramEnd"/>
      <w:r w:rsidRPr="00CA55B9">
        <w:t xml:space="preserve"> whom accepted</w:t>
      </w:r>
    </w:p>
    <w:p w:rsidR="00E566E1" w:rsidRPr="00002A8E" w:rsidRDefault="00E566E1" w:rsidP="00002A8E">
      <w:pPr>
        <w:pStyle w:val="Heading2"/>
        <w:jc w:val="right"/>
      </w:pPr>
      <w:r w:rsidRPr="00CA55B9">
        <w:rPr>
          <w:rFonts w:ascii="Times New Roman" w:hAnsi="Times New Roman" w:cs="Times New Roman"/>
          <w:sz w:val="24"/>
          <w:szCs w:val="24"/>
        </w:rPr>
        <w:br w:type="page"/>
      </w:r>
      <w:r w:rsidR="00002A8E" w:rsidRPr="00002A8E">
        <w:lastRenderedPageBreak/>
        <w:t xml:space="preserve">ANNEXURE — K </w:t>
      </w:r>
    </w:p>
    <w:p w:rsidR="00E566E1" w:rsidRPr="00002A8E" w:rsidRDefault="00E566E1" w:rsidP="00002A8E">
      <w:pPr>
        <w:jc w:val="right"/>
        <w:rPr>
          <w:b/>
          <w:i/>
        </w:rPr>
      </w:pPr>
      <w:r w:rsidRPr="00002A8E">
        <w:rPr>
          <w:b/>
          <w:i/>
        </w:rPr>
        <w:t>(See clause 15 of Section 2 -IT</w:t>
      </w:r>
      <w:r w:rsidR="00467A6B" w:rsidRPr="00002A8E">
        <w:rPr>
          <w:b/>
          <w:i/>
        </w:rPr>
        <w:t>B</w:t>
      </w:r>
      <w:r w:rsidRPr="00002A8E">
        <w:rPr>
          <w:b/>
          <w:i/>
        </w:rPr>
        <w:t>)</w:t>
      </w:r>
    </w:p>
    <w:p w:rsidR="00E566E1" w:rsidRPr="00020842" w:rsidRDefault="00E566E1" w:rsidP="00002A8E">
      <w:pPr>
        <w:pStyle w:val="Heading2"/>
        <w:jc w:val="center"/>
      </w:pPr>
      <w:r w:rsidRPr="00020842">
        <w:t>MATERIALS TO BE ISSUED BY THE DEPARTMENT</w:t>
      </w:r>
    </w:p>
    <w:p w:rsidR="00002A8E" w:rsidRDefault="00002A8E" w:rsidP="00002A8E">
      <w:pPr>
        <w:jc w:val="center"/>
        <w:rPr>
          <w:b/>
          <w:i/>
        </w:rPr>
      </w:pPr>
    </w:p>
    <w:p w:rsidR="00E566E1" w:rsidRPr="00002A8E" w:rsidRDefault="00002A8E" w:rsidP="00002A8E">
      <w:pPr>
        <w:jc w:val="center"/>
        <w:rPr>
          <w:b/>
          <w:i/>
        </w:rPr>
      </w:pPr>
      <w:r w:rsidRPr="00002A8E">
        <w:rPr>
          <w:b/>
          <w:i/>
        </w:rPr>
        <w:t>NOT APPLICABLE</w:t>
      </w:r>
    </w:p>
    <w:p w:rsidR="00E566E1" w:rsidRPr="00020842" w:rsidRDefault="00E566E1" w:rsidP="00E566E1">
      <w:pPr>
        <w:rPr>
          <w:rFonts w:ascii="Times New Roman" w:hAnsi="Times New Roman" w:cs="Times New Roman"/>
          <w:sz w:val="26"/>
          <w:szCs w:val="26"/>
        </w:rPr>
      </w:pPr>
    </w:p>
    <w:p w:rsidR="00981F82" w:rsidRPr="00020842" w:rsidRDefault="00981F82" w:rsidP="00981F82">
      <w:pPr>
        <w:rPr>
          <w:rFonts w:ascii="Times New Roman" w:hAnsi="Times New Roman" w:cs="Times New Roman"/>
          <w:sz w:val="26"/>
          <w:szCs w:val="26"/>
        </w:rPr>
      </w:pPr>
    </w:p>
    <w:p w:rsidR="003D2C94" w:rsidRPr="00020842" w:rsidRDefault="003D2C94">
      <w:pPr>
        <w:rPr>
          <w:rFonts w:ascii="Calibri" w:hAnsi="Calibri"/>
          <w:sz w:val="26"/>
          <w:szCs w:val="26"/>
        </w:rPr>
      </w:pPr>
      <w:r w:rsidRPr="00020842">
        <w:rPr>
          <w:rFonts w:ascii="Calibri" w:hAnsi="Calibri"/>
          <w:sz w:val="26"/>
          <w:szCs w:val="26"/>
        </w:rPr>
        <w:br w:type="page"/>
      </w:r>
    </w:p>
    <w:p w:rsidR="00981F82" w:rsidRPr="00002A8E" w:rsidRDefault="00002A8E" w:rsidP="00002A8E">
      <w:pPr>
        <w:pStyle w:val="Heading2"/>
        <w:spacing w:before="0"/>
        <w:jc w:val="right"/>
      </w:pPr>
      <w:r w:rsidRPr="00002A8E">
        <w:lastRenderedPageBreak/>
        <w:t>ANNEXURE—L</w:t>
      </w:r>
    </w:p>
    <w:p w:rsidR="00981F82" w:rsidRPr="00002A8E" w:rsidRDefault="00981F82" w:rsidP="00002A8E">
      <w:pPr>
        <w:jc w:val="right"/>
        <w:rPr>
          <w:b/>
          <w:i/>
        </w:rPr>
      </w:pPr>
      <w:r w:rsidRPr="00002A8E">
        <w:rPr>
          <w:b/>
          <w:i/>
        </w:rPr>
        <w:t>(See clause 21 of Section 2 -ITB)</w:t>
      </w:r>
    </w:p>
    <w:p w:rsidR="00981F82" w:rsidRPr="00002A8E" w:rsidRDefault="00981F82" w:rsidP="00981F82">
      <w:pPr>
        <w:jc w:val="center"/>
        <w:rPr>
          <w:rFonts w:cstheme="minorHAnsi"/>
          <w:b/>
          <w:u w:val="single"/>
        </w:rPr>
      </w:pPr>
      <w:r w:rsidRPr="00002A8E">
        <w:rPr>
          <w:rFonts w:cstheme="minorHAnsi"/>
          <w:b/>
          <w:u w:val="single"/>
        </w:rPr>
        <w:t>LETTER OF ACCEPTANCE (LOA)</w:t>
      </w:r>
    </w:p>
    <w:p w:rsidR="00981F82" w:rsidRPr="00002A8E" w:rsidRDefault="00981F82" w:rsidP="00981F82">
      <w:pPr>
        <w:rPr>
          <w:rFonts w:cstheme="minorHAnsi"/>
        </w:rPr>
      </w:pPr>
      <w:r w:rsidRPr="00002A8E">
        <w:rPr>
          <w:rFonts w:cstheme="minorHAnsi"/>
        </w:rPr>
        <w:t xml:space="preserve">No. _______________ </w:t>
      </w:r>
      <w:r w:rsidRPr="00002A8E">
        <w:rPr>
          <w:rFonts w:cstheme="minorHAnsi"/>
        </w:rPr>
        <w:tab/>
      </w:r>
      <w:r w:rsidRPr="00002A8E">
        <w:rPr>
          <w:rFonts w:cstheme="minorHAnsi"/>
        </w:rPr>
        <w:tab/>
      </w:r>
      <w:r w:rsidRPr="00002A8E">
        <w:rPr>
          <w:rFonts w:cstheme="minorHAnsi"/>
        </w:rPr>
        <w:tab/>
      </w:r>
      <w:r w:rsidRPr="00002A8E">
        <w:rPr>
          <w:rFonts w:cstheme="minorHAnsi"/>
        </w:rPr>
        <w:tab/>
      </w:r>
      <w:r w:rsidR="003D2C94" w:rsidRPr="00002A8E">
        <w:rPr>
          <w:rFonts w:cstheme="minorHAnsi"/>
        </w:rPr>
        <w:tab/>
      </w:r>
      <w:r w:rsidR="003D2C94" w:rsidRPr="00002A8E">
        <w:rPr>
          <w:rFonts w:cstheme="minorHAnsi"/>
        </w:rPr>
        <w:tab/>
      </w:r>
      <w:r w:rsidRPr="00002A8E">
        <w:rPr>
          <w:rFonts w:cstheme="minorHAnsi"/>
        </w:rPr>
        <w:tab/>
        <w:t>Dated:</w:t>
      </w:r>
      <w:r w:rsidR="003D2C94" w:rsidRPr="00002A8E">
        <w:rPr>
          <w:rFonts w:cstheme="minorHAnsi"/>
        </w:rPr>
        <w:t xml:space="preserve"> __________</w:t>
      </w:r>
    </w:p>
    <w:p w:rsidR="00981F82" w:rsidRPr="00002A8E" w:rsidRDefault="00981F82" w:rsidP="00981F82">
      <w:pPr>
        <w:rPr>
          <w:rFonts w:cstheme="minorHAnsi"/>
        </w:rPr>
      </w:pPr>
      <w:r w:rsidRPr="00002A8E">
        <w:rPr>
          <w:rFonts w:cstheme="minorHAnsi"/>
        </w:rPr>
        <w:t>To,</w:t>
      </w:r>
    </w:p>
    <w:p w:rsidR="00981F82" w:rsidRPr="00002A8E" w:rsidRDefault="00981F82" w:rsidP="00002A8E">
      <w:r w:rsidRPr="00002A8E">
        <w:t>M/s.___________</w:t>
      </w:r>
      <w:r w:rsidR="003D2C94" w:rsidRPr="00002A8E">
        <w:t>_______________</w:t>
      </w:r>
    </w:p>
    <w:p w:rsidR="00981F82" w:rsidRPr="00002A8E" w:rsidRDefault="00981F82" w:rsidP="00002A8E">
      <w:r w:rsidRPr="00002A8E">
        <w:t>(Name and address of the contractor)</w:t>
      </w:r>
    </w:p>
    <w:p w:rsidR="00981F82" w:rsidRPr="00002A8E" w:rsidRDefault="00981F82" w:rsidP="00981F82">
      <w:pPr>
        <w:rPr>
          <w:rFonts w:cstheme="minorHAnsi"/>
        </w:rPr>
      </w:pPr>
      <w:r w:rsidRPr="00002A8E">
        <w:rPr>
          <w:rFonts w:cstheme="minorHAnsi"/>
        </w:rPr>
        <w:t>Subject:</w:t>
      </w:r>
      <w:r w:rsidR="007C0AEA" w:rsidRPr="00002A8E">
        <w:rPr>
          <w:rFonts w:cstheme="minorHAnsi"/>
        </w:rPr>
        <w:tab/>
      </w:r>
      <w:r w:rsidRPr="00002A8E">
        <w:rPr>
          <w:rFonts w:cstheme="minorHAnsi"/>
        </w:rPr>
        <w:t xml:space="preserve"> ______________________________________</w:t>
      </w:r>
    </w:p>
    <w:p w:rsidR="00981F82" w:rsidRPr="00002A8E" w:rsidRDefault="00981F82" w:rsidP="007C0AEA">
      <w:pPr>
        <w:ind w:left="720" w:firstLine="720"/>
        <w:rPr>
          <w:rFonts w:cstheme="minorHAnsi"/>
        </w:rPr>
      </w:pPr>
      <w:r w:rsidRPr="00002A8E">
        <w:rPr>
          <w:rFonts w:cstheme="minorHAnsi"/>
        </w:rPr>
        <w:t>(Name of the work as appearing in the bid for the. work)</w:t>
      </w:r>
    </w:p>
    <w:p w:rsidR="00981F82" w:rsidRPr="00002A8E" w:rsidRDefault="00981F82" w:rsidP="00002A8E">
      <w:pPr>
        <w:spacing w:line="240" w:lineRule="auto"/>
        <w:rPr>
          <w:rFonts w:cstheme="minorHAnsi"/>
        </w:rPr>
      </w:pPr>
      <w:r w:rsidRPr="00002A8E">
        <w:rPr>
          <w:rFonts w:cstheme="minorHAnsi"/>
        </w:rPr>
        <w:t>Dear Sir(s),</w:t>
      </w:r>
    </w:p>
    <w:p w:rsidR="00BF28D9" w:rsidRPr="00002A8E" w:rsidRDefault="00981F82" w:rsidP="00002A8E">
      <w:pPr>
        <w:spacing w:line="240" w:lineRule="auto"/>
        <w:ind w:firstLine="720"/>
        <w:rPr>
          <w:rFonts w:cstheme="minorHAnsi"/>
        </w:rPr>
      </w:pPr>
      <w:r w:rsidRPr="00002A8E">
        <w:rPr>
          <w:rFonts w:cstheme="minorHAnsi"/>
        </w:rPr>
        <w:t xml:space="preserve">Your bid for the work mentioned above has been accepted on behalf of the </w:t>
      </w:r>
      <w:r w:rsidR="00317AEB" w:rsidRPr="00002A8E">
        <w:rPr>
          <w:rFonts w:cstheme="minorHAnsi"/>
        </w:rPr>
        <w:t xml:space="preserve">Municipal Corporation Jabalpur  </w:t>
      </w:r>
      <w:r w:rsidRPr="00002A8E">
        <w:rPr>
          <w:rFonts w:cstheme="minorHAnsi"/>
        </w:rPr>
        <w:t>at your bided percentage ______ below/ above or at par the Bill of Quantities and item wise rates given therein.</w:t>
      </w:r>
    </w:p>
    <w:p w:rsidR="00981F82" w:rsidRPr="00002A8E" w:rsidRDefault="00981F82" w:rsidP="00002A8E">
      <w:pPr>
        <w:spacing w:line="240" w:lineRule="auto"/>
        <w:ind w:firstLine="720"/>
        <w:rPr>
          <w:rFonts w:cstheme="minorHAnsi"/>
        </w:rPr>
      </w:pPr>
      <w:r w:rsidRPr="00002A8E">
        <w:rPr>
          <w:rFonts w:cstheme="minorHAnsi"/>
        </w:rPr>
        <w:t>You are requested to submit within 15 (Fifteen) days from the date of issue of this letter:</w:t>
      </w:r>
    </w:p>
    <w:p w:rsidR="00981F82" w:rsidRPr="00002A8E" w:rsidRDefault="00981F82" w:rsidP="00002A8E">
      <w:pPr>
        <w:spacing w:line="240" w:lineRule="auto"/>
        <w:ind w:left="1440" w:hanging="720"/>
        <w:rPr>
          <w:rFonts w:cstheme="minorHAnsi"/>
        </w:rPr>
      </w:pPr>
      <w:r w:rsidRPr="00002A8E">
        <w:rPr>
          <w:rFonts w:cstheme="minorHAnsi"/>
        </w:rPr>
        <w:t xml:space="preserve">a. </w:t>
      </w:r>
      <w:r w:rsidRPr="00002A8E">
        <w:rPr>
          <w:rFonts w:cstheme="minorHAnsi"/>
        </w:rPr>
        <w:tab/>
        <w:t>The performance security/ performance guarantee of Rs. ___________________ (in-fig</w:t>
      </w:r>
      <w:r w:rsidR="00467A6B" w:rsidRPr="00002A8E">
        <w:rPr>
          <w:rFonts w:cstheme="minorHAnsi"/>
        </w:rPr>
        <w:t>ures) (Rupees _______________ in</w:t>
      </w:r>
      <w:r w:rsidRPr="00002A8E">
        <w:rPr>
          <w:rFonts w:cstheme="minorHAnsi"/>
        </w:rPr>
        <w:t xml:space="preserve"> words only). The performance security shall be in th</w:t>
      </w:r>
      <w:r w:rsidR="00467A6B" w:rsidRPr="00002A8E">
        <w:rPr>
          <w:rFonts w:cstheme="minorHAnsi"/>
        </w:rPr>
        <w:t>e shape of term deposit receipt /</w:t>
      </w:r>
      <w:r w:rsidRPr="00002A8E">
        <w:rPr>
          <w:rFonts w:cstheme="minorHAnsi"/>
        </w:rPr>
        <w:t xml:space="preserve"> bank</w:t>
      </w:r>
      <w:r w:rsidR="00467A6B" w:rsidRPr="00002A8E">
        <w:rPr>
          <w:rFonts w:cstheme="minorHAnsi"/>
        </w:rPr>
        <w:t xml:space="preserve"> guarantee of any nationalized /</w:t>
      </w:r>
      <w:r w:rsidRPr="00002A8E">
        <w:rPr>
          <w:rFonts w:cstheme="minorHAnsi"/>
        </w:rPr>
        <w:t xml:space="preserve"> schedule commercial bank valid up to three months after the expiry of defects liability period.</w:t>
      </w:r>
    </w:p>
    <w:p w:rsidR="00BF28D9" w:rsidRPr="00002A8E" w:rsidRDefault="00981F82" w:rsidP="00002A8E">
      <w:pPr>
        <w:spacing w:line="240" w:lineRule="auto"/>
        <w:ind w:left="720"/>
        <w:rPr>
          <w:rFonts w:cstheme="minorHAnsi"/>
        </w:rPr>
      </w:pPr>
      <w:r w:rsidRPr="00002A8E">
        <w:rPr>
          <w:rFonts w:cstheme="minorHAnsi"/>
        </w:rPr>
        <w:t>b.</w:t>
      </w:r>
      <w:r w:rsidRPr="00002A8E">
        <w:rPr>
          <w:rFonts w:cstheme="minorHAnsi"/>
        </w:rPr>
        <w:tab/>
        <w:t>Sign the contract agreement.</w:t>
      </w:r>
    </w:p>
    <w:p w:rsidR="00981F82" w:rsidRPr="00002A8E" w:rsidRDefault="00981F82" w:rsidP="00002A8E">
      <w:pPr>
        <w:spacing w:line="240" w:lineRule="auto"/>
        <w:ind w:firstLine="720"/>
        <w:rPr>
          <w:rFonts w:cstheme="minorHAnsi"/>
        </w:rPr>
      </w:pPr>
      <w:r w:rsidRPr="00002A8E">
        <w:rPr>
          <w:rFonts w:cstheme="minorHAnsi"/>
        </w:rPr>
        <w:t xml:space="preserve">Please note that the time allowed for carrying-out the work as entered in the bid is __________ months including/ excluding rainy season, shall be reckoned from the date of signing the-contract agreement.  </w:t>
      </w:r>
    </w:p>
    <w:p w:rsidR="00981F82" w:rsidRPr="00002A8E" w:rsidRDefault="00981F82" w:rsidP="00002A8E">
      <w:pPr>
        <w:spacing w:line="240" w:lineRule="auto"/>
        <w:ind w:firstLine="720"/>
        <w:rPr>
          <w:rFonts w:cstheme="minorHAnsi"/>
        </w:rPr>
      </w:pPr>
      <w:r w:rsidRPr="00002A8E">
        <w:rPr>
          <w:rFonts w:cstheme="minorHAnsi"/>
        </w:rPr>
        <w:t xml:space="preserve">Signing the contract agreement shall be reckoned as intimation to commencement of work and no separate letter for commencement of work is required. Therefore, after signing of the agreement, you are directed to contact the Engineer-in-charge for taking the possession of site and necessary instructions to start the work.  </w:t>
      </w:r>
    </w:p>
    <w:p w:rsidR="007C0AEA" w:rsidRPr="00002A8E" w:rsidRDefault="007C0AEA" w:rsidP="00981F82">
      <w:pPr>
        <w:ind w:firstLine="720"/>
        <w:rPr>
          <w:rFonts w:cstheme="minorHAnsi"/>
        </w:rPr>
      </w:pPr>
    </w:p>
    <w:p w:rsidR="00981F82" w:rsidRPr="00002A8E" w:rsidRDefault="00981F82" w:rsidP="00981F82">
      <w:pPr>
        <w:jc w:val="right"/>
        <w:rPr>
          <w:rFonts w:cstheme="minorHAnsi"/>
        </w:rPr>
      </w:pPr>
      <w:r w:rsidRPr="00002A8E">
        <w:rPr>
          <w:rFonts w:cstheme="minorHAnsi"/>
        </w:rPr>
        <w:t>Yours Faithfully</w:t>
      </w:r>
    </w:p>
    <w:p w:rsidR="00002A8E" w:rsidRDefault="00002A8E" w:rsidP="00981F82">
      <w:pPr>
        <w:jc w:val="right"/>
        <w:rPr>
          <w:rFonts w:cstheme="minorHAnsi"/>
        </w:rPr>
      </w:pPr>
    </w:p>
    <w:p w:rsidR="00981F82" w:rsidRPr="00002A8E" w:rsidRDefault="00981F82" w:rsidP="00002A8E">
      <w:pPr>
        <w:pStyle w:val="Heading2"/>
        <w:spacing w:before="0"/>
        <w:jc w:val="right"/>
      </w:pPr>
      <w:r w:rsidRPr="00020842">
        <w:rPr>
          <w:rFonts w:ascii="Times New Roman" w:hAnsi="Times New Roman" w:cs="Times New Roman"/>
        </w:rPr>
        <w:br w:type="page"/>
      </w:r>
      <w:r w:rsidRPr="00002A8E">
        <w:lastRenderedPageBreak/>
        <w:t>Annexure — M</w:t>
      </w:r>
    </w:p>
    <w:p w:rsidR="00981F82" w:rsidRPr="00002A8E" w:rsidRDefault="00981F82" w:rsidP="00002A8E">
      <w:pPr>
        <w:jc w:val="right"/>
        <w:rPr>
          <w:b/>
          <w:i/>
          <w:sz w:val="26"/>
          <w:szCs w:val="26"/>
        </w:rPr>
      </w:pPr>
      <w:r w:rsidRPr="00002A8E">
        <w:rPr>
          <w:b/>
          <w:i/>
        </w:rPr>
        <w:t>(See clause 22 of Section 2 -</w:t>
      </w:r>
      <w:r w:rsidR="00467A6B" w:rsidRPr="00002A8E">
        <w:rPr>
          <w:b/>
          <w:i/>
        </w:rPr>
        <w:t>ITB</w:t>
      </w:r>
      <w:r w:rsidRPr="00002A8E">
        <w:rPr>
          <w:b/>
          <w:i/>
        </w:rPr>
        <w:t>)</w:t>
      </w:r>
    </w:p>
    <w:p w:rsidR="00981F82" w:rsidRPr="00020842" w:rsidRDefault="00981F82" w:rsidP="00002A8E">
      <w:pPr>
        <w:pStyle w:val="Heading2"/>
        <w:jc w:val="center"/>
      </w:pPr>
      <w:r w:rsidRPr="00020842">
        <w:t>PERFORMANCE SECURITY</w:t>
      </w:r>
    </w:p>
    <w:p w:rsidR="00981F82" w:rsidRDefault="00981F82" w:rsidP="00002A8E">
      <w:r w:rsidRPr="00002A8E">
        <w:t>To</w:t>
      </w:r>
    </w:p>
    <w:p w:rsidR="00002A8E" w:rsidRPr="00002A8E" w:rsidRDefault="00002A8E" w:rsidP="00002A8E"/>
    <w:p w:rsidR="00981F82" w:rsidRDefault="00981F82" w:rsidP="00002A8E">
      <w:r w:rsidRPr="00002A8E">
        <w:t>____________</w:t>
      </w:r>
      <w:r w:rsidR="007C0AEA" w:rsidRPr="00002A8E">
        <w:t>____________________</w:t>
      </w:r>
      <w:r w:rsidRPr="00002A8E">
        <w:t>______</w:t>
      </w:r>
      <w:r w:rsidR="00002A8E" w:rsidRPr="00002A8E">
        <w:t>_ [</w:t>
      </w:r>
      <w:r w:rsidRPr="00002A8E">
        <w:t>name of Employer]</w:t>
      </w:r>
    </w:p>
    <w:p w:rsidR="00002A8E" w:rsidRPr="00002A8E" w:rsidRDefault="00002A8E" w:rsidP="00002A8E"/>
    <w:p w:rsidR="00981F82" w:rsidRPr="00002A8E" w:rsidRDefault="00981F82" w:rsidP="00002A8E">
      <w:r w:rsidRPr="00002A8E">
        <w:t>__________</w:t>
      </w:r>
      <w:r w:rsidR="007C0AEA" w:rsidRPr="00002A8E">
        <w:t>_____________________</w:t>
      </w:r>
      <w:r w:rsidRPr="00002A8E">
        <w:t>________</w:t>
      </w:r>
      <w:r w:rsidR="00002A8E" w:rsidRPr="00002A8E">
        <w:t>_ [</w:t>
      </w:r>
      <w:r w:rsidRPr="00002A8E">
        <w:t>address of Employer</w:t>
      </w:r>
    </w:p>
    <w:p w:rsidR="007C0AEA" w:rsidRPr="00002A8E" w:rsidRDefault="007C0AEA" w:rsidP="00981F82">
      <w:pPr>
        <w:ind w:firstLine="720"/>
        <w:rPr>
          <w:rFonts w:cstheme="minorHAnsi"/>
        </w:rPr>
      </w:pPr>
    </w:p>
    <w:p w:rsidR="00981F82" w:rsidRPr="00002A8E" w:rsidRDefault="00981F82" w:rsidP="00981F82">
      <w:pPr>
        <w:ind w:firstLine="720"/>
        <w:rPr>
          <w:rFonts w:cstheme="minorHAnsi"/>
        </w:rPr>
      </w:pPr>
      <w:r w:rsidRPr="00002A8E">
        <w:rPr>
          <w:rFonts w:cstheme="minorHAnsi"/>
        </w:rPr>
        <w:t>WHEREAS ________________________</w:t>
      </w:r>
      <w:r w:rsidR="00002A8E" w:rsidRPr="00002A8E">
        <w:rPr>
          <w:rFonts w:cstheme="minorHAnsi"/>
        </w:rPr>
        <w:t>_ [</w:t>
      </w:r>
      <w:r w:rsidRPr="00002A8E">
        <w:rPr>
          <w:rFonts w:cstheme="minorHAnsi"/>
        </w:rPr>
        <w:t>name and address of Contractor) (Hereinafter called ‘the Contractor”) has undertaken, in pursuance of letter of Acceptance No-__________</w:t>
      </w:r>
      <w:r w:rsidR="00467A6B" w:rsidRPr="00002A8E">
        <w:rPr>
          <w:rFonts w:cstheme="minorHAnsi"/>
        </w:rPr>
        <w:t>_____</w:t>
      </w:r>
      <w:r w:rsidR="00002A8E" w:rsidRPr="00002A8E">
        <w:rPr>
          <w:rFonts w:cstheme="minorHAnsi"/>
        </w:rPr>
        <w:t>dated to</w:t>
      </w:r>
      <w:r w:rsidRPr="00002A8E">
        <w:rPr>
          <w:rFonts w:cstheme="minorHAnsi"/>
        </w:rPr>
        <w:t xml:space="preserve"> execute _____________</w:t>
      </w:r>
      <w:r w:rsidR="00002A8E" w:rsidRPr="00002A8E">
        <w:rPr>
          <w:rFonts w:cstheme="minorHAnsi"/>
        </w:rPr>
        <w:t>_ [</w:t>
      </w:r>
      <w:r w:rsidRPr="00002A8E">
        <w:rPr>
          <w:rFonts w:cstheme="minorHAnsi"/>
        </w:rPr>
        <w:t>name of Contract and brief description of Works] (hereinafter called “the Contract”).</w:t>
      </w:r>
    </w:p>
    <w:p w:rsidR="00981F82" w:rsidRPr="00002A8E" w:rsidRDefault="00981F82" w:rsidP="00981F82">
      <w:pPr>
        <w:rPr>
          <w:rFonts w:cstheme="minorHAnsi"/>
        </w:rPr>
      </w:pPr>
      <w:r w:rsidRPr="00002A8E">
        <w:rPr>
          <w:rFonts w:cstheme="minorHAnsi"/>
        </w:rPr>
        <w:t>AND WHEREAS it has been stipulated by you in the said Contract that the Contractor shall furnish you with a Bank Guarantee by a recognized bank for the sum specified therein as security for compliance with his obligation in accordance with the Contract;</w:t>
      </w:r>
    </w:p>
    <w:p w:rsidR="00981F82" w:rsidRPr="00002A8E" w:rsidRDefault="00981F82" w:rsidP="00981F82">
      <w:pPr>
        <w:rPr>
          <w:rFonts w:cstheme="minorHAnsi"/>
        </w:rPr>
      </w:pPr>
      <w:r w:rsidRPr="00002A8E">
        <w:rPr>
          <w:rFonts w:cstheme="minorHAnsi"/>
        </w:rPr>
        <w:t>AND WHEREAS we have agreed to give the Contractor such a Bank Guarantee:</w:t>
      </w:r>
    </w:p>
    <w:p w:rsidR="00981F82" w:rsidRPr="00002A8E" w:rsidRDefault="00981F82" w:rsidP="00981F82">
      <w:pPr>
        <w:ind w:firstLine="720"/>
        <w:rPr>
          <w:rFonts w:cstheme="minorHAnsi"/>
        </w:rPr>
      </w:pPr>
      <w:r w:rsidRPr="00002A8E">
        <w:rPr>
          <w:rFonts w:cstheme="minorHAnsi"/>
        </w:rPr>
        <w:t>NOW THEREFORE we hereby affirm that we are the Guarantor and responsible to you on behalf of the Contractor, Up to a total of _____</w:t>
      </w:r>
      <w:r w:rsidR="007C0AEA" w:rsidRPr="00002A8E">
        <w:rPr>
          <w:rFonts w:cstheme="minorHAnsi"/>
        </w:rPr>
        <w:t>_____</w:t>
      </w:r>
      <w:r w:rsidRPr="00002A8E">
        <w:rPr>
          <w:rFonts w:cstheme="minorHAnsi"/>
        </w:rPr>
        <w:t>______ [amount of guarantee]* ___</w:t>
      </w:r>
      <w:r w:rsidR="007C0AEA" w:rsidRPr="00002A8E">
        <w:rPr>
          <w:rFonts w:cstheme="minorHAnsi"/>
        </w:rPr>
        <w:t>____</w:t>
      </w:r>
      <w:r w:rsidRPr="00002A8E">
        <w:rPr>
          <w:rFonts w:cstheme="minorHAnsi"/>
        </w:rPr>
        <w:t>_________ _(in words), such sum being payable in the types and proportions of currencies in which the Contract Price is payable, and we undertake to pay you, upon your first written demand and Without cavil or argument, an sum or sums within the limits of ________</w:t>
      </w:r>
      <w:r w:rsidR="007C0AEA" w:rsidRPr="00002A8E">
        <w:rPr>
          <w:rFonts w:cstheme="minorHAnsi"/>
        </w:rPr>
        <w:t>_____</w:t>
      </w:r>
      <w:r w:rsidRPr="00002A8E">
        <w:rPr>
          <w:rFonts w:cstheme="minorHAnsi"/>
        </w:rPr>
        <w:t>__________[amount of guarantee] as aforesaid without your needing to prove or to show grounds or reasons for your demand for the sum specified therein.</w:t>
      </w:r>
    </w:p>
    <w:p w:rsidR="00981F82" w:rsidRPr="00002A8E" w:rsidRDefault="00981F82" w:rsidP="00981F82">
      <w:pPr>
        <w:rPr>
          <w:rFonts w:cstheme="minorHAnsi"/>
        </w:rPr>
      </w:pPr>
      <w:r w:rsidRPr="00002A8E">
        <w:rPr>
          <w:rFonts w:cstheme="minorHAnsi"/>
        </w:rPr>
        <w:t>We hereby waive the necessity of your demanding the said debt from the contractor before presenting us with the demand.</w:t>
      </w:r>
    </w:p>
    <w:p w:rsidR="00981F82" w:rsidRPr="00002A8E" w:rsidRDefault="00981F82" w:rsidP="00981F82">
      <w:pPr>
        <w:rPr>
          <w:rFonts w:cstheme="minorHAnsi"/>
        </w:rPr>
      </w:pPr>
      <w:r w:rsidRPr="00002A8E">
        <w:rPr>
          <w:rFonts w:cstheme="minorHAnsi"/>
        </w:rPr>
        <w:t xml:space="preserve">We further agree that no change or addition to or other modification of the term of the Contract of the Works to be performed there under or of any of the Contract documents which </w:t>
      </w:r>
      <w:proofErr w:type="spellStart"/>
      <w:r w:rsidRPr="00002A8E">
        <w:rPr>
          <w:rFonts w:cstheme="minorHAnsi"/>
        </w:rPr>
        <w:t>maybe</w:t>
      </w:r>
      <w:proofErr w:type="spellEnd"/>
      <w:r w:rsidRPr="00002A8E">
        <w:rPr>
          <w:rFonts w:cstheme="minorHAnsi"/>
        </w:rPr>
        <w:t xml:space="preserve"> made between you and the Contractor shall in any way release us from any liability under this guarantee, and we hereby waive notice of any such change, addition or modification.</w:t>
      </w:r>
    </w:p>
    <w:p w:rsidR="00981F82" w:rsidRPr="00002A8E" w:rsidRDefault="00981F82" w:rsidP="00981F82">
      <w:pPr>
        <w:ind w:firstLine="720"/>
        <w:rPr>
          <w:rFonts w:cstheme="minorHAnsi"/>
        </w:rPr>
      </w:pPr>
      <w:r w:rsidRPr="00002A8E">
        <w:rPr>
          <w:rFonts w:cstheme="minorHAnsi"/>
        </w:rPr>
        <w:t>This guarantee shall be valid until 3 (three) months from the date of expiry of the Defect Liability Period.</w:t>
      </w:r>
    </w:p>
    <w:p w:rsidR="00981F82" w:rsidRPr="00002A8E" w:rsidRDefault="00981F82" w:rsidP="007C0AEA">
      <w:pPr>
        <w:ind w:firstLine="720"/>
        <w:rPr>
          <w:rFonts w:cstheme="minorHAnsi"/>
        </w:rPr>
      </w:pPr>
      <w:r w:rsidRPr="00002A8E">
        <w:rPr>
          <w:rFonts w:cstheme="minorHAnsi"/>
        </w:rPr>
        <w:t>Signature, Name and Seal of the guarantor ______</w:t>
      </w:r>
      <w:r w:rsidR="00467A6B" w:rsidRPr="00002A8E">
        <w:rPr>
          <w:rFonts w:cstheme="minorHAnsi"/>
        </w:rPr>
        <w:t>___</w:t>
      </w:r>
      <w:r w:rsidR="007C0AEA" w:rsidRPr="00002A8E">
        <w:rPr>
          <w:rFonts w:cstheme="minorHAnsi"/>
        </w:rPr>
        <w:t>_______</w:t>
      </w:r>
      <w:r w:rsidRPr="00002A8E">
        <w:rPr>
          <w:rFonts w:cstheme="minorHAnsi"/>
        </w:rPr>
        <w:t>______________</w:t>
      </w:r>
    </w:p>
    <w:p w:rsidR="00981F82" w:rsidRPr="00002A8E" w:rsidRDefault="00467A6B" w:rsidP="007C0AEA">
      <w:pPr>
        <w:ind w:firstLine="720"/>
        <w:rPr>
          <w:rFonts w:cstheme="minorHAnsi"/>
        </w:rPr>
      </w:pPr>
      <w:r w:rsidRPr="00002A8E">
        <w:rPr>
          <w:rFonts w:cstheme="minorHAnsi"/>
        </w:rPr>
        <w:t>Name of Bank_________________</w:t>
      </w:r>
      <w:r w:rsidR="007C0AEA" w:rsidRPr="00002A8E">
        <w:rPr>
          <w:rFonts w:cstheme="minorHAnsi"/>
        </w:rPr>
        <w:t>______________________</w:t>
      </w:r>
      <w:r w:rsidR="00981F82" w:rsidRPr="00002A8E">
        <w:rPr>
          <w:rFonts w:cstheme="minorHAnsi"/>
        </w:rPr>
        <w:t>______________</w:t>
      </w:r>
    </w:p>
    <w:p w:rsidR="00981F82" w:rsidRPr="00002A8E" w:rsidRDefault="00981F82" w:rsidP="007C0AEA">
      <w:pPr>
        <w:ind w:firstLine="720"/>
        <w:rPr>
          <w:rFonts w:cstheme="minorHAnsi"/>
        </w:rPr>
      </w:pPr>
      <w:r w:rsidRPr="00002A8E">
        <w:rPr>
          <w:rFonts w:cstheme="minorHAnsi"/>
        </w:rPr>
        <w:lastRenderedPageBreak/>
        <w:t>Address___________________________________</w:t>
      </w:r>
      <w:r w:rsidR="007C0AEA" w:rsidRPr="00002A8E">
        <w:rPr>
          <w:rFonts w:cstheme="minorHAnsi"/>
        </w:rPr>
        <w:t>______________________</w:t>
      </w:r>
      <w:r w:rsidR="00467A6B" w:rsidRPr="00002A8E">
        <w:rPr>
          <w:rFonts w:cstheme="minorHAnsi"/>
        </w:rPr>
        <w:t>_</w:t>
      </w:r>
    </w:p>
    <w:p w:rsidR="00981F82" w:rsidRPr="00002A8E" w:rsidRDefault="00981F82" w:rsidP="007C0AEA">
      <w:pPr>
        <w:ind w:left="720"/>
        <w:rPr>
          <w:rFonts w:cstheme="minorHAnsi"/>
        </w:rPr>
      </w:pPr>
      <w:r w:rsidRPr="00002A8E">
        <w:rPr>
          <w:rFonts w:cstheme="minorHAnsi"/>
        </w:rPr>
        <w:t>Phone No, Fax No., E-mail Address</w:t>
      </w:r>
      <w:r w:rsidR="00467A6B" w:rsidRPr="00002A8E">
        <w:rPr>
          <w:rFonts w:cstheme="minorHAnsi"/>
        </w:rPr>
        <w:t>, of Signing Authority ___</w:t>
      </w:r>
      <w:r w:rsidRPr="00002A8E">
        <w:rPr>
          <w:rFonts w:cstheme="minorHAnsi"/>
        </w:rPr>
        <w:t>_______________</w:t>
      </w:r>
    </w:p>
    <w:p w:rsidR="00981F82" w:rsidRPr="00002A8E" w:rsidRDefault="00981F82" w:rsidP="007C0AEA">
      <w:pPr>
        <w:ind w:firstLine="720"/>
        <w:rPr>
          <w:rFonts w:cstheme="minorHAnsi"/>
        </w:rPr>
      </w:pPr>
      <w:r w:rsidRPr="00002A8E">
        <w:rPr>
          <w:rFonts w:cstheme="minorHAnsi"/>
        </w:rPr>
        <w:t>Date _______________________</w:t>
      </w:r>
      <w:r w:rsidR="00467A6B" w:rsidRPr="00002A8E">
        <w:rPr>
          <w:rFonts w:cstheme="minorHAnsi"/>
        </w:rPr>
        <w:t>_______________________________</w:t>
      </w:r>
      <w:r w:rsidRPr="00002A8E">
        <w:rPr>
          <w:rFonts w:cstheme="minorHAnsi"/>
        </w:rPr>
        <w:t>______</w:t>
      </w:r>
    </w:p>
    <w:p w:rsidR="007C0AEA" w:rsidRPr="00002A8E" w:rsidRDefault="007C0AEA" w:rsidP="007C0AEA">
      <w:pPr>
        <w:rPr>
          <w:rFonts w:cstheme="minorHAnsi"/>
        </w:rPr>
      </w:pPr>
    </w:p>
    <w:p w:rsidR="00981F82" w:rsidRPr="00002A8E" w:rsidRDefault="003321B7" w:rsidP="007C0AEA">
      <w:pPr>
        <w:ind w:firstLine="720"/>
        <w:rPr>
          <w:rFonts w:cstheme="minorHAnsi"/>
        </w:rPr>
      </w:pPr>
      <w:r w:rsidRPr="00002A8E">
        <w:rPr>
          <w:rFonts w:cstheme="minorHAnsi"/>
          <w:b/>
        </w:rPr>
        <w:t>*</w:t>
      </w:r>
      <w:r w:rsidR="00981F82" w:rsidRPr="00002A8E">
        <w:rPr>
          <w:rFonts w:cstheme="minorHAnsi"/>
        </w:rPr>
        <w:t xml:space="preserve">An amount shall be inserted by the Guarantor, representing the percentage the Contract Price specified in the Contract including additional security for unbalanced Bids, if any </w:t>
      </w:r>
      <w:proofErr w:type="spellStart"/>
      <w:r w:rsidR="00981F82" w:rsidRPr="00002A8E">
        <w:rPr>
          <w:rFonts w:cstheme="minorHAnsi"/>
        </w:rPr>
        <w:t>anddenominated</w:t>
      </w:r>
      <w:proofErr w:type="spellEnd"/>
      <w:r w:rsidR="00981F82" w:rsidRPr="00002A8E">
        <w:rPr>
          <w:rFonts w:cstheme="minorHAnsi"/>
        </w:rPr>
        <w:t xml:space="preserve"> in Indian Rupees.  </w:t>
      </w:r>
    </w:p>
    <w:p w:rsidR="00981F82" w:rsidRPr="00020842" w:rsidRDefault="00981F82" w:rsidP="00002A8E">
      <w:pPr>
        <w:pStyle w:val="Heading1"/>
        <w:jc w:val="center"/>
      </w:pPr>
      <w:r w:rsidRPr="00317AEB">
        <w:br w:type="page"/>
      </w:r>
      <w:r w:rsidRPr="00020842">
        <w:lastRenderedPageBreak/>
        <w:t>SECTION 3</w:t>
      </w:r>
    </w:p>
    <w:p w:rsidR="00981F82" w:rsidRPr="00020842" w:rsidRDefault="00981F82" w:rsidP="00002A8E">
      <w:pPr>
        <w:pStyle w:val="Heading2"/>
        <w:spacing w:before="0"/>
        <w:jc w:val="center"/>
      </w:pPr>
      <w:r w:rsidRPr="00020842">
        <w:t>Conditions of Contract</w:t>
      </w:r>
    </w:p>
    <w:p w:rsidR="00981F82" w:rsidRPr="00020842" w:rsidRDefault="00981F82" w:rsidP="00002A8E">
      <w:pPr>
        <w:pStyle w:val="Heading2"/>
        <w:spacing w:before="0"/>
        <w:jc w:val="center"/>
      </w:pPr>
      <w:r w:rsidRPr="00020842">
        <w:t>Part - I General Conditions of Contract [GCC]</w:t>
      </w:r>
    </w:p>
    <w:p w:rsidR="00981F82" w:rsidRPr="00020842" w:rsidRDefault="00D53227" w:rsidP="00002A8E">
      <w:pPr>
        <w:pStyle w:val="Heading2"/>
        <w:spacing w:before="0"/>
        <w:jc w:val="center"/>
      </w:pPr>
      <w:r w:rsidRPr="00020842">
        <w:t>Table of Clauses of G</w:t>
      </w:r>
      <w:r w:rsidR="00981F82" w:rsidRPr="00020842">
        <w:t>CC</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3600"/>
        <w:gridCol w:w="1080"/>
        <w:gridCol w:w="4950"/>
      </w:tblGrid>
      <w:tr w:rsidR="00981F82" w:rsidRPr="00002A8E" w:rsidTr="003321B7">
        <w:tc>
          <w:tcPr>
            <w:tcW w:w="828" w:type="dxa"/>
          </w:tcPr>
          <w:p w:rsidR="00981F82" w:rsidRPr="00002A8E" w:rsidRDefault="00981F82" w:rsidP="00002A8E">
            <w:pPr>
              <w:spacing w:after="0" w:line="360" w:lineRule="auto"/>
              <w:ind w:hanging="90"/>
              <w:jc w:val="center"/>
              <w:rPr>
                <w:rFonts w:cstheme="minorHAnsi"/>
              </w:rPr>
            </w:pPr>
            <w:r w:rsidRPr="00002A8E">
              <w:rPr>
                <w:rFonts w:cstheme="minorHAnsi"/>
              </w:rPr>
              <w:t>Clause No.</w:t>
            </w:r>
          </w:p>
        </w:tc>
        <w:tc>
          <w:tcPr>
            <w:tcW w:w="3600" w:type="dxa"/>
          </w:tcPr>
          <w:p w:rsidR="00981F82" w:rsidRPr="00002A8E" w:rsidRDefault="00981F82" w:rsidP="00002A8E">
            <w:pPr>
              <w:spacing w:after="0" w:line="360" w:lineRule="auto"/>
              <w:jc w:val="center"/>
              <w:rPr>
                <w:rFonts w:cstheme="minorHAnsi"/>
              </w:rPr>
            </w:pPr>
            <w:r w:rsidRPr="00002A8E">
              <w:rPr>
                <w:rFonts w:cstheme="minorHAnsi"/>
              </w:rPr>
              <w:t>Particulars</w:t>
            </w:r>
          </w:p>
        </w:tc>
        <w:tc>
          <w:tcPr>
            <w:tcW w:w="1080" w:type="dxa"/>
          </w:tcPr>
          <w:p w:rsidR="00981F82" w:rsidRPr="00002A8E" w:rsidRDefault="00981F82" w:rsidP="00002A8E">
            <w:pPr>
              <w:spacing w:after="0" w:line="360" w:lineRule="auto"/>
              <w:jc w:val="center"/>
              <w:rPr>
                <w:rFonts w:cstheme="minorHAnsi"/>
              </w:rPr>
            </w:pPr>
            <w:r w:rsidRPr="00002A8E">
              <w:rPr>
                <w:rFonts w:cstheme="minorHAnsi"/>
              </w:rPr>
              <w:t>Clause No.</w:t>
            </w:r>
          </w:p>
        </w:tc>
        <w:tc>
          <w:tcPr>
            <w:tcW w:w="4950" w:type="dxa"/>
          </w:tcPr>
          <w:p w:rsidR="00981F82" w:rsidRPr="00002A8E" w:rsidRDefault="00981F82" w:rsidP="00002A8E">
            <w:pPr>
              <w:spacing w:after="0" w:line="360" w:lineRule="auto"/>
              <w:jc w:val="center"/>
              <w:rPr>
                <w:rFonts w:cstheme="minorHAnsi"/>
              </w:rPr>
            </w:pPr>
            <w:r w:rsidRPr="00002A8E">
              <w:rPr>
                <w:rFonts w:cstheme="minorHAnsi"/>
              </w:rPr>
              <w:t>Particulars</w:t>
            </w:r>
          </w:p>
        </w:tc>
      </w:tr>
      <w:tr w:rsidR="00D53227" w:rsidRPr="00002A8E" w:rsidTr="00CF126F">
        <w:tc>
          <w:tcPr>
            <w:tcW w:w="4428" w:type="dxa"/>
            <w:gridSpan w:val="2"/>
          </w:tcPr>
          <w:p w:rsidR="00D53227" w:rsidRPr="00002A8E" w:rsidRDefault="00D53227" w:rsidP="00002A8E">
            <w:pPr>
              <w:spacing w:after="0" w:line="360" w:lineRule="auto"/>
              <w:rPr>
                <w:rFonts w:cstheme="minorHAnsi"/>
                <w:b/>
              </w:rPr>
            </w:pPr>
            <w:r w:rsidRPr="00002A8E">
              <w:rPr>
                <w:rFonts w:cstheme="minorHAnsi"/>
                <w:b/>
              </w:rPr>
              <w:t>A. General</w:t>
            </w:r>
          </w:p>
        </w:tc>
        <w:tc>
          <w:tcPr>
            <w:tcW w:w="1080" w:type="dxa"/>
          </w:tcPr>
          <w:p w:rsidR="00D53227" w:rsidRPr="00002A8E" w:rsidRDefault="00D53227" w:rsidP="00002A8E">
            <w:pPr>
              <w:spacing w:after="0" w:line="360" w:lineRule="auto"/>
              <w:jc w:val="center"/>
              <w:rPr>
                <w:rFonts w:cstheme="minorHAnsi"/>
              </w:rPr>
            </w:pPr>
            <w:r w:rsidRPr="00002A8E">
              <w:rPr>
                <w:rFonts w:cstheme="minorHAnsi"/>
              </w:rPr>
              <w:t>21</w:t>
            </w:r>
          </w:p>
        </w:tc>
        <w:tc>
          <w:tcPr>
            <w:tcW w:w="4950" w:type="dxa"/>
          </w:tcPr>
          <w:p w:rsidR="00D53227" w:rsidRPr="00002A8E" w:rsidRDefault="00D53227" w:rsidP="00002A8E">
            <w:pPr>
              <w:spacing w:after="0" w:line="360" w:lineRule="auto"/>
              <w:rPr>
                <w:rFonts w:cstheme="minorHAnsi"/>
              </w:rPr>
            </w:pPr>
            <w:r w:rsidRPr="00002A8E">
              <w:rPr>
                <w:rFonts w:cstheme="minorHAnsi"/>
              </w:rPr>
              <w:t>Payments for Variations and / or Extra Quantities</w:t>
            </w:r>
          </w:p>
        </w:tc>
      </w:tr>
      <w:tr w:rsidR="00981F82" w:rsidRPr="00002A8E" w:rsidTr="003321B7">
        <w:tc>
          <w:tcPr>
            <w:tcW w:w="828" w:type="dxa"/>
          </w:tcPr>
          <w:p w:rsidR="00981F82" w:rsidRPr="00002A8E" w:rsidRDefault="00981F82" w:rsidP="00002A8E">
            <w:pPr>
              <w:spacing w:after="0" w:line="360" w:lineRule="auto"/>
              <w:jc w:val="center"/>
              <w:rPr>
                <w:rFonts w:cstheme="minorHAnsi"/>
              </w:rPr>
            </w:pPr>
            <w:r w:rsidRPr="00002A8E">
              <w:rPr>
                <w:rFonts w:cstheme="minorHAnsi"/>
              </w:rPr>
              <w:t>1</w:t>
            </w:r>
          </w:p>
        </w:tc>
        <w:tc>
          <w:tcPr>
            <w:tcW w:w="3600" w:type="dxa"/>
          </w:tcPr>
          <w:p w:rsidR="00981F82" w:rsidRPr="00002A8E" w:rsidRDefault="00981F82" w:rsidP="00002A8E">
            <w:pPr>
              <w:spacing w:after="0" w:line="360" w:lineRule="auto"/>
              <w:rPr>
                <w:rFonts w:cstheme="minorHAnsi"/>
              </w:rPr>
            </w:pPr>
            <w:r w:rsidRPr="00002A8E">
              <w:rPr>
                <w:rFonts w:cstheme="minorHAnsi"/>
              </w:rPr>
              <w:t>Definitions</w:t>
            </w:r>
          </w:p>
        </w:tc>
        <w:tc>
          <w:tcPr>
            <w:tcW w:w="1080" w:type="dxa"/>
          </w:tcPr>
          <w:p w:rsidR="00981F82" w:rsidRPr="00002A8E" w:rsidRDefault="00981F82" w:rsidP="00002A8E">
            <w:pPr>
              <w:spacing w:after="0" w:line="360" w:lineRule="auto"/>
              <w:jc w:val="center"/>
              <w:rPr>
                <w:rFonts w:cstheme="minorHAnsi"/>
              </w:rPr>
            </w:pPr>
            <w:r w:rsidRPr="00002A8E">
              <w:rPr>
                <w:rFonts w:cstheme="minorHAnsi"/>
              </w:rPr>
              <w:t>22</w:t>
            </w:r>
          </w:p>
        </w:tc>
        <w:tc>
          <w:tcPr>
            <w:tcW w:w="4950" w:type="dxa"/>
          </w:tcPr>
          <w:p w:rsidR="00981F82" w:rsidRPr="00002A8E" w:rsidRDefault="00981F82" w:rsidP="00002A8E">
            <w:pPr>
              <w:spacing w:after="0" w:line="360" w:lineRule="auto"/>
              <w:rPr>
                <w:rFonts w:cstheme="minorHAnsi"/>
              </w:rPr>
            </w:pPr>
            <w:r w:rsidRPr="00002A8E">
              <w:rPr>
                <w:rFonts w:cstheme="minorHAnsi"/>
              </w:rPr>
              <w:t>No compensation for alterations in or restriction of work to be carried out.</w:t>
            </w:r>
          </w:p>
        </w:tc>
      </w:tr>
      <w:tr w:rsidR="00981F82" w:rsidRPr="00002A8E" w:rsidTr="003321B7">
        <w:tc>
          <w:tcPr>
            <w:tcW w:w="828" w:type="dxa"/>
          </w:tcPr>
          <w:p w:rsidR="00981F82" w:rsidRPr="00002A8E" w:rsidRDefault="00981F82" w:rsidP="00002A8E">
            <w:pPr>
              <w:spacing w:after="0" w:line="360" w:lineRule="auto"/>
              <w:jc w:val="center"/>
              <w:rPr>
                <w:rFonts w:cstheme="minorHAnsi"/>
              </w:rPr>
            </w:pPr>
            <w:r w:rsidRPr="00002A8E">
              <w:rPr>
                <w:rFonts w:cstheme="minorHAnsi"/>
              </w:rPr>
              <w:t>2</w:t>
            </w:r>
          </w:p>
        </w:tc>
        <w:tc>
          <w:tcPr>
            <w:tcW w:w="3600" w:type="dxa"/>
          </w:tcPr>
          <w:p w:rsidR="00981F82" w:rsidRPr="00002A8E" w:rsidRDefault="00981F82" w:rsidP="00002A8E">
            <w:pPr>
              <w:spacing w:after="0" w:line="360" w:lineRule="auto"/>
              <w:rPr>
                <w:rFonts w:cstheme="minorHAnsi"/>
              </w:rPr>
            </w:pPr>
            <w:r w:rsidRPr="00002A8E">
              <w:rPr>
                <w:rFonts w:cstheme="minorHAnsi"/>
              </w:rPr>
              <w:t>Interpretations and Documents</w:t>
            </w:r>
          </w:p>
        </w:tc>
        <w:tc>
          <w:tcPr>
            <w:tcW w:w="1080" w:type="dxa"/>
          </w:tcPr>
          <w:p w:rsidR="00981F82" w:rsidRPr="00002A8E" w:rsidRDefault="00981F82" w:rsidP="00002A8E">
            <w:pPr>
              <w:spacing w:after="0" w:line="360" w:lineRule="auto"/>
              <w:jc w:val="center"/>
              <w:rPr>
                <w:rFonts w:cstheme="minorHAnsi"/>
              </w:rPr>
            </w:pPr>
            <w:r w:rsidRPr="00002A8E">
              <w:rPr>
                <w:rFonts w:cstheme="minorHAnsi"/>
              </w:rPr>
              <w:t>23</w:t>
            </w:r>
          </w:p>
        </w:tc>
        <w:tc>
          <w:tcPr>
            <w:tcW w:w="4950" w:type="dxa"/>
          </w:tcPr>
          <w:p w:rsidR="00981F82" w:rsidRPr="00002A8E" w:rsidRDefault="00981F82" w:rsidP="00002A8E">
            <w:pPr>
              <w:spacing w:after="0" w:line="360" w:lineRule="auto"/>
              <w:rPr>
                <w:rFonts w:cstheme="minorHAnsi"/>
              </w:rPr>
            </w:pPr>
            <w:r w:rsidRPr="00002A8E">
              <w:rPr>
                <w:rFonts w:cstheme="minorHAnsi"/>
              </w:rPr>
              <w:t>No Interest Payable</w:t>
            </w:r>
          </w:p>
        </w:tc>
      </w:tr>
      <w:tr w:rsidR="00981F82" w:rsidRPr="00002A8E" w:rsidTr="003321B7">
        <w:tc>
          <w:tcPr>
            <w:tcW w:w="828" w:type="dxa"/>
          </w:tcPr>
          <w:p w:rsidR="00981F82" w:rsidRPr="00002A8E" w:rsidRDefault="00981F82" w:rsidP="00002A8E">
            <w:pPr>
              <w:spacing w:after="0" w:line="360" w:lineRule="auto"/>
              <w:jc w:val="center"/>
              <w:rPr>
                <w:rFonts w:cstheme="minorHAnsi"/>
              </w:rPr>
            </w:pPr>
            <w:r w:rsidRPr="00002A8E">
              <w:rPr>
                <w:rFonts w:cstheme="minorHAnsi"/>
              </w:rPr>
              <w:t>3</w:t>
            </w:r>
          </w:p>
        </w:tc>
        <w:tc>
          <w:tcPr>
            <w:tcW w:w="3600" w:type="dxa"/>
          </w:tcPr>
          <w:p w:rsidR="00981F82" w:rsidRPr="00002A8E" w:rsidRDefault="00981F82" w:rsidP="00002A8E">
            <w:pPr>
              <w:spacing w:after="0" w:line="360" w:lineRule="auto"/>
              <w:rPr>
                <w:rFonts w:cstheme="minorHAnsi"/>
              </w:rPr>
            </w:pPr>
            <w:r w:rsidRPr="00002A8E">
              <w:rPr>
                <w:rFonts w:cstheme="minorHAnsi"/>
              </w:rPr>
              <w:t>Language and Law</w:t>
            </w:r>
          </w:p>
        </w:tc>
        <w:tc>
          <w:tcPr>
            <w:tcW w:w="1080" w:type="dxa"/>
          </w:tcPr>
          <w:p w:rsidR="00981F82" w:rsidRPr="00002A8E" w:rsidRDefault="00981F82" w:rsidP="00002A8E">
            <w:pPr>
              <w:spacing w:after="0" w:line="360" w:lineRule="auto"/>
              <w:jc w:val="center"/>
              <w:rPr>
                <w:rFonts w:cstheme="minorHAnsi"/>
              </w:rPr>
            </w:pPr>
            <w:r w:rsidRPr="00002A8E">
              <w:rPr>
                <w:rFonts w:cstheme="minorHAnsi"/>
              </w:rPr>
              <w:t>24</w:t>
            </w:r>
          </w:p>
        </w:tc>
        <w:tc>
          <w:tcPr>
            <w:tcW w:w="4950" w:type="dxa"/>
          </w:tcPr>
          <w:p w:rsidR="00981F82" w:rsidRPr="00002A8E" w:rsidRDefault="00981F82" w:rsidP="00002A8E">
            <w:pPr>
              <w:spacing w:after="0" w:line="360" w:lineRule="auto"/>
              <w:rPr>
                <w:rFonts w:cstheme="minorHAnsi"/>
              </w:rPr>
            </w:pPr>
            <w:r w:rsidRPr="00002A8E">
              <w:rPr>
                <w:rFonts w:cstheme="minorHAnsi"/>
              </w:rPr>
              <w:t>Recovery from Contractors</w:t>
            </w:r>
          </w:p>
        </w:tc>
      </w:tr>
      <w:tr w:rsidR="00981F82" w:rsidRPr="00002A8E" w:rsidTr="003321B7">
        <w:tc>
          <w:tcPr>
            <w:tcW w:w="828" w:type="dxa"/>
          </w:tcPr>
          <w:p w:rsidR="00981F82" w:rsidRPr="00002A8E" w:rsidRDefault="00981F82" w:rsidP="00002A8E">
            <w:pPr>
              <w:spacing w:after="0" w:line="360" w:lineRule="auto"/>
              <w:jc w:val="center"/>
              <w:rPr>
                <w:rFonts w:cstheme="minorHAnsi"/>
              </w:rPr>
            </w:pPr>
            <w:r w:rsidRPr="00002A8E">
              <w:rPr>
                <w:rFonts w:cstheme="minorHAnsi"/>
              </w:rPr>
              <w:t>4</w:t>
            </w:r>
          </w:p>
        </w:tc>
        <w:tc>
          <w:tcPr>
            <w:tcW w:w="3600" w:type="dxa"/>
          </w:tcPr>
          <w:p w:rsidR="00981F82" w:rsidRPr="00002A8E" w:rsidRDefault="00981F82" w:rsidP="00002A8E">
            <w:pPr>
              <w:spacing w:after="0" w:line="360" w:lineRule="auto"/>
              <w:rPr>
                <w:rFonts w:cstheme="minorHAnsi"/>
              </w:rPr>
            </w:pPr>
            <w:r w:rsidRPr="00002A8E">
              <w:rPr>
                <w:rFonts w:cstheme="minorHAnsi"/>
              </w:rPr>
              <w:t>Communications</w:t>
            </w:r>
          </w:p>
        </w:tc>
        <w:tc>
          <w:tcPr>
            <w:tcW w:w="1080" w:type="dxa"/>
          </w:tcPr>
          <w:p w:rsidR="00981F82" w:rsidRPr="00002A8E" w:rsidRDefault="00981F82" w:rsidP="00002A8E">
            <w:pPr>
              <w:spacing w:after="0" w:line="360" w:lineRule="auto"/>
              <w:jc w:val="center"/>
              <w:rPr>
                <w:rFonts w:cstheme="minorHAnsi"/>
              </w:rPr>
            </w:pPr>
            <w:r w:rsidRPr="00002A8E">
              <w:rPr>
                <w:rFonts w:cstheme="minorHAnsi"/>
              </w:rPr>
              <w:t>25</w:t>
            </w:r>
          </w:p>
        </w:tc>
        <w:tc>
          <w:tcPr>
            <w:tcW w:w="4950" w:type="dxa"/>
          </w:tcPr>
          <w:p w:rsidR="00981F82" w:rsidRPr="00002A8E" w:rsidRDefault="00981F82" w:rsidP="00002A8E">
            <w:pPr>
              <w:spacing w:after="0" w:line="360" w:lineRule="auto"/>
              <w:rPr>
                <w:rFonts w:cstheme="minorHAnsi"/>
              </w:rPr>
            </w:pPr>
            <w:r w:rsidRPr="00002A8E">
              <w:rPr>
                <w:rFonts w:cstheme="minorHAnsi"/>
              </w:rPr>
              <w:t>Tax</w:t>
            </w:r>
          </w:p>
        </w:tc>
      </w:tr>
      <w:tr w:rsidR="00981F82" w:rsidRPr="00002A8E" w:rsidTr="003321B7">
        <w:tc>
          <w:tcPr>
            <w:tcW w:w="828" w:type="dxa"/>
          </w:tcPr>
          <w:p w:rsidR="00981F82" w:rsidRPr="00002A8E" w:rsidRDefault="00981F82" w:rsidP="00002A8E">
            <w:pPr>
              <w:spacing w:after="0" w:line="360" w:lineRule="auto"/>
              <w:jc w:val="center"/>
              <w:rPr>
                <w:rFonts w:cstheme="minorHAnsi"/>
              </w:rPr>
            </w:pPr>
            <w:r w:rsidRPr="00002A8E">
              <w:rPr>
                <w:rFonts w:cstheme="minorHAnsi"/>
              </w:rPr>
              <w:t>5</w:t>
            </w:r>
          </w:p>
        </w:tc>
        <w:tc>
          <w:tcPr>
            <w:tcW w:w="3600" w:type="dxa"/>
          </w:tcPr>
          <w:p w:rsidR="00981F82" w:rsidRPr="00002A8E" w:rsidRDefault="00D53227" w:rsidP="00002A8E">
            <w:pPr>
              <w:spacing w:after="0" w:line="360" w:lineRule="auto"/>
              <w:rPr>
                <w:rFonts w:cstheme="minorHAnsi"/>
              </w:rPr>
            </w:pPr>
            <w:r w:rsidRPr="00002A8E">
              <w:rPr>
                <w:rFonts w:cstheme="minorHAnsi"/>
              </w:rPr>
              <w:t>S</w:t>
            </w:r>
            <w:r w:rsidR="00981F82" w:rsidRPr="00002A8E">
              <w:rPr>
                <w:rFonts w:cstheme="minorHAnsi"/>
              </w:rPr>
              <w:t>ubcont</w:t>
            </w:r>
            <w:r w:rsidRPr="00002A8E">
              <w:rPr>
                <w:rFonts w:cstheme="minorHAnsi"/>
              </w:rPr>
              <w:t>r</w:t>
            </w:r>
            <w:r w:rsidR="00981F82" w:rsidRPr="00002A8E">
              <w:rPr>
                <w:rFonts w:cstheme="minorHAnsi"/>
              </w:rPr>
              <w:t>acting</w:t>
            </w:r>
          </w:p>
        </w:tc>
        <w:tc>
          <w:tcPr>
            <w:tcW w:w="1080" w:type="dxa"/>
          </w:tcPr>
          <w:p w:rsidR="00981F82" w:rsidRPr="00002A8E" w:rsidRDefault="00981F82" w:rsidP="00002A8E">
            <w:pPr>
              <w:spacing w:after="0" w:line="360" w:lineRule="auto"/>
              <w:jc w:val="center"/>
              <w:rPr>
                <w:rFonts w:cstheme="minorHAnsi"/>
              </w:rPr>
            </w:pPr>
            <w:r w:rsidRPr="00002A8E">
              <w:rPr>
                <w:rFonts w:cstheme="minorHAnsi"/>
              </w:rPr>
              <w:t>26</w:t>
            </w:r>
          </w:p>
        </w:tc>
        <w:tc>
          <w:tcPr>
            <w:tcW w:w="4950" w:type="dxa"/>
          </w:tcPr>
          <w:p w:rsidR="00981F82" w:rsidRPr="00002A8E" w:rsidRDefault="00981F82" w:rsidP="00002A8E">
            <w:pPr>
              <w:spacing w:after="0" w:line="360" w:lineRule="auto"/>
              <w:rPr>
                <w:rFonts w:cstheme="minorHAnsi"/>
              </w:rPr>
            </w:pPr>
            <w:r w:rsidRPr="00002A8E">
              <w:rPr>
                <w:rFonts w:cstheme="minorHAnsi"/>
              </w:rPr>
              <w:t>Check Measurements</w:t>
            </w:r>
          </w:p>
        </w:tc>
      </w:tr>
      <w:tr w:rsidR="00981F82" w:rsidRPr="00002A8E" w:rsidTr="003321B7">
        <w:tc>
          <w:tcPr>
            <w:tcW w:w="828" w:type="dxa"/>
          </w:tcPr>
          <w:p w:rsidR="00981F82" w:rsidRPr="00002A8E" w:rsidRDefault="00981F82" w:rsidP="00002A8E">
            <w:pPr>
              <w:spacing w:after="0" w:line="360" w:lineRule="auto"/>
              <w:jc w:val="center"/>
              <w:rPr>
                <w:rFonts w:cstheme="minorHAnsi"/>
              </w:rPr>
            </w:pPr>
            <w:r w:rsidRPr="00002A8E">
              <w:rPr>
                <w:rFonts w:cstheme="minorHAnsi"/>
              </w:rPr>
              <w:t>6</w:t>
            </w:r>
          </w:p>
        </w:tc>
        <w:tc>
          <w:tcPr>
            <w:tcW w:w="3600" w:type="dxa"/>
          </w:tcPr>
          <w:p w:rsidR="00981F82" w:rsidRPr="00002A8E" w:rsidRDefault="00981F82" w:rsidP="00002A8E">
            <w:pPr>
              <w:spacing w:after="0" w:line="360" w:lineRule="auto"/>
              <w:rPr>
                <w:rFonts w:cstheme="minorHAnsi"/>
              </w:rPr>
            </w:pPr>
            <w:r w:rsidRPr="00002A8E">
              <w:rPr>
                <w:rFonts w:cstheme="minorHAnsi"/>
              </w:rPr>
              <w:t>Personnel</w:t>
            </w:r>
          </w:p>
        </w:tc>
        <w:tc>
          <w:tcPr>
            <w:tcW w:w="1080" w:type="dxa"/>
          </w:tcPr>
          <w:p w:rsidR="00981F82" w:rsidRPr="00002A8E" w:rsidRDefault="00981F82" w:rsidP="00002A8E">
            <w:pPr>
              <w:spacing w:after="0" w:line="360" w:lineRule="auto"/>
              <w:jc w:val="center"/>
              <w:rPr>
                <w:rFonts w:cstheme="minorHAnsi"/>
              </w:rPr>
            </w:pPr>
            <w:r w:rsidRPr="00002A8E">
              <w:rPr>
                <w:rFonts w:cstheme="minorHAnsi"/>
              </w:rPr>
              <w:t>27</w:t>
            </w:r>
          </w:p>
        </w:tc>
        <w:tc>
          <w:tcPr>
            <w:tcW w:w="4950" w:type="dxa"/>
          </w:tcPr>
          <w:p w:rsidR="00981F82" w:rsidRPr="00002A8E" w:rsidRDefault="00981F82" w:rsidP="00002A8E">
            <w:pPr>
              <w:spacing w:after="0" w:line="360" w:lineRule="auto"/>
              <w:rPr>
                <w:rFonts w:cstheme="minorHAnsi"/>
              </w:rPr>
            </w:pPr>
            <w:r w:rsidRPr="00002A8E">
              <w:rPr>
                <w:rFonts w:cstheme="minorHAnsi"/>
              </w:rPr>
              <w:t>Termination by Engineer in Charge</w:t>
            </w:r>
          </w:p>
        </w:tc>
      </w:tr>
      <w:tr w:rsidR="00981F82" w:rsidRPr="00002A8E" w:rsidTr="003321B7">
        <w:tc>
          <w:tcPr>
            <w:tcW w:w="828" w:type="dxa"/>
          </w:tcPr>
          <w:p w:rsidR="00981F82" w:rsidRPr="00002A8E" w:rsidRDefault="00981F82" w:rsidP="00002A8E">
            <w:pPr>
              <w:spacing w:after="0" w:line="360" w:lineRule="auto"/>
              <w:jc w:val="center"/>
              <w:rPr>
                <w:rFonts w:cstheme="minorHAnsi"/>
              </w:rPr>
            </w:pPr>
            <w:r w:rsidRPr="00002A8E">
              <w:rPr>
                <w:rFonts w:cstheme="minorHAnsi"/>
              </w:rPr>
              <w:t>7</w:t>
            </w:r>
          </w:p>
        </w:tc>
        <w:tc>
          <w:tcPr>
            <w:tcW w:w="3600" w:type="dxa"/>
          </w:tcPr>
          <w:p w:rsidR="00981F82" w:rsidRPr="00002A8E" w:rsidRDefault="00981F82" w:rsidP="00002A8E">
            <w:pPr>
              <w:spacing w:after="0" w:line="360" w:lineRule="auto"/>
              <w:rPr>
                <w:rFonts w:cstheme="minorHAnsi"/>
              </w:rPr>
            </w:pPr>
            <w:r w:rsidRPr="00002A8E">
              <w:rPr>
                <w:rFonts w:cstheme="minorHAnsi"/>
              </w:rPr>
              <w:t>Force Majeure</w:t>
            </w:r>
          </w:p>
        </w:tc>
        <w:tc>
          <w:tcPr>
            <w:tcW w:w="1080" w:type="dxa"/>
          </w:tcPr>
          <w:p w:rsidR="00981F82" w:rsidRPr="00002A8E" w:rsidRDefault="00981F82" w:rsidP="00002A8E">
            <w:pPr>
              <w:spacing w:after="0" w:line="360" w:lineRule="auto"/>
              <w:jc w:val="center"/>
              <w:rPr>
                <w:rFonts w:cstheme="minorHAnsi"/>
              </w:rPr>
            </w:pPr>
            <w:r w:rsidRPr="00002A8E">
              <w:rPr>
                <w:rFonts w:cstheme="minorHAnsi"/>
              </w:rPr>
              <w:t>28</w:t>
            </w:r>
          </w:p>
        </w:tc>
        <w:tc>
          <w:tcPr>
            <w:tcW w:w="4950" w:type="dxa"/>
          </w:tcPr>
          <w:p w:rsidR="00981F82" w:rsidRPr="00002A8E" w:rsidRDefault="00981F82" w:rsidP="00002A8E">
            <w:pPr>
              <w:spacing w:after="0" w:line="360" w:lineRule="auto"/>
              <w:rPr>
                <w:rFonts w:cstheme="minorHAnsi"/>
              </w:rPr>
            </w:pPr>
            <w:r w:rsidRPr="00002A8E">
              <w:rPr>
                <w:rFonts w:cstheme="minorHAnsi"/>
              </w:rPr>
              <w:t>Payment upon Termination</w:t>
            </w:r>
          </w:p>
        </w:tc>
      </w:tr>
      <w:tr w:rsidR="00981F82" w:rsidRPr="00002A8E" w:rsidTr="003321B7">
        <w:tc>
          <w:tcPr>
            <w:tcW w:w="828" w:type="dxa"/>
          </w:tcPr>
          <w:p w:rsidR="00981F82" w:rsidRPr="00002A8E" w:rsidRDefault="00981F82" w:rsidP="00002A8E">
            <w:pPr>
              <w:spacing w:after="0" w:line="360" w:lineRule="auto"/>
              <w:jc w:val="center"/>
              <w:rPr>
                <w:rFonts w:cstheme="minorHAnsi"/>
              </w:rPr>
            </w:pPr>
            <w:r w:rsidRPr="00002A8E">
              <w:rPr>
                <w:rFonts w:cstheme="minorHAnsi"/>
              </w:rPr>
              <w:t>8</w:t>
            </w:r>
          </w:p>
        </w:tc>
        <w:tc>
          <w:tcPr>
            <w:tcW w:w="3600" w:type="dxa"/>
          </w:tcPr>
          <w:p w:rsidR="00981F82" w:rsidRPr="00002A8E" w:rsidRDefault="00981F82" w:rsidP="00002A8E">
            <w:pPr>
              <w:spacing w:after="0" w:line="360" w:lineRule="auto"/>
              <w:rPr>
                <w:rFonts w:cstheme="minorHAnsi"/>
              </w:rPr>
            </w:pPr>
            <w:r w:rsidRPr="00002A8E">
              <w:rPr>
                <w:rFonts w:cstheme="minorHAnsi"/>
              </w:rPr>
              <w:t>Contractor’s Risks</w:t>
            </w:r>
          </w:p>
        </w:tc>
        <w:tc>
          <w:tcPr>
            <w:tcW w:w="1080" w:type="dxa"/>
          </w:tcPr>
          <w:p w:rsidR="00981F82" w:rsidRPr="00002A8E" w:rsidRDefault="00981F82" w:rsidP="00002A8E">
            <w:pPr>
              <w:spacing w:after="0" w:line="360" w:lineRule="auto"/>
              <w:jc w:val="center"/>
              <w:rPr>
                <w:rFonts w:cstheme="minorHAnsi"/>
              </w:rPr>
            </w:pPr>
            <w:r w:rsidRPr="00002A8E">
              <w:rPr>
                <w:rFonts w:cstheme="minorHAnsi"/>
              </w:rPr>
              <w:t>29</w:t>
            </w:r>
          </w:p>
        </w:tc>
        <w:tc>
          <w:tcPr>
            <w:tcW w:w="4950" w:type="dxa"/>
          </w:tcPr>
          <w:p w:rsidR="00981F82" w:rsidRPr="00002A8E" w:rsidRDefault="00981F82" w:rsidP="00002A8E">
            <w:pPr>
              <w:spacing w:after="0" w:line="360" w:lineRule="auto"/>
              <w:rPr>
                <w:rFonts w:cstheme="minorHAnsi"/>
              </w:rPr>
            </w:pPr>
            <w:r w:rsidRPr="00002A8E">
              <w:rPr>
                <w:rFonts w:cstheme="minorHAnsi"/>
              </w:rPr>
              <w:t>Performance Security</w:t>
            </w:r>
          </w:p>
        </w:tc>
      </w:tr>
      <w:tr w:rsidR="00981F82" w:rsidRPr="00002A8E" w:rsidTr="003321B7">
        <w:tc>
          <w:tcPr>
            <w:tcW w:w="828" w:type="dxa"/>
          </w:tcPr>
          <w:p w:rsidR="00981F82" w:rsidRPr="00002A8E" w:rsidRDefault="00981F82" w:rsidP="00002A8E">
            <w:pPr>
              <w:spacing w:after="0" w:line="360" w:lineRule="auto"/>
              <w:jc w:val="center"/>
              <w:rPr>
                <w:rFonts w:cstheme="minorHAnsi"/>
              </w:rPr>
            </w:pPr>
            <w:r w:rsidRPr="00002A8E">
              <w:rPr>
                <w:rFonts w:cstheme="minorHAnsi"/>
              </w:rPr>
              <w:t>9</w:t>
            </w:r>
          </w:p>
        </w:tc>
        <w:tc>
          <w:tcPr>
            <w:tcW w:w="3600" w:type="dxa"/>
          </w:tcPr>
          <w:p w:rsidR="00981F82" w:rsidRPr="00002A8E" w:rsidRDefault="00981F82" w:rsidP="00002A8E">
            <w:pPr>
              <w:spacing w:after="0" w:line="360" w:lineRule="auto"/>
              <w:rPr>
                <w:rFonts w:cstheme="minorHAnsi"/>
              </w:rPr>
            </w:pPr>
            <w:r w:rsidRPr="00002A8E">
              <w:rPr>
                <w:rFonts w:cstheme="minorHAnsi"/>
              </w:rPr>
              <w:t>Liability For Accidents To Person</w:t>
            </w:r>
          </w:p>
        </w:tc>
        <w:tc>
          <w:tcPr>
            <w:tcW w:w="1080" w:type="dxa"/>
          </w:tcPr>
          <w:p w:rsidR="00981F82" w:rsidRPr="00002A8E" w:rsidRDefault="00981F82" w:rsidP="00002A8E">
            <w:pPr>
              <w:spacing w:after="0" w:line="360" w:lineRule="auto"/>
              <w:jc w:val="center"/>
              <w:rPr>
                <w:rFonts w:cstheme="minorHAnsi"/>
              </w:rPr>
            </w:pPr>
            <w:r w:rsidRPr="00002A8E">
              <w:rPr>
                <w:rFonts w:cstheme="minorHAnsi"/>
              </w:rPr>
              <w:t>30</w:t>
            </w:r>
          </w:p>
        </w:tc>
        <w:tc>
          <w:tcPr>
            <w:tcW w:w="4950" w:type="dxa"/>
          </w:tcPr>
          <w:p w:rsidR="00981F82" w:rsidRPr="00002A8E" w:rsidRDefault="00981F82" w:rsidP="00002A8E">
            <w:pPr>
              <w:spacing w:after="0" w:line="360" w:lineRule="auto"/>
              <w:rPr>
                <w:rFonts w:cstheme="minorHAnsi"/>
              </w:rPr>
            </w:pPr>
            <w:r w:rsidRPr="00002A8E">
              <w:rPr>
                <w:rFonts w:cstheme="minorHAnsi"/>
              </w:rPr>
              <w:t>Security Deposit</w:t>
            </w:r>
          </w:p>
        </w:tc>
      </w:tr>
      <w:tr w:rsidR="00981F82" w:rsidRPr="00002A8E" w:rsidTr="003321B7">
        <w:tc>
          <w:tcPr>
            <w:tcW w:w="828" w:type="dxa"/>
          </w:tcPr>
          <w:p w:rsidR="00981F82" w:rsidRPr="00002A8E" w:rsidRDefault="00981F82" w:rsidP="00002A8E">
            <w:pPr>
              <w:spacing w:after="0" w:line="360" w:lineRule="auto"/>
              <w:jc w:val="center"/>
              <w:rPr>
                <w:rFonts w:cstheme="minorHAnsi"/>
              </w:rPr>
            </w:pPr>
            <w:r w:rsidRPr="00002A8E">
              <w:rPr>
                <w:rFonts w:cstheme="minorHAnsi"/>
              </w:rPr>
              <w:t>10</w:t>
            </w:r>
          </w:p>
        </w:tc>
        <w:tc>
          <w:tcPr>
            <w:tcW w:w="3600" w:type="dxa"/>
          </w:tcPr>
          <w:p w:rsidR="00981F82" w:rsidRPr="00002A8E" w:rsidRDefault="00981F82" w:rsidP="00002A8E">
            <w:pPr>
              <w:spacing w:after="0" w:line="360" w:lineRule="auto"/>
              <w:rPr>
                <w:rFonts w:cstheme="minorHAnsi"/>
              </w:rPr>
            </w:pPr>
            <w:r w:rsidRPr="00002A8E">
              <w:rPr>
                <w:rFonts w:cstheme="minorHAnsi"/>
              </w:rPr>
              <w:t>Contractor to Construct the Works</w:t>
            </w:r>
          </w:p>
        </w:tc>
        <w:tc>
          <w:tcPr>
            <w:tcW w:w="1080" w:type="dxa"/>
          </w:tcPr>
          <w:p w:rsidR="00981F82" w:rsidRPr="00002A8E" w:rsidRDefault="00981F82" w:rsidP="00002A8E">
            <w:pPr>
              <w:spacing w:after="0" w:line="360" w:lineRule="auto"/>
              <w:jc w:val="center"/>
              <w:rPr>
                <w:rFonts w:cstheme="minorHAnsi"/>
              </w:rPr>
            </w:pPr>
            <w:r w:rsidRPr="00002A8E">
              <w:rPr>
                <w:rFonts w:cstheme="minorHAnsi"/>
              </w:rPr>
              <w:t>31</w:t>
            </w:r>
          </w:p>
        </w:tc>
        <w:tc>
          <w:tcPr>
            <w:tcW w:w="4950" w:type="dxa"/>
          </w:tcPr>
          <w:p w:rsidR="00981F82" w:rsidRPr="00002A8E" w:rsidRDefault="00981F82" w:rsidP="00002A8E">
            <w:pPr>
              <w:spacing w:after="0" w:line="360" w:lineRule="auto"/>
              <w:rPr>
                <w:rFonts w:cstheme="minorHAnsi"/>
              </w:rPr>
            </w:pPr>
            <w:r w:rsidRPr="00002A8E">
              <w:rPr>
                <w:rFonts w:cstheme="minorHAnsi"/>
              </w:rPr>
              <w:t>Price Adjustment</w:t>
            </w:r>
          </w:p>
        </w:tc>
      </w:tr>
      <w:tr w:rsidR="00981F82" w:rsidRPr="00002A8E" w:rsidTr="003321B7">
        <w:tc>
          <w:tcPr>
            <w:tcW w:w="828" w:type="dxa"/>
          </w:tcPr>
          <w:p w:rsidR="00981F82" w:rsidRPr="00002A8E" w:rsidRDefault="00981F82" w:rsidP="00002A8E">
            <w:pPr>
              <w:spacing w:after="0" w:line="360" w:lineRule="auto"/>
              <w:jc w:val="center"/>
              <w:rPr>
                <w:rFonts w:cstheme="minorHAnsi"/>
              </w:rPr>
            </w:pPr>
            <w:r w:rsidRPr="00002A8E">
              <w:rPr>
                <w:rFonts w:cstheme="minorHAnsi"/>
              </w:rPr>
              <w:t>11</w:t>
            </w:r>
          </w:p>
        </w:tc>
        <w:tc>
          <w:tcPr>
            <w:tcW w:w="3600" w:type="dxa"/>
          </w:tcPr>
          <w:p w:rsidR="00981F82" w:rsidRPr="00002A8E" w:rsidRDefault="00981F82" w:rsidP="00002A8E">
            <w:pPr>
              <w:spacing w:after="0" w:line="360" w:lineRule="auto"/>
              <w:rPr>
                <w:rFonts w:cstheme="minorHAnsi"/>
              </w:rPr>
            </w:pPr>
            <w:r w:rsidRPr="00002A8E">
              <w:rPr>
                <w:rFonts w:cstheme="minorHAnsi"/>
              </w:rPr>
              <w:t>Discoveries</w:t>
            </w:r>
          </w:p>
        </w:tc>
        <w:tc>
          <w:tcPr>
            <w:tcW w:w="1080" w:type="dxa"/>
          </w:tcPr>
          <w:p w:rsidR="00981F82" w:rsidRPr="00002A8E" w:rsidRDefault="00981F82" w:rsidP="00002A8E">
            <w:pPr>
              <w:spacing w:after="0" w:line="360" w:lineRule="auto"/>
              <w:jc w:val="center"/>
              <w:rPr>
                <w:rFonts w:cstheme="minorHAnsi"/>
              </w:rPr>
            </w:pPr>
            <w:r w:rsidRPr="00002A8E">
              <w:rPr>
                <w:rFonts w:cstheme="minorHAnsi"/>
              </w:rPr>
              <w:t>32</w:t>
            </w:r>
          </w:p>
        </w:tc>
        <w:tc>
          <w:tcPr>
            <w:tcW w:w="4950" w:type="dxa"/>
          </w:tcPr>
          <w:p w:rsidR="00981F82" w:rsidRPr="00002A8E" w:rsidRDefault="00981F82" w:rsidP="00002A8E">
            <w:pPr>
              <w:spacing w:after="0" w:line="360" w:lineRule="auto"/>
              <w:rPr>
                <w:rFonts w:cstheme="minorHAnsi"/>
              </w:rPr>
            </w:pPr>
            <w:r w:rsidRPr="00002A8E">
              <w:rPr>
                <w:rFonts w:cstheme="minorHAnsi"/>
              </w:rPr>
              <w:t>Mobilization and Construction Machinery Advance</w:t>
            </w:r>
          </w:p>
        </w:tc>
      </w:tr>
      <w:tr w:rsidR="00981F82" w:rsidRPr="00002A8E" w:rsidTr="003321B7">
        <w:tc>
          <w:tcPr>
            <w:tcW w:w="828" w:type="dxa"/>
          </w:tcPr>
          <w:p w:rsidR="00981F82" w:rsidRPr="00002A8E" w:rsidRDefault="00981F82" w:rsidP="00002A8E">
            <w:pPr>
              <w:spacing w:after="0" w:line="360" w:lineRule="auto"/>
              <w:jc w:val="center"/>
              <w:rPr>
                <w:rFonts w:cstheme="minorHAnsi"/>
              </w:rPr>
            </w:pPr>
            <w:r w:rsidRPr="00002A8E">
              <w:rPr>
                <w:rFonts w:cstheme="minorHAnsi"/>
              </w:rPr>
              <w:t>12</w:t>
            </w:r>
          </w:p>
        </w:tc>
        <w:tc>
          <w:tcPr>
            <w:tcW w:w="3600" w:type="dxa"/>
          </w:tcPr>
          <w:p w:rsidR="00981F82" w:rsidRPr="00002A8E" w:rsidRDefault="00981F82" w:rsidP="00002A8E">
            <w:pPr>
              <w:spacing w:after="0" w:line="360" w:lineRule="auto"/>
              <w:rPr>
                <w:rFonts w:cstheme="minorHAnsi"/>
              </w:rPr>
            </w:pPr>
            <w:r w:rsidRPr="00002A8E">
              <w:rPr>
                <w:rFonts w:cstheme="minorHAnsi"/>
              </w:rPr>
              <w:t>Dispute Resolution System</w:t>
            </w:r>
          </w:p>
        </w:tc>
        <w:tc>
          <w:tcPr>
            <w:tcW w:w="1080" w:type="dxa"/>
          </w:tcPr>
          <w:p w:rsidR="00981F82" w:rsidRPr="00002A8E" w:rsidRDefault="00981F82" w:rsidP="00002A8E">
            <w:pPr>
              <w:spacing w:after="0" w:line="360" w:lineRule="auto"/>
              <w:jc w:val="center"/>
              <w:rPr>
                <w:rFonts w:cstheme="minorHAnsi"/>
              </w:rPr>
            </w:pPr>
            <w:r w:rsidRPr="00002A8E">
              <w:rPr>
                <w:rFonts w:cstheme="minorHAnsi"/>
              </w:rPr>
              <w:t>33</w:t>
            </w:r>
          </w:p>
        </w:tc>
        <w:tc>
          <w:tcPr>
            <w:tcW w:w="4950" w:type="dxa"/>
          </w:tcPr>
          <w:p w:rsidR="00981F82" w:rsidRPr="00002A8E" w:rsidRDefault="00981F82" w:rsidP="00002A8E">
            <w:pPr>
              <w:spacing w:after="0" w:line="360" w:lineRule="auto"/>
              <w:rPr>
                <w:rFonts w:cstheme="minorHAnsi"/>
              </w:rPr>
            </w:pPr>
            <w:r w:rsidRPr="00002A8E">
              <w:rPr>
                <w:rFonts w:cstheme="minorHAnsi"/>
              </w:rPr>
              <w:t>Secured Advance</w:t>
            </w:r>
          </w:p>
        </w:tc>
      </w:tr>
      <w:tr w:rsidR="00D53227" w:rsidRPr="00002A8E" w:rsidTr="00CF126F">
        <w:tc>
          <w:tcPr>
            <w:tcW w:w="4428" w:type="dxa"/>
            <w:gridSpan w:val="2"/>
          </w:tcPr>
          <w:p w:rsidR="00D53227" w:rsidRPr="00002A8E" w:rsidRDefault="00D53227" w:rsidP="00002A8E">
            <w:pPr>
              <w:spacing w:after="0" w:line="360" w:lineRule="auto"/>
              <w:rPr>
                <w:rFonts w:cstheme="minorHAnsi"/>
                <w:b/>
              </w:rPr>
            </w:pPr>
            <w:r w:rsidRPr="00002A8E">
              <w:rPr>
                <w:rFonts w:cstheme="minorHAnsi"/>
                <w:b/>
              </w:rPr>
              <w:t xml:space="preserve">B Time Control </w:t>
            </w:r>
          </w:p>
        </w:tc>
        <w:tc>
          <w:tcPr>
            <w:tcW w:w="1080" w:type="dxa"/>
          </w:tcPr>
          <w:p w:rsidR="00D53227" w:rsidRPr="00002A8E" w:rsidRDefault="00D53227" w:rsidP="00002A8E">
            <w:pPr>
              <w:spacing w:after="0" w:line="360" w:lineRule="auto"/>
              <w:jc w:val="center"/>
              <w:rPr>
                <w:rFonts w:cstheme="minorHAnsi"/>
              </w:rPr>
            </w:pPr>
            <w:r w:rsidRPr="00002A8E">
              <w:rPr>
                <w:rFonts w:cstheme="minorHAnsi"/>
              </w:rPr>
              <w:t>34</w:t>
            </w:r>
          </w:p>
        </w:tc>
        <w:tc>
          <w:tcPr>
            <w:tcW w:w="4950" w:type="dxa"/>
          </w:tcPr>
          <w:p w:rsidR="00D53227" w:rsidRPr="00002A8E" w:rsidRDefault="00D53227" w:rsidP="00002A8E">
            <w:pPr>
              <w:spacing w:after="0" w:line="360" w:lineRule="auto"/>
              <w:rPr>
                <w:rFonts w:cstheme="minorHAnsi"/>
              </w:rPr>
            </w:pPr>
            <w:r w:rsidRPr="00002A8E">
              <w:rPr>
                <w:rFonts w:cstheme="minorHAnsi"/>
              </w:rPr>
              <w:t>Payments Certificates</w:t>
            </w:r>
          </w:p>
        </w:tc>
      </w:tr>
      <w:tr w:rsidR="00D53227" w:rsidRPr="00002A8E" w:rsidTr="00CF126F">
        <w:tc>
          <w:tcPr>
            <w:tcW w:w="828" w:type="dxa"/>
          </w:tcPr>
          <w:p w:rsidR="00D53227" w:rsidRPr="00002A8E" w:rsidRDefault="00D53227" w:rsidP="00002A8E">
            <w:pPr>
              <w:spacing w:after="0" w:line="360" w:lineRule="auto"/>
              <w:jc w:val="center"/>
              <w:rPr>
                <w:rFonts w:cstheme="minorHAnsi"/>
              </w:rPr>
            </w:pPr>
            <w:r w:rsidRPr="00002A8E">
              <w:rPr>
                <w:rFonts w:cstheme="minorHAnsi"/>
              </w:rPr>
              <w:t>13</w:t>
            </w:r>
          </w:p>
        </w:tc>
        <w:tc>
          <w:tcPr>
            <w:tcW w:w="3600" w:type="dxa"/>
          </w:tcPr>
          <w:p w:rsidR="00D53227" w:rsidRPr="00002A8E" w:rsidRDefault="00D53227" w:rsidP="00002A8E">
            <w:pPr>
              <w:spacing w:after="0" w:line="360" w:lineRule="auto"/>
              <w:rPr>
                <w:rFonts w:cstheme="minorHAnsi"/>
              </w:rPr>
            </w:pPr>
            <w:proofErr w:type="spellStart"/>
            <w:r w:rsidRPr="00002A8E">
              <w:rPr>
                <w:rFonts w:cstheme="minorHAnsi"/>
              </w:rPr>
              <w:t>Programme</w:t>
            </w:r>
            <w:proofErr w:type="spellEnd"/>
          </w:p>
        </w:tc>
        <w:tc>
          <w:tcPr>
            <w:tcW w:w="6030" w:type="dxa"/>
            <w:gridSpan w:val="2"/>
          </w:tcPr>
          <w:p w:rsidR="00D53227" w:rsidRPr="00002A8E" w:rsidRDefault="00D53227" w:rsidP="00002A8E">
            <w:pPr>
              <w:spacing w:after="0" w:line="360" w:lineRule="auto"/>
              <w:rPr>
                <w:rFonts w:cstheme="minorHAnsi"/>
                <w:b/>
              </w:rPr>
            </w:pPr>
            <w:r w:rsidRPr="00002A8E">
              <w:rPr>
                <w:rFonts w:cstheme="minorHAnsi"/>
                <w:b/>
              </w:rPr>
              <w:t>E. Finishing the Contract</w:t>
            </w:r>
          </w:p>
        </w:tc>
      </w:tr>
      <w:tr w:rsidR="00981F82" w:rsidRPr="00002A8E" w:rsidTr="003321B7">
        <w:tc>
          <w:tcPr>
            <w:tcW w:w="828" w:type="dxa"/>
          </w:tcPr>
          <w:p w:rsidR="00981F82" w:rsidRPr="00002A8E" w:rsidRDefault="00981F82" w:rsidP="00002A8E">
            <w:pPr>
              <w:spacing w:after="0" w:line="360" w:lineRule="auto"/>
              <w:jc w:val="center"/>
              <w:rPr>
                <w:rFonts w:cstheme="minorHAnsi"/>
              </w:rPr>
            </w:pPr>
            <w:r w:rsidRPr="00002A8E">
              <w:rPr>
                <w:rFonts w:cstheme="minorHAnsi"/>
              </w:rPr>
              <w:t>14</w:t>
            </w:r>
          </w:p>
        </w:tc>
        <w:tc>
          <w:tcPr>
            <w:tcW w:w="3600" w:type="dxa"/>
          </w:tcPr>
          <w:p w:rsidR="00981F82" w:rsidRPr="00002A8E" w:rsidRDefault="00981F82" w:rsidP="00002A8E">
            <w:pPr>
              <w:spacing w:after="0" w:line="360" w:lineRule="auto"/>
              <w:rPr>
                <w:rFonts w:cstheme="minorHAnsi"/>
              </w:rPr>
            </w:pPr>
            <w:r w:rsidRPr="00002A8E">
              <w:rPr>
                <w:rFonts w:cstheme="minorHAnsi"/>
              </w:rPr>
              <w:t>Extension of Time</w:t>
            </w:r>
          </w:p>
        </w:tc>
        <w:tc>
          <w:tcPr>
            <w:tcW w:w="1080" w:type="dxa"/>
          </w:tcPr>
          <w:p w:rsidR="00981F82" w:rsidRPr="00002A8E" w:rsidRDefault="00981F82" w:rsidP="00002A8E">
            <w:pPr>
              <w:spacing w:after="0" w:line="360" w:lineRule="auto"/>
              <w:jc w:val="center"/>
              <w:rPr>
                <w:rFonts w:cstheme="minorHAnsi"/>
              </w:rPr>
            </w:pPr>
            <w:r w:rsidRPr="00002A8E">
              <w:rPr>
                <w:rFonts w:cstheme="minorHAnsi"/>
              </w:rPr>
              <w:t>35</w:t>
            </w:r>
          </w:p>
        </w:tc>
        <w:tc>
          <w:tcPr>
            <w:tcW w:w="4950" w:type="dxa"/>
          </w:tcPr>
          <w:p w:rsidR="00981F82" w:rsidRPr="00002A8E" w:rsidRDefault="00981F82" w:rsidP="00002A8E">
            <w:pPr>
              <w:spacing w:after="0" w:line="360" w:lineRule="auto"/>
              <w:rPr>
                <w:rFonts w:cstheme="minorHAnsi"/>
              </w:rPr>
            </w:pPr>
            <w:r w:rsidRPr="00002A8E">
              <w:rPr>
                <w:rFonts w:cstheme="minorHAnsi"/>
              </w:rPr>
              <w:t>Completion Certificate</w:t>
            </w:r>
          </w:p>
        </w:tc>
      </w:tr>
      <w:tr w:rsidR="00981F82" w:rsidRPr="00002A8E" w:rsidTr="003321B7">
        <w:tc>
          <w:tcPr>
            <w:tcW w:w="828" w:type="dxa"/>
          </w:tcPr>
          <w:p w:rsidR="00981F82" w:rsidRPr="00002A8E" w:rsidRDefault="00981F82" w:rsidP="00002A8E">
            <w:pPr>
              <w:spacing w:after="0" w:line="360" w:lineRule="auto"/>
              <w:jc w:val="center"/>
              <w:rPr>
                <w:rFonts w:cstheme="minorHAnsi"/>
              </w:rPr>
            </w:pPr>
            <w:r w:rsidRPr="00002A8E">
              <w:rPr>
                <w:rFonts w:cstheme="minorHAnsi"/>
              </w:rPr>
              <w:t>15</w:t>
            </w:r>
          </w:p>
        </w:tc>
        <w:tc>
          <w:tcPr>
            <w:tcW w:w="3600" w:type="dxa"/>
          </w:tcPr>
          <w:p w:rsidR="00981F82" w:rsidRPr="00002A8E" w:rsidRDefault="00D53227" w:rsidP="00002A8E">
            <w:pPr>
              <w:spacing w:after="0" w:line="360" w:lineRule="auto"/>
              <w:rPr>
                <w:rFonts w:cstheme="minorHAnsi"/>
              </w:rPr>
            </w:pPr>
            <w:r w:rsidRPr="00002A8E">
              <w:rPr>
                <w:rFonts w:cstheme="minorHAnsi"/>
              </w:rPr>
              <w:t>Compensatio</w:t>
            </w:r>
            <w:r w:rsidR="00981F82" w:rsidRPr="00002A8E">
              <w:rPr>
                <w:rFonts w:cstheme="minorHAnsi"/>
              </w:rPr>
              <w:t>n for Delay</w:t>
            </w:r>
          </w:p>
        </w:tc>
        <w:tc>
          <w:tcPr>
            <w:tcW w:w="1080" w:type="dxa"/>
          </w:tcPr>
          <w:p w:rsidR="00981F82" w:rsidRPr="00002A8E" w:rsidRDefault="00981F82" w:rsidP="00002A8E">
            <w:pPr>
              <w:spacing w:after="0" w:line="360" w:lineRule="auto"/>
              <w:jc w:val="center"/>
              <w:rPr>
                <w:rFonts w:cstheme="minorHAnsi"/>
              </w:rPr>
            </w:pPr>
            <w:r w:rsidRPr="00002A8E">
              <w:rPr>
                <w:rFonts w:cstheme="minorHAnsi"/>
              </w:rPr>
              <w:t>36</w:t>
            </w:r>
          </w:p>
        </w:tc>
        <w:tc>
          <w:tcPr>
            <w:tcW w:w="4950" w:type="dxa"/>
          </w:tcPr>
          <w:p w:rsidR="00981F82" w:rsidRPr="00002A8E" w:rsidRDefault="008C7A56" w:rsidP="00002A8E">
            <w:pPr>
              <w:spacing w:after="0" w:line="360" w:lineRule="auto"/>
              <w:rPr>
                <w:rFonts w:cstheme="minorHAnsi"/>
              </w:rPr>
            </w:pPr>
            <w:r w:rsidRPr="00002A8E">
              <w:rPr>
                <w:rFonts w:cstheme="minorHAnsi"/>
              </w:rPr>
              <w:t>final</w:t>
            </w:r>
            <w:r w:rsidR="00981F82" w:rsidRPr="00002A8E">
              <w:rPr>
                <w:rFonts w:cstheme="minorHAnsi"/>
              </w:rPr>
              <w:t xml:space="preserve"> Account</w:t>
            </w:r>
          </w:p>
        </w:tc>
      </w:tr>
      <w:tr w:rsidR="00D53227" w:rsidRPr="00002A8E" w:rsidTr="00CF126F">
        <w:tc>
          <w:tcPr>
            <w:tcW w:w="828" w:type="dxa"/>
          </w:tcPr>
          <w:p w:rsidR="00D53227" w:rsidRPr="00002A8E" w:rsidRDefault="00D53227" w:rsidP="00002A8E">
            <w:pPr>
              <w:spacing w:after="0" w:line="360" w:lineRule="auto"/>
              <w:jc w:val="center"/>
              <w:rPr>
                <w:rFonts w:cstheme="minorHAnsi"/>
              </w:rPr>
            </w:pPr>
            <w:r w:rsidRPr="00002A8E">
              <w:rPr>
                <w:rFonts w:cstheme="minorHAnsi"/>
              </w:rPr>
              <w:t>16</w:t>
            </w:r>
          </w:p>
        </w:tc>
        <w:tc>
          <w:tcPr>
            <w:tcW w:w="3600" w:type="dxa"/>
          </w:tcPr>
          <w:p w:rsidR="00D53227" w:rsidRPr="00002A8E" w:rsidRDefault="00D53227" w:rsidP="00002A8E">
            <w:pPr>
              <w:spacing w:after="0" w:line="360" w:lineRule="auto"/>
              <w:rPr>
                <w:rFonts w:cstheme="minorHAnsi"/>
              </w:rPr>
            </w:pPr>
            <w:r w:rsidRPr="00002A8E">
              <w:rPr>
                <w:rFonts w:cstheme="minorHAnsi"/>
              </w:rPr>
              <w:t>Contractor’s quoted percentage</w:t>
            </w:r>
          </w:p>
        </w:tc>
        <w:tc>
          <w:tcPr>
            <w:tcW w:w="6030" w:type="dxa"/>
            <w:gridSpan w:val="2"/>
          </w:tcPr>
          <w:p w:rsidR="00D53227" w:rsidRPr="00002A8E" w:rsidRDefault="00D53227" w:rsidP="00002A8E">
            <w:pPr>
              <w:spacing w:after="0" w:line="360" w:lineRule="auto"/>
              <w:rPr>
                <w:rFonts w:cstheme="minorHAnsi"/>
                <w:b/>
              </w:rPr>
            </w:pPr>
            <w:r w:rsidRPr="00002A8E">
              <w:rPr>
                <w:rFonts w:cstheme="minorHAnsi"/>
                <w:b/>
              </w:rPr>
              <w:t>F. Other Conditions of Contract :</w:t>
            </w:r>
          </w:p>
        </w:tc>
      </w:tr>
      <w:tr w:rsidR="00D53227" w:rsidRPr="00002A8E" w:rsidTr="00CF126F">
        <w:tc>
          <w:tcPr>
            <w:tcW w:w="4428" w:type="dxa"/>
            <w:gridSpan w:val="2"/>
          </w:tcPr>
          <w:p w:rsidR="00D53227" w:rsidRPr="00002A8E" w:rsidRDefault="00D53227" w:rsidP="00002A8E">
            <w:pPr>
              <w:spacing w:after="0" w:line="360" w:lineRule="auto"/>
              <w:rPr>
                <w:rFonts w:cstheme="minorHAnsi"/>
                <w:b/>
              </w:rPr>
            </w:pPr>
            <w:r w:rsidRPr="00002A8E">
              <w:rPr>
                <w:rFonts w:cstheme="minorHAnsi"/>
                <w:b/>
              </w:rPr>
              <w:t>C. Quality Control</w:t>
            </w:r>
          </w:p>
        </w:tc>
        <w:tc>
          <w:tcPr>
            <w:tcW w:w="1080" w:type="dxa"/>
          </w:tcPr>
          <w:p w:rsidR="00D53227" w:rsidRPr="00002A8E" w:rsidRDefault="00D53227" w:rsidP="00002A8E">
            <w:pPr>
              <w:spacing w:after="0" w:line="360" w:lineRule="auto"/>
              <w:jc w:val="center"/>
              <w:rPr>
                <w:rFonts w:cstheme="minorHAnsi"/>
              </w:rPr>
            </w:pPr>
            <w:r w:rsidRPr="00002A8E">
              <w:rPr>
                <w:rFonts w:cstheme="minorHAnsi"/>
              </w:rPr>
              <w:t>37</w:t>
            </w:r>
          </w:p>
        </w:tc>
        <w:tc>
          <w:tcPr>
            <w:tcW w:w="4950" w:type="dxa"/>
          </w:tcPr>
          <w:p w:rsidR="00D53227" w:rsidRPr="00002A8E" w:rsidRDefault="00D53227" w:rsidP="00002A8E">
            <w:pPr>
              <w:spacing w:after="0" w:line="360" w:lineRule="auto"/>
              <w:rPr>
                <w:rFonts w:cstheme="minorHAnsi"/>
              </w:rPr>
            </w:pPr>
            <w:r w:rsidRPr="00002A8E">
              <w:rPr>
                <w:rFonts w:cstheme="minorHAnsi"/>
              </w:rPr>
              <w:t>Currencies</w:t>
            </w:r>
          </w:p>
        </w:tc>
      </w:tr>
      <w:tr w:rsidR="00981F82" w:rsidRPr="00002A8E" w:rsidTr="003321B7">
        <w:tc>
          <w:tcPr>
            <w:tcW w:w="828" w:type="dxa"/>
          </w:tcPr>
          <w:p w:rsidR="00981F82" w:rsidRPr="00002A8E" w:rsidRDefault="00981F82" w:rsidP="00002A8E">
            <w:pPr>
              <w:spacing w:after="0" w:line="360" w:lineRule="auto"/>
              <w:jc w:val="center"/>
              <w:rPr>
                <w:rFonts w:cstheme="minorHAnsi"/>
              </w:rPr>
            </w:pPr>
            <w:r w:rsidRPr="00002A8E">
              <w:rPr>
                <w:rFonts w:cstheme="minorHAnsi"/>
              </w:rPr>
              <w:t>17</w:t>
            </w:r>
          </w:p>
        </w:tc>
        <w:tc>
          <w:tcPr>
            <w:tcW w:w="3600" w:type="dxa"/>
          </w:tcPr>
          <w:p w:rsidR="00981F82" w:rsidRPr="00002A8E" w:rsidRDefault="00981F82" w:rsidP="00002A8E">
            <w:pPr>
              <w:spacing w:after="0" w:line="360" w:lineRule="auto"/>
              <w:rPr>
                <w:rFonts w:cstheme="minorHAnsi"/>
              </w:rPr>
            </w:pPr>
            <w:r w:rsidRPr="00002A8E">
              <w:rPr>
                <w:rFonts w:cstheme="minorHAnsi"/>
              </w:rPr>
              <w:t xml:space="preserve">Tests  </w:t>
            </w:r>
          </w:p>
        </w:tc>
        <w:tc>
          <w:tcPr>
            <w:tcW w:w="1080" w:type="dxa"/>
          </w:tcPr>
          <w:p w:rsidR="00981F82" w:rsidRPr="00002A8E" w:rsidRDefault="00981F82" w:rsidP="00002A8E">
            <w:pPr>
              <w:spacing w:after="0" w:line="360" w:lineRule="auto"/>
              <w:jc w:val="center"/>
              <w:rPr>
                <w:rFonts w:cstheme="minorHAnsi"/>
              </w:rPr>
            </w:pPr>
            <w:r w:rsidRPr="00002A8E">
              <w:rPr>
                <w:rFonts w:cstheme="minorHAnsi"/>
              </w:rPr>
              <w:t>38</w:t>
            </w:r>
          </w:p>
        </w:tc>
        <w:tc>
          <w:tcPr>
            <w:tcW w:w="4950" w:type="dxa"/>
          </w:tcPr>
          <w:p w:rsidR="00981F82" w:rsidRPr="00002A8E" w:rsidRDefault="00D53227" w:rsidP="00002A8E">
            <w:pPr>
              <w:spacing w:after="0" w:line="360" w:lineRule="auto"/>
              <w:rPr>
                <w:rFonts w:cstheme="minorHAnsi"/>
              </w:rPr>
            </w:pPr>
            <w:proofErr w:type="spellStart"/>
            <w:r w:rsidRPr="00002A8E">
              <w:rPr>
                <w:rFonts w:cstheme="minorHAnsi"/>
              </w:rPr>
              <w:t>Labour</w:t>
            </w:r>
            <w:proofErr w:type="spellEnd"/>
          </w:p>
        </w:tc>
      </w:tr>
      <w:tr w:rsidR="00981F82" w:rsidRPr="00002A8E" w:rsidTr="003321B7">
        <w:tc>
          <w:tcPr>
            <w:tcW w:w="828" w:type="dxa"/>
          </w:tcPr>
          <w:p w:rsidR="00981F82" w:rsidRPr="00002A8E" w:rsidRDefault="00981F82" w:rsidP="00002A8E">
            <w:pPr>
              <w:spacing w:after="0" w:line="360" w:lineRule="auto"/>
              <w:jc w:val="center"/>
              <w:rPr>
                <w:rFonts w:cstheme="minorHAnsi"/>
              </w:rPr>
            </w:pPr>
            <w:r w:rsidRPr="00002A8E">
              <w:rPr>
                <w:rFonts w:cstheme="minorHAnsi"/>
              </w:rPr>
              <w:t>18</w:t>
            </w:r>
          </w:p>
        </w:tc>
        <w:tc>
          <w:tcPr>
            <w:tcW w:w="3600" w:type="dxa"/>
          </w:tcPr>
          <w:p w:rsidR="00981F82" w:rsidRPr="00002A8E" w:rsidRDefault="00981F82" w:rsidP="00002A8E">
            <w:pPr>
              <w:spacing w:after="0" w:line="360" w:lineRule="auto"/>
              <w:rPr>
                <w:rFonts w:cstheme="minorHAnsi"/>
              </w:rPr>
            </w:pPr>
            <w:r w:rsidRPr="00002A8E">
              <w:rPr>
                <w:rFonts w:cstheme="minorHAnsi"/>
              </w:rPr>
              <w:t>Correction of Defects noticed during the Defect Liability Period</w:t>
            </w:r>
          </w:p>
        </w:tc>
        <w:tc>
          <w:tcPr>
            <w:tcW w:w="1080" w:type="dxa"/>
          </w:tcPr>
          <w:p w:rsidR="00981F82" w:rsidRPr="00002A8E" w:rsidRDefault="00981F82" w:rsidP="00002A8E">
            <w:pPr>
              <w:spacing w:after="0" w:line="360" w:lineRule="auto"/>
              <w:jc w:val="center"/>
              <w:rPr>
                <w:rFonts w:cstheme="minorHAnsi"/>
              </w:rPr>
            </w:pPr>
            <w:r w:rsidRPr="00002A8E">
              <w:rPr>
                <w:rFonts w:cstheme="minorHAnsi"/>
              </w:rPr>
              <w:t>39</w:t>
            </w:r>
          </w:p>
        </w:tc>
        <w:tc>
          <w:tcPr>
            <w:tcW w:w="4950" w:type="dxa"/>
          </w:tcPr>
          <w:p w:rsidR="00981F82" w:rsidRPr="00002A8E" w:rsidRDefault="00981F82" w:rsidP="00002A8E">
            <w:pPr>
              <w:spacing w:after="0" w:line="360" w:lineRule="auto"/>
              <w:rPr>
                <w:rFonts w:cstheme="minorHAnsi"/>
              </w:rPr>
            </w:pPr>
            <w:r w:rsidRPr="00002A8E">
              <w:rPr>
                <w:rFonts w:cstheme="minorHAnsi"/>
              </w:rPr>
              <w:t xml:space="preserve">Compliance with </w:t>
            </w:r>
            <w:proofErr w:type="spellStart"/>
            <w:r w:rsidRPr="00002A8E">
              <w:rPr>
                <w:rFonts w:cstheme="minorHAnsi"/>
              </w:rPr>
              <w:t>Labour</w:t>
            </w:r>
            <w:proofErr w:type="spellEnd"/>
            <w:r w:rsidRPr="00002A8E">
              <w:rPr>
                <w:rFonts w:cstheme="minorHAnsi"/>
              </w:rPr>
              <w:t xml:space="preserve"> Regulations</w:t>
            </w:r>
          </w:p>
        </w:tc>
      </w:tr>
      <w:tr w:rsidR="00D53227" w:rsidRPr="00002A8E" w:rsidTr="00CF126F">
        <w:tc>
          <w:tcPr>
            <w:tcW w:w="4428" w:type="dxa"/>
            <w:gridSpan w:val="2"/>
          </w:tcPr>
          <w:p w:rsidR="00D53227" w:rsidRPr="00002A8E" w:rsidRDefault="00D53227" w:rsidP="00002A8E">
            <w:pPr>
              <w:spacing w:after="0" w:line="360" w:lineRule="auto"/>
              <w:rPr>
                <w:rFonts w:cstheme="minorHAnsi"/>
                <w:b/>
              </w:rPr>
            </w:pPr>
            <w:r w:rsidRPr="00002A8E">
              <w:rPr>
                <w:rFonts w:cstheme="minorHAnsi"/>
                <w:b/>
              </w:rPr>
              <w:t>D. Cost Control</w:t>
            </w:r>
          </w:p>
        </w:tc>
        <w:tc>
          <w:tcPr>
            <w:tcW w:w="1080" w:type="dxa"/>
          </w:tcPr>
          <w:p w:rsidR="00D53227" w:rsidRPr="00002A8E" w:rsidRDefault="00D53227" w:rsidP="00002A8E">
            <w:pPr>
              <w:spacing w:after="0" w:line="360" w:lineRule="auto"/>
              <w:jc w:val="center"/>
              <w:rPr>
                <w:rFonts w:cstheme="minorHAnsi"/>
              </w:rPr>
            </w:pPr>
            <w:r w:rsidRPr="00002A8E">
              <w:rPr>
                <w:rFonts w:cstheme="minorHAnsi"/>
              </w:rPr>
              <w:t>40</w:t>
            </w:r>
          </w:p>
        </w:tc>
        <w:tc>
          <w:tcPr>
            <w:tcW w:w="4950" w:type="dxa"/>
          </w:tcPr>
          <w:p w:rsidR="00D53227" w:rsidRPr="00002A8E" w:rsidRDefault="00D53227" w:rsidP="00002A8E">
            <w:pPr>
              <w:spacing w:after="0" w:line="360" w:lineRule="auto"/>
              <w:rPr>
                <w:rFonts w:cstheme="minorHAnsi"/>
              </w:rPr>
            </w:pPr>
            <w:r w:rsidRPr="00002A8E">
              <w:rPr>
                <w:rFonts w:cstheme="minorHAnsi"/>
              </w:rPr>
              <w:t xml:space="preserve">Audit and Technical </w:t>
            </w:r>
            <w:proofErr w:type="gramStart"/>
            <w:r w:rsidRPr="00002A8E">
              <w:rPr>
                <w:rFonts w:cstheme="minorHAnsi"/>
              </w:rPr>
              <w:t>Examination .</w:t>
            </w:r>
            <w:proofErr w:type="gramEnd"/>
            <w:r w:rsidRPr="00002A8E">
              <w:rPr>
                <w:rFonts w:cstheme="minorHAnsi"/>
              </w:rPr>
              <w:t xml:space="preserve"> —</w:t>
            </w:r>
          </w:p>
        </w:tc>
      </w:tr>
      <w:tr w:rsidR="00981F82" w:rsidRPr="00002A8E" w:rsidTr="003321B7">
        <w:tc>
          <w:tcPr>
            <w:tcW w:w="828" w:type="dxa"/>
          </w:tcPr>
          <w:p w:rsidR="00981F82" w:rsidRPr="00002A8E" w:rsidRDefault="00981F82" w:rsidP="00002A8E">
            <w:pPr>
              <w:spacing w:after="0" w:line="360" w:lineRule="auto"/>
              <w:jc w:val="center"/>
              <w:rPr>
                <w:rFonts w:cstheme="minorHAnsi"/>
              </w:rPr>
            </w:pPr>
            <w:r w:rsidRPr="00002A8E">
              <w:rPr>
                <w:rFonts w:cstheme="minorHAnsi"/>
              </w:rPr>
              <w:t>19</w:t>
            </w:r>
          </w:p>
        </w:tc>
        <w:tc>
          <w:tcPr>
            <w:tcW w:w="3600" w:type="dxa"/>
          </w:tcPr>
          <w:p w:rsidR="00981F82" w:rsidRPr="00002A8E" w:rsidRDefault="00981F82" w:rsidP="00002A8E">
            <w:pPr>
              <w:spacing w:after="0" w:line="360" w:lineRule="auto"/>
              <w:rPr>
                <w:rFonts w:cstheme="minorHAnsi"/>
              </w:rPr>
            </w:pPr>
            <w:r w:rsidRPr="00002A8E">
              <w:rPr>
                <w:rFonts w:cstheme="minorHAnsi"/>
              </w:rPr>
              <w:t xml:space="preserve">variations.- Change in original </w:t>
            </w:r>
            <w:r w:rsidRPr="00002A8E">
              <w:rPr>
                <w:rFonts w:cstheme="minorHAnsi"/>
              </w:rPr>
              <w:lastRenderedPageBreak/>
              <w:t>Specifications, Designs, Drawings etc.</w:t>
            </w:r>
          </w:p>
        </w:tc>
        <w:tc>
          <w:tcPr>
            <w:tcW w:w="1080" w:type="dxa"/>
          </w:tcPr>
          <w:p w:rsidR="00981F82" w:rsidRPr="00002A8E" w:rsidRDefault="00981F82" w:rsidP="00002A8E">
            <w:pPr>
              <w:spacing w:after="0" w:line="360" w:lineRule="auto"/>
              <w:jc w:val="center"/>
              <w:rPr>
                <w:rFonts w:cstheme="minorHAnsi"/>
              </w:rPr>
            </w:pPr>
            <w:r w:rsidRPr="00002A8E">
              <w:rPr>
                <w:rFonts w:cstheme="minorHAnsi"/>
              </w:rPr>
              <w:lastRenderedPageBreak/>
              <w:t>41</w:t>
            </w:r>
          </w:p>
        </w:tc>
        <w:tc>
          <w:tcPr>
            <w:tcW w:w="4950" w:type="dxa"/>
          </w:tcPr>
          <w:p w:rsidR="00981F82" w:rsidRPr="00002A8E" w:rsidRDefault="00981F82" w:rsidP="00002A8E">
            <w:pPr>
              <w:spacing w:after="0" w:line="360" w:lineRule="auto"/>
              <w:rPr>
                <w:rFonts w:cstheme="minorHAnsi"/>
              </w:rPr>
            </w:pPr>
            <w:r w:rsidRPr="00002A8E">
              <w:rPr>
                <w:rFonts w:cstheme="minorHAnsi"/>
              </w:rPr>
              <w:t>Death or Permanent Invalidity of Contractor</w:t>
            </w:r>
          </w:p>
        </w:tc>
      </w:tr>
      <w:tr w:rsidR="00981F82" w:rsidRPr="00002A8E" w:rsidTr="003321B7">
        <w:tc>
          <w:tcPr>
            <w:tcW w:w="828" w:type="dxa"/>
          </w:tcPr>
          <w:p w:rsidR="00981F82" w:rsidRPr="00002A8E" w:rsidRDefault="00981F82" w:rsidP="00002A8E">
            <w:pPr>
              <w:spacing w:after="0" w:line="360" w:lineRule="auto"/>
              <w:jc w:val="center"/>
              <w:rPr>
                <w:rFonts w:cstheme="minorHAnsi"/>
              </w:rPr>
            </w:pPr>
            <w:r w:rsidRPr="00002A8E">
              <w:rPr>
                <w:rFonts w:cstheme="minorHAnsi"/>
              </w:rPr>
              <w:lastRenderedPageBreak/>
              <w:t>20</w:t>
            </w:r>
          </w:p>
        </w:tc>
        <w:tc>
          <w:tcPr>
            <w:tcW w:w="3600" w:type="dxa"/>
          </w:tcPr>
          <w:p w:rsidR="00981F82" w:rsidRPr="00002A8E" w:rsidRDefault="00981F82" w:rsidP="00002A8E">
            <w:pPr>
              <w:spacing w:after="0" w:line="360" w:lineRule="auto"/>
              <w:rPr>
                <w:rFonts w:cstheme="minorHAnsi"/>
              </w:rPr>
            </w:pPr>
            <w:r w:rsidRPr="00002A8E">
              <w:rPr>
                <w:rFonts w:cstheme="minorHAnsi"/>
              </w:rPr>
              <w:t xml:space="preserve">Extra </w:t>
            </w:r>
            <w:proofErr w:type="gramStart"/>
            <w:r w:rsidRPr="00002A8E">
              <w:rPr>
                <w:rFonts w:cstheme="minorHAnsi"/>
              </w:rPr>
              <w:t>Items .</w:t>
            </w:r>
            <w:proofErr w:type="gramEnd"/>
          </w:p>
        </w:tc>
        <w:tc>
          <w:tcPr>
            <w:tcW w:w="1080" w:type="dxa"/>
          </w:tcPr>
          <w:p w:rsidR="00981F82" w:rsidRPr="00002A8E" w:rsidRDefault="00981F82" w:rsidP="00002A8E">
            <w:pPr>
              <w:spacing w:after="0" w:line="360" w:lineRule="auto"/>
              <w:jc w:val="center"/>
              <w:rPr>
                <w:rFonts w:cstheme="minorHAnsi"/>
              </w:rPr>
            </w:pPr>
            <w:r w:rsidRPr="00002A8E">
              <w:rPr>
                <w:rFonts w:cstheme="minorHAnsi"/>
              </w:rPr>
              <w:t>42</w:t>
            </w:r>
          </w:p>
        </w:tc>
        <w:tc>
          <w:tcPr>
            <w:tcW w:w="4950" w:type="dxa"/>
          </w:tcPr>
          <w:p w:rsidR="00981F82" w:rsidRPr="00002A8E" w:rsidRDefault="00981F82" w:rsidP="00002A8E">
            <w:pPr>
              <w:spacing w:after="0" w:line="360" w:lineRule="auto"/>
              <w:rPr>
                <w:rFonts w:cstheme="minorHAnsi"/>
              </w:rPr>
            </w:pPr>
            <w:r w:rsidRPr="00002A8E">
              <w:rPr>
                <w:rFonts w:cstheme="minorHAnsi"/>
              </w:rPr>
              <w:t xml:space="preserve">.Jurisdiction </w:t>
            </w:r>
          </w:p>
        </w:tc>
      </w:tr>
    </w:tbl>
    <w:p w:rsidR="00981F82" w:rsidRPr="00002A8E" w:rsidRDefault="00981F82" w:rsidP="00981F82">
      <w:pPr>
        <w:jc w:val="center"/>
        <w:rPr>
          <w:rFonts w:cstheme="minorHAnsi"/>
          <w:b/>
        </w:rPr>
      </w:pPr>
      <w:r w:rsidRPr="00020842">
        <w:rPr>
          <w:rFonts w:ascii="Times New Roman" w:hAnsi="Times New Roman" w:cs="Times New Roman"/>
          <w:sz w:val="26"/>
          <w:szCs w:val="26"/>
        </w:rPr>
        <w:br w:type="page"/>
      </w:r>
      <w:r w:rsidRPr="00002A8E">
        <w:rPr>
          <w:rFonts w:cstheme="minorHAnsi"/>
          <w:b/>
        </w:rPr>
        <w:lastRenderedPageBreak/>
        <w:t>A. General</w:t>
      </w:r>
    </w:p>
    <w:p w:rsidR="00981F82" w:rsidRPr="00002A8E" w:rsidRDefault="00981F82" w:rsidP="00981F82">
      <w:pPr>
        <w:ind w:left="540" w:hanging="540"/>
        <w:rPr>
          <w:rFonts w:cstheme="minorHAnsi"/>
          <w:b/>
        </w:rPr>
      </w:pPr>
      <w:r w:rsidRPr="00002A8E">
        <w:rPr>
          <w:rFonts w:cstheme="minorHAnsi"/>
          <w:b/>
        </w:rPr>
        <w:t xml:space="preserve">1. </w:t>
      </w:r>
      <w:r w:rsidRPr="00002A8E">
        <w:rPr>
          <w:rFonts w:cstheme="minorHAnsi"/>
          <w:b/>
        </w:rPr>
        <w:tab/>
        <w:t>DEFINITIONS</w:t>
      </w:r>
    </w:p>
    <w:p w:rsidR="00981F82" w:rsidRPr="00002A8E" w:rsidRDefault="00981F82" w:rsidP="008C7A56">
      <w:pPr>
        <w:ind w:left="720" w:hanging="720"/>
        <w:rPr>
          <w:rFonts w:cstheme="minorHAnsi"/>
        </w:rPr>
      </w:pPr>
      <w:r w:rsidRPr="00002A8E">
        <w:rPr>
          <w:rFonts w:cstheme="minorHAnsi"/>
        </w:rPr>
        <w:t xml:space="preserve">1.1. </w:t>
      </w:r>
      <w:r w:rsidRPr="00002A8E">
        <w:rPr>
          <w:rFonts w:cstheme="minorHAnsi"/>
        </w:rPr>
        <w:tab/>
      </w:r>
      <w:r w:rsidRPr="00002A8E">
        <w:rPr>
          <w:rFonts w:cstheme="minorHAnsi"/>
          <w:b/>
        </w:rPr>
        <w:t>Bill of Quantities:</w:t>
      </w:r>
      <w:r w:rsidRPr="00002A8E">
        <w:rPr>
          <w:rFonts w:cstheme="minorHAnsi"/>
        </w:rPr>
        <w:t xml:space="preserve"> means the priced and completed Bill of Quantities forming part of the Bid.</w:t>
      </w:r>
    </w:p>
    <w:p w:rsidR="00981F82" w:rsidRPr="00002A8E" w:rsidRDefault="00981F82" w:rsidP="008C7A56">
      <w:pPr>
        <w:ind w:left="720" w:hanging="720"/>
        <w:rPr>
          <w:rFonts w:cstheme="minorHAnsi"/>
        </w:rPr>
      </w:pPr>
      <w:r w:rsidRPr="00002A8E">
        <w:rPr>
          <w:rFonts w:cstheme="minorHAnsi"/>
        </w:rPr>
        <w:t xml:space="preserve">1.2. </w:t>
      </w:r>
      <w:r w:rsidRPr="00002A8E">
        <w:rPr>
          <w:rFonts w:cstheme="minorHAnsi"/>
        </w:rPr>
        <w:tab/>
      </w:r>
      <w:r w:rsidRPr="00002A8E">
        <w:rPr>
          <w:rFonts w:cstheme="minorHAnsi"/>
          <w:b/>
        </w:rPr>
        <w:t>Chief Engineer:</w:t>
      </w:r>
      <w:r w:rsidRPr="00002A8E">
        <w:rPr>
          <w:rFonts w:cstheme="minorHAnsi"/>
        </w:rPr>
        <w:t xml:space="preserve"> means Chief Engineer of the zone/ basin concerned:</w:t>
      </w:r>
    </w:p>
    <w:p w:rsidR="00981F82" w:rsidRPr="00002A8E" w:rsidRDefault="00981F82" w:rsidP="008C7A56">
      <w:pPr>
        <w:ind w:left="720" w:hanging="720"/>
        <w:rPr>
          <w:rFonts w:cstheme="minorHAnsi"/>
        </w:rPr>
      </w:pPr>
      <w:r w:rsidRPr="00002A8E">
        <w:rPr>
          <w:rFonts w:cstheme="minorHAnsi"/>
        </w:rPr>
        <w:t xml:space="preserve">13. </w:t>
      </w:r>
      <w:r w:rsidRPr="00002A8E">
        <w:rPr>
          <w:rFonts w:cstheme="minorHAnsi"/>
        </w:rPr>
        <w:tab/>
      </w:r>
      <w:r w:rsidRPr="00002A8E">
        <w:rPr>
          <w:rFonts w:cstheme="minorHAnsi"/>
          <w:b/>
        </w:rPr>
        <w:t>Completion:</w:t>
      </w:r>
      <w:r w:rsidRPr="00002A8E">
        <w:rPr>
          <w:rFonts w:cstheme="minorHAnsi"/>
        </w:rPr>
        <w:t xml:space="preserve"> means completion of the work as certified </w:t>
      </w:r>
      <w:proofErr w:type="spellStart"/>
      <w:r w:rsidRPr="00002A8E">
        <w:rPr>
          <w:rFonts w:cstheme="minorHAnsi"/>
        </w:rPr>
        <w:t>bytheEngineer</w:t>
      </w:r>
      <w:proofErr w:type="spellEnd"/>
      <w:r w:rsidRPr="00002A8E">
        <w:rPr>
          <w:rFonts w:cstheme="minorHAnsi"/>
        </w:rPr>
        <w:t>-in-Charge, in accordance with provisions of agreement.</w:t>
      </w:r>
    </w:p>
    <w:p w:rsidR="00981F82" w:rsidRPr="00002A8E" w:rsidRDefault="00981F82" w:rsidP="008C7A56">
      <w:pPr>
        <w:ind w:left="720" w:hanging="720"/>
        <w:rPr>
          <w:rFonts w:cstheme="minorHAnsi"/>
        </w:rPr>
      </w:pPr>
      <w:r w:rsidRPr="00002A8E">
        <w:rPr>
          <w:rFonts w:cstheme="minorHAnsi"/>
        </w:rPr>
        <w:t xml:space="preserve">1.4. </w:t>
      </w:r>
      <w:r w:rsidRPr="00002A8E">
        <w:rPr>
          <w:rFonts w:cstheme="minorHAnsi"/>
        </w:rPr>
        <w:tab/>
      </w:r>
      <w:r w:rsidRPr="00002A8E">
        <w:rPr>
          <w:rFonts w:cstheme="minorHAnsi"/>
          <w:b/>
        </w:rPr>
        <w:t>Contract:</w:t>
      </w:r>
      <w:r w:rsidRPr="00002A8E">
        <w:rPr>
          <w:rFonts w:cstheme="minorHAnsi"/>
        </w:rPr>
        <w:t xml:space="preserve"> means the Contract between the Employer and the Contractor to execute, complete and/or maintain the work. Agreement is synonym of Contract and carries the same meaning wherever used.</w:t>
      </w:r>
    </w:p>
    <w:p w:rsidR="00981F82" w:rsidRPr="00002A8E" w:rsidRDefault="00981F82" w:rsidP="008C7A56">
      <w:pPr>
        <w:ind w:left="720" w:hanging="720"/>
        <w:rPr>
          <w:rFonts w:cstheme="minorHAnsi"/>
        </w:rPr>
      </w:pPr>
      <w:r w:rsidRPr="00002A8E">
        <w:rPr>
          <w:rFonts w:cstheme="minorHAnsi"/>
        </w:rPr>
        <w:t xml:space="preserve">1.5. </w:t>
      </w:r>
      <w:r w:rsidRPr="00002A8E">
        <w:rPr>
          <w:rFonts w:cstheme="minorHAnsi"/>
        </w:rPr>
        <w:tab/>
      </w:r>
      <w:r w:rsidRPr="00002A8E">
        <w:rPr>
          <w:rFonts w:cstheme="minorHAnsi"/>
          <w:b/>
        </w:rPr>
        <w:t>Contract Data:</w:t>
      </w:r>
      <w:r w:rsidRPr="00002A8E">
        <w:rPr>
          <w:rFonts w:cstheme="minorHAnsi"/>
        </w:rPr>
        <w:t xml:space="preserve"> means the documents and other information, which comprise of the Contract.</w:t>
      </w:r>
    </w:p>
    <w:p w:rsidR="00981F82" w:rsidRPr="00002A8E" w:rsidRDefault="00981F82" w:rsidP="008C7A56">
      <w:pPr>
        <w:ind w:left="720" w:hanging="720"/>
        <w:rPr>
          <w:rFonts w:cstheme="minorHAnsi"/>
        </w:rPr>
      </w:pPr>
      <w:r w:rsidRPr="00002A8E">
        <w:rPr>
          <w:rFonts w:cstheme="minorHAnsi"/>
        </w:rPr>
        <w:t xml:space="preserve">1.6. </w:t>
      </w:r>
      <w:r w:rsidRPr="00002A8E">
        <w:rPr>
          <w:rFonts w:cstheme="minorHAnsi"/>
        </w:rPr>
        <w:tab/>
      </w:r>
      <w:r w:rsidRPr="00002A8E">
        <w:rPr>
          <w:rFonts w:cstheme="minorHAnsi"/>
          <w:b/>
        </w:rPr>
        <w:t>Contractor:</w:t>
      </w:r>
      <w:r w:rsidRPr="00002A8E">
        <w:rPr>
          <w:rFonts w:cstheme="minorHAnsi"/>
        </w:rPr>
        <w:t xml:space="preserve"> means a person or legal entity whose bid to carry out the work has been accepted by the Employer.</w:t>
      </w:r>
    </w:p>
    <w:p w:rsidR="00981F82" w:rsidRPr="00002A8E" w:rsidRDefault="003321B7" w:rsidP="008C7A56">
      <w:pPr>
        <w:ind w:left="720" w:hanging="720"/>
        <w:rPr>
          <w:rFonts w:cstheme="minorHAnsi"/>
        </w:rPr>
      </w:pPr>
      <w:r w:rsidRPr="00002A8E">
        <w:rPr>
          <w:rFonts w:cstheme="minorHAnsi"/>
        </w:rPr>
        <w:t>1.7.</w:t>
      </w:r>
      <w:r w:rsidRPr="00002A8E">
        <w:rPr>
          <w:rFonts w:cstheme="minorHAnsi"/>
        </w:rPr>
        <w:tab/>
      </w:r>
      <w:r w:rsidR="00981F82" w:rsidRPr="00002A8E">
        <w:rPr>
          <w:rFonts w:cstheme="minorHAnsi"/>
          <w:b/>
        </w:rPr>
        <w:t>Contractor’s bid:</w:t>
      </w:r>
      <w:r w:rsidR="00981F82" w:rsidRPr="00002A8E">
        <w:rPr>
          <w:rFonts w:cstheme="minorHAnsi"/>
        </w:rPr>
        <w:t xml:space="preserve"> means the completed bid document submitted by the Contractor to the Employer.</w:t>
      </w:r>
    </w:p>
    <w:p w:rsidR="00981F82" w:rsidRPr="00002A8E" w:rsidRDefault="00981F82" w:rsidP="008C7A56">
      <w:pPr>
        <w:ind w:left="720" w:hanging="720"/>
        <w:rPr>
          <w:rFonts w:cstheme="minorHAnsi"/>
        </w:rPr>
      </w:pPr>
      <w:r w:rsidRPr="00002A8E">
        <w:rPr>
          <w:rFonts w:cstheme="minorHAnsi"/>
        </w:rPr>
        <w:t xml:space="preserve">1.8. </w:t>
      </w:r>
      <w:r w:rsidRPr="00002A8E">
        <w:rPr>
          <w:rFonts w:cstheme="minorHAnsi"/>
        </w:rPr>
        <w:tab/>
      </w:r>
      <w:r w:rsidRPr="00002A8E">
        <w:rPr>
          <w:rFonts w:cstheme="minorHAnsi"/>
          <w:b/>
        </w:rPr>
        <w:t>Contract amount:</w:t>
      </w:r>
      <w:r w:rsidRPr="00002A8E">
        <w:rPr>
          <w:rFonts w:cstheme="minorHAnsi"/>
        </w:rPr>
        <w:t xml:space="preserve"> means the amount of contract worked out on the basis of accepted bid.</w:t>
      </w:r>
    </w:p>
    <w:p w:rsidR="00981F82" w:rsidRPr="00002A8E" w:rsidRDefault="003321B7" w:rsidP="008C7A56">
      <w:pPr>
        <w:ind w:left="720" w:hanging="720"/>
        <w:rPr>
          <w:rFonts w:cstheme="minorHAnsi"/>
        </w:rPr>
      </w:pPr>
      <w:r w:rsidRPr="00002A8E">
        <w:rPr>
          <w:rFonts w:cstheme="minorHAnsi"/>
        </w:rPr>
        <w:t>1.9.</w:t>
      </w:r>
      <w:r w:rsidRPr="00002A8E">
        <w:rPr>
          <w:rFonts w:cstheme="minorHAnsi"/>
        </w:rPr>
        <w:tab/>
      </w:r>
      <w:r w:rsidR="00981F82" w:rsidRPr="00002A8E">
        <w:rPr>
          <w:rFonts w:cstheme="minorHAnsi"/>
          <w:b/>
        </w:rPr>
        <w:t>Completion of work:</w:t>
      </w:r>
      <w:r w:rsidR="00981F82" w:rsidRPr="00002A8E">
        <w:rPr>
          <w:rFonts w:cstheme="minorHAnsi"/>
        </w:rPr>
        <w:t xml:space="preserve"> means completion of the entire contracted work; Ex</w:t>
      </w:r>
      <w:r w:rsidR="008C7A56" w:rsidRPr="00002A8E">
        <w:rPr>
          <w:rFonts w:cstheme="minorHAnsi"/>
        </w:rPr>
        <w:t>h</w:t>
      </w:r>
      <w:r w:rsidR="00981F82" w:rsidRPr="00002A8E">
        <w:rPr>
          <w:rFonts w:cstheme="minorHAnsi"/>
        </w:rPr>
        <w:t>a</w:t>
      </w:r>
      <w:r w:rsidR="008C7A56" w:rsidRPr="00002A8E">
        <w:rPr>
          <w:rFonts w:cstheme="minorHAnsi"/>
        </w:rPr>
        <w:t>us</w:t>
      </w:r>
      <w:r w:rsidR="00981F82" w:rsidRPr="00002A8E">
        <w:rPr>
          <w:rFonts w:cstheme="minorHAnsi"/>
        </w:rPr>
        <w:t xml:space="preserve">tion of quantity of any particular item mentioned in the bid document shall not </w:t>
      </w:r>
      <w:proofErr w:type="spellStart"/>
      <w:r w:rsidR="00981F82" w:rsidRPr="00002A8E">
        <w:rPr>
          <w:rFonts w:cstheme="minorHAnsi"/>
        </w:rPr>
        <w:t>impIy</w:t>
      </w:r>
      <w:proofErr w:type="spellEnd"/>
      <w:r w:rsidR="00981F82" w:rsidRPr="00002A8E">
        <w:rPr>
          <w:rFonts w:cstheme="minorHAnsi"/>
        </w:rPr>
        <w:t xml:space="preserve"> completion of work or any component thereof.</w:t>
      </w:r>
    </w:p>
    <w:p w:rsidR="00981F82" w:rsidRPr="00002A8E" w:rsidRDefault="003321B7" w:rsidP="008C7A56">
      <w:pPr>
        <w:ind w:left="720" w:hanging="720"/>
        <w:rPr>
          <w:rFonts w:cstheme="minorHAnsi"/>
        </w:rPr>
      </w:pPr>
      <w:r w:rsidRPr="00002A8E">
        <w:rPr>
          <w:rFonts w:cstheme="minorHAnsi"/>
        </w:rPr>
        <w:t>1.10.</w:t>
      </w:r>
      <w:r w:rsidRPr="00002A8E">
        <w:rPr>
          <w:rFonts w:cstheme="minorHAnsi"/>
        </w:rPr>
        <w:tab/>
      </w:r>
      <w:r w:rsidR="00981F82" w:rsidRPr="00002A8E">
        <w:rPr>
          <w:rFonts w:cstheme="minorHAnsi"/>
          <w:b/>
        </w:rPr>
        <w:t>Day:</w:t>
      </w:r>
      <w:r w:rsidR="00981F82" w:rsidRPr="00002A8E">
        <w:rPr>
          <w:rFonts w:cstheme="minorHAnsi"/>
        </w:rPr>
        <w:t xml:space="preserve"> means the calendar day.</w:t>
      </w:r>
    </w:p>
    <w:p w:rsidR="00981F82" w:rsidRPr="00002A8E" w:rsidRDefault="003321B7" w:rsidP="008C7A56">
      <w:pPr>
        <w:ind w:left="720" w:hanging="720"/>
        <w:rPr>
          <w:rFonts w:cstheme="minorHAnsi"/>
        </w:rPr>
      </w:pPr>
      <w:r w:rsidRPr="00002A8E">
        <w:rPr>
          <w:rFonts w:cstheme="minorHAnsi"/>
        </w:rPr>
        <w:t>1.11.</w:t>
      </w:r>
      <w:r w:rsidRPr="00002A8E">
        <w:rPr>
          <w:rFonts w:cstheme="minorHAnsi"/>
        </w:rPr>
        <w:tab/>
      </w:r>
      <w:r w:rsidR="00981F82" w:rsidRPr="00002A8E">
        <w:rPr>
          <w:rFonts w:cstheme="minorHAnsi"/>
          <w:b/>
        </w:rPr>
        <w:t>Defect:</w:t>
      </w:r>
      <w:r w:rsidR="00981F82" w:rsidRPr="00002A8E">
        <w:rPr>
          <w:rFonts w:cstheme="minorHAnsi"/>
        </w:rPr>
        <w:t xml:space="preserve"> means any part of the work not completed in accordance with the specifications included in the contract.</w:t>
      </w:r>
    </w:p>
    <w:p w:rsidR="00981F82" w:rsidRPr="00002A8E" w:rsidRDefault="00981F82" w:rsidP="008C7A56">
      <w:pPr>
        <w:ind w:left="720" w:hanging="720"/>
        <w:rPr>
          <w:rFonts w:cstheme="minorHAnsi"/>
        </w:rPr>
      </w:pPr>
      <w:r w:rsidRPr="00002A8E">
        <w:rPr>
          <w:rFonts w:cstheme="minorHAnsi"/>
        </w:rPr>
        <w:t xml:space="preserve">1.12. </w:t>
      </w:r>
      <w:r w:rsidRPr="00002A8E">
        <w:rPr>
          <w:rFonts w:cstheme="minorHAnsi"/>
        </w:rPr>
        <w:tab/>
      </w:r>
      <w:r w:rsidRPr="00002A8E">
        <w:rPr>
          <w:rFonts w:cstheme="minorHAnsi"/>
          <w:b/>
        </w:rPr>
        <w:t xml:space="preserve">Department: </w:t>
      </w:r>
      <w:r w:rsidRPr="00002A8E">
        <w:rPr>
          <w:rFonts w:cstheme="minorHAnsi"/>
        </w:rPr>
        <w:t>means Department of the, State Government viz. Water Resources Department, Public Works Department, Public Health Engineering Department Rural Engineering Service and any other organization which adopts this document.</w:t>
      </w:r>
    </w:p>
    <w:p w:rsidR="00981F82" w:rsidRPr="00002A8E" w:rsidRDefault="00981F82" w:rsidP="008C7A56">
      <w:pPr>
        <w:ind w:left="720" w:hanging="720"/>
        <w:rPr>
          <w:rFonts w:cstheme="minorHAnsi"/>
        </w:rPr>
      </w:pPr>
      <w:r w:rsidRPr="00002A8E">
        <w:rPr>
          <w:rFonts w:cstheme="minorHAnsi"/>
        </w:rPr>
        <w:t xml:space="preserve">1.13. </w:t>
      </w:r>
      <w:r w:rsidRPr="00002A8E">
        <w:rPr>
          <w:rFonts w:cstheme="minorHAnsi"/>
          <w:b/>
        </w:rPr>
        <w:tab/>
        <w:t>Drawings:</w:t>
      </w:r>
      <w:r w:rsidRPr="00002A8E">
        <w:rPr>
          <w:rFonts w:cstheme="minorHAnsi"/>
        </w:rPr>
        <w:t xml:space="preserve"> means drawings including calculations and other information provided or approved by the Engineer-in-Charge.</w:t>
      </w:r>
    </w:p>
    <w:p w:rsidR="00981F82" w:rsidRPr="00002A8E" w:rsidRDefault="00981F82" w:rsidP="008C7A56">
      <w:pPr>
        <w:ind w:left="720" w:hanging="720"/>
        <w:rPr>
          <w:rFonts w:cstheme="minorHAnsi"/>
        </w:rPr>
      </w:pPr>
      <w:r w:rsidRPr="00002A8E">
        <w:rPr>
          <w:rFonts w:cstheme="minorHAnsi"/>
        </w:rPr>
        <w:t xml:space="preserve">1.14. </w:t>
      </w:r>
      <w:r w:rsidRPr="00002A8E">
        <w:rPr>
          <w:rFonts w:cstheme="minorHAnsi"/>
        </w:rPr>
        <w:tab/>
      </w:r>
      <w:r w:rsidRPr="00002A8E">
        <w:rPr>
          <w:rFonts w:cstheme="minorHAnsi"/>
          <w:b/>
        </w:rPr>
        <w:t>Employer:</w:t>
      </w:r>
      <w:r w:rsidRPr="00002A8E">
        <w:rPr>
          <w:rFonts w:cstheme="minorHAnsi"/>
        </w:rPr>
        <w:t xml:space="preserve"> means the party as defined in the Contract Data, who employs the Contractor to carry out the work. The Employer may delegate any or all functions to a person or body nominated by him for specified functions. The word Employer / Government / Department wherever used denote the Employer.</w:t>
      </w:r>
    </w:p>
    <w:p w:rsidR="00981F82" w:rsidRPr="00002A8E" w:rsidRDefault="00981F82" w:rsidP="008C7A56">
      <w:pPr>
        <w:ind w:left="720" w:hanging="720"/>
        <w:rPr>
          <w:rFonts w:cstheme="minorHAnsi"/>
        </w:rPr>
      </w:pPr>
      <w:r w:rsidRPr="00002A8E">
        <w:rPr>
          <w:rFonts w:cstheme="minorHAnsi"/>
        </w:rPr>
        <w:lastRenderedPageBreak/>
        <w:t xml:space="preserve">1.15. </w:t>
      </w:r>
      <w:r w:rsidRPr="00002A8E">
        <w:rPr>
          <w:rFonts w:cstheme="minorHAnsi"/>
        </w:rPr>
        <w:tab/>
      </w:r>
      <w:r w:rsidRPr="00002A8E">
        <w:rPr>
          <w:rFonts w:cstheme="minorHAnsi"/>
          <w:b/>
        </w:rPr>
        <w:t>Engineer:</w:t>
      </w:r>
      <w:r w:rsidRPr="00002A8E">
        <w:rPr>
          <w:rFonts w:cstheme="minorHAnsi"/>
        </w:rPr>
        <w:t xml:space="preserve"> means the person named in the Contract Data.</w:t>
      </w:r>
    </w:p>
    <w:p w:rsidR="00981F82" w:rsidRPr="00002A8E" w:rsidRDefault="00981F82" w:rsidP="008C7A56">
      <w:pPr>
        <w:ind w:left="720" w:hanging="720"/>
        <w:rPr>
          <w:rFonts w:cstheme="minorHAnsi"/>
        </w:rPr>
      </w:pPr>
      <w:r w:rsidRPr="00002A8E">
        <w:rPr>
          <w:rFonts w:cstheme="minorHAnsi"/>
        </w:rPr>
        <w:t>1</w:t>
      </w:r>
      <w:proofErr w:type="gramStart"/>
      <w:r w:rsidRPr="00002A8E">
        <w:rPr>
          <w:rFonts w:cstheme="minorHAnsi"/>
        </w:rPr>
        <w:t>,16</w:t>
      </w:r>
      <w:proofErr w:type="gramEnd"/>
      <w:r w:rsidRPr="00002A8E">
        <w:rPr>
          <w:rFonts w:cstheme="minorHAnsi"/>
        </w:rPr>
        <w:t xml:space="preserve">. </w:t>
      </w:r>
      <w:r w:rsidRPr="00002A8E">
        <w:rPr>
          <w:rFonts w:cstheme="minorHAnsi"/>
        </w:rPr>
        <w:tab/>
      </w:r>
      <w:r w:rsidRPr="00002A8E">
        <w:rPr>
          <w:rFonts w:cstheme="minorHAnsi"/>
          <w:b/>
        </w:rPr>
        <w:t>Engineer in charge:</w:t>
      </w:r>
      <w:r w:rsidRPr="00002A8E">
        <w:rPr>
          <w:rFonts w:cstheme="minorHAnsi"/>
        </w:rPr>
        <w:t xml:space="preserve"> means the person named in the Contract Data.</w:t>
      </w:r>
    </w:p>
    <w:p w:rsidR="00981F82" w:rsidRPr="00002A8E" w:rsidRDefault="00981F82" w:rsidP="008C7A56">
      <w:pPr>
        <w:ind w:left="720" w:hanging="720"/>
        <w:rPr>
          <w:rFonts w:cstheme="minorHAnsi"/>
        </w:rPr>
      </w:pPr>
      <w:r w:rsidRPr="00002A8E">
        <w:rPr>
          <w:rFonts w:cstheme="minorHAnsi"/>
        </w:rPr>
        <w:t xml:space="preserve">1.17. </w:t>
      </w:r>
      <w:r w:rsidRPr="00002A8E">
        <w:rPr>
          <w:rFonts w:cstheme="minorHAnsi"/>
        </w:rPr>
        <w:tab/>
      </w:r>
      <w:r w:rsidRPr="00002A8E">
        <w:rPr>
          <w:rFonts w:cstheme="minorHAnsi"/>
          <w:b/>
        </w:rPr>
        <w:t>Equipment:</w:t>
      </w:r>
      <w:r w:rsidRPr="00002A8E">
        <w:rPr>
          <w:rFonts w:cstheme="minorHAnsi"/>
        </w:rPr>
        <w:t xml:space="preserve"> means the Contractor’s machinery and vehicles brought temporarily to the Site far execution of work.</w:t>
      </w:r>
    </w:p>
    <w:p w:rsidR="00981F82" w:rsidRPr="00002A8E" w:rsidRDefault="00981F82" w:rsidP="008C7A56">
      <w:pPr>
        <w:ind w:left="720" w:hanging="720"/>
        <w:rPr>
          <w:rFonts w:cstheme="minorHAnsi"/>
        </w:rPr>
      </w:pPr>
      <w:r w:rsidRPr="00002A8E">
        <w:rPr>
          <w:rFonts w:cstheme="minorHAnsi"/>
        </w:rPr>
        <w:t xml:space="preserve">1.18. </w:t>
      </w:r>
      <w:r w:rsidRPr="00002A8E">
        <w:rPr>
          <w:rFonts w:cstheme="minorHAnsi"/>
          <w:b/>
        </w:rPr>
        <w:tab/>
        <w:t>Government:</w:t>
      </w:r>
      <w:r w:rsidRPr="00002A8E">
        <w:rPr>
          <w:rFonts w:cstheme="minorHAnsi"/>
        </w:rPr>
        <w:t xml:space="preserve"> means Government of Madhya Pradesh.</w:t>
      </w:r>
    </w:p>
    <w:p w:rsidR="00981F82" w:rsidRPr="00002A8E" w:rsidRDefault="00981F82" w:rsidP="008C7A56">
      <w:pPr>
        <w:ind w:left="720" w:hanging="720"/>
        <w:rPr>
          <w:rFonts w:cstheme="minorHAnsi"/>
        </w:rPr>
      </w:pPr>
      <w:r w:rsidRPr="00002A8E">
        <w:rPr>
          <w:rFonts w:cstheme="minorHAnsi"/>
        </w:rPr>
        <w:t xml:space="preserve">1.19. </w:t>
      </w:r>
      <w:r w:rsidRPr="00002A8E">
        <w:rPr>
          <w:rFonts w:cstheme="minorHAnsi"/>
        </w:rPr>
        <w:tab/>
      </w:r>
      <w:r w:rsidRPr="00002A8E">
        <w:rPr>
          <w:rFonts w:cstheme="minorHAnsi"/>
          <w:b/>
        </w:rPr>
        <w:t>In Writing:</w:t>
      </w:r>
      <w:r w:rsidRPr="00002A8E">
        <w:rPr>
          <w:rFonts w:cstheme="minorHAnsi"/>
        </w:rPr>
        <w:t xml:space="preserve"> means communicated in written form and delivered against receipt.</w:t>
      </w:r>
    </w:p>
    <w:p w:rsidR="00981F82" w:rsidRPr="00002A8E" w:rsidRDefault="00981F82" w:rsidP="008C7A56">
      <w:pPr>
        <w:ind w:left="720" w:hanging="720"/>
        <w:rPr>
          <w:rFonts w:cstheme="minorHAnsi"/>
        </w:rPr>
      </w:pPr>
      <w:r w:rsidRPr="00002A8E">
        <w:rPr>
          <w:rFonts w:cstheme="minorHAnsi"/>
        </w:rPr>
        <w:t xml:space="preserve">1.20. </w:t>
      </w:r>
      <w:r w:rsidRPr="00002A8E">
        <w:rPr>
          <w:rFonts w:cstheme="minorHAnsi"/>
        </w:rPr>
        <w:tab/>
      </w:r>
      <w:r w:rsidRPr="00002A8E">
        <w:rPr>
          <w:rFonts w:cstheme="minorHAnsi"/>
          <w:b/>
        </w:rPr>
        <w:t>Material:</w:t>
      </w:r>
      <w:r w:rsidRPr="00002A8E">
        <w:rPr>
          <w:rFonts w:cstheme="minorHAnsi"/>
        </w:rPr>
        <w:t xml:space="preserve"> means all supplies, including consumables, used by the Contractor for incorporation in the work.</w:t>
      </w:r>
    </w:p>
    <w:p w:rsidR="00981F82" w:rsidRPr="00002A8E" w:rsidRDefault="00981F82" w:rsidP="008C7A56">
      <w:pPr>
        <w:ind w:left="720" w:hanging="720"/>
        <w:rPr>
          <w:rFonts w:cstheme="minorHAnsi"/>
        </w:rPr>
      </w:pPr>
      <w:r w:rsidRPr="00002A8E">
        <w:rPr>
          <w:rFonts w:cstheme="minorHAnsi"/>
        </w:rPr>
        <w:t xml:space="preserve">1.21. </w:t>
      </w:r>
      <w:r w:rsidRPr="00002A8E">
        <w:rPr>
          <w:rFonts w:cstheme="minorHAnsi"/>
        </w:rPr>
        <w:tab/>
      </w:r>
      <w:r w:rsidRPr="00002A8E">
        <w:rPr>
          <w:rFonts w:cstheme="minorHAnsi"/>
          <w:b/>
        </w:rPr>
        <w:t>Superintending Engineer:</w:t>
      </w:r>
      <w:r w:rsidRPr="00002A8E">
        <w:rPr>
          <w:rFonts w:cstheme="minorHAnsi"/>
        </w:rPr>
        <w:t xml:space="preserve"> means Superintending Engineer-in-Charge of the Circle concerned.</w:t>
      </w:r>
    </w:p>
    <w:p w:rsidR="00981F82" w:rsidRPr="00002A8E" w:rsidRDefault="00981F82" w:rsidP="008C7A56">
      <w:pPr>
        <w:ind w:left="720" w:hanging="720"/>
        <w:rPr>
          <w:rFonts w:cstheme="minorHAnsi"/>
        </w:rPr>
      </w:pPr>
      <w:r w:rsidRPr="00002A8E">
        <w:rPr>
          <w:rFonts w:cstheme="minorHAnsi"/>
        </w:rPr>
        <w:t xml:space="preserve">1.22. </w:t>
      </w:r>
      <w:r w:rsidRPr="00002A8E">
        <w:rPr>
          <w:rFonts w:cstheme="minorHAnsi"/>
        </w:rPr>
        <w:tab/>
      </w:r>
      <w:r w:rsidRPr="00002A8E">
        <w:rPr>
          <w:rFonts w:cstheme="minorHAnsi"/>
          <w:b/>
        </w:rPr>
        <w:t>Stipulated period of completion:</w:t>
      </w:r>
      <w:r w:rsidRPr="00002A8E">
        <w:rPr>
          <w:rFonts w:cstheme="minorHAnsi"/>
        </w:rPr>
        <w:t xml:space="preserve"> means the period in which the Contractor is required to complete the work. The stipulated period is specified in the Contract Data.</w:t>
      </w:r>
    </w:p>
    <w:p w:rsidR="00981F82" w:rsidRPr="00002A8E" w:rsidRDefault="00981F82" w:rsidP="008C7A56">
      <w:pPr>
        <w:ind w:left="720" w:hanging="720"/>
        <w:rPr>
          <w:rFonts w:cstheme="minorHAnsi"/>
        </w:rPr>
      </w:pPr>
      <w:r w:rsidRPr="00002A8E">
        <w:rPr>
          <w:rFonts w:cstheme="minorHAnsi"/>
        </w:rPr>
        <w:t xml:space="preserve">1.23. </w:t>
      </w:r>
      <w:r w:rsidRPr="00002A8E">
        <w:rPr>
          <w:rFonts w:cstheme="minorHAnsi"/>
        </w:rPr>
        <w:tab/>
      </w:r>
      <w:r w:rsidRPr="00002A8E">
        <w:rPr>
          <w:rFonts w:cstheme="minorHAnsi"/>
          <w:b/>
        </w:rPr>
        <w:t>Specification:</w:t>
      </w:r>
      <w:r w:rsidRPr="00002A8E">
        <w:rPr>
          <w:rFonts w:cstheme="minorHAnsi"/>
        </w:rPr>
        <w:t xml:space="preserve"> means the specification of the work included in the Contract and any modification or addition made or approved by the Engineer-in-Charge.</w:t>
      </w:r>
    </w:p>
    <w:p w:rsidR="00981F82" w:rsidRPr="00002A8E" w:rsidRDefault="00981F82" w:rsidP="008C7A56">
      <w:pPr>
        <w:ind w:left="720" w:hanging="720"/>
        <w:rPr>
          <w:rFonts w:cstheme="minorHAnsi"/>
        </w:rPr>
      </w:pPr>
      <w:r w:rsidRPr="00002A8E">
        <w:rPr>
          <w:rFonts w:cstheme="minorHAnsi"/>
        </w:rPr>
        <w:t xml:space="preserve">1.24. </w:t>
      </w:r>
      <w:r w:rsidRPr="00002A8E">
        <w:rPr>
          <w:rFonts w:cstheme="minorHAnsi"/>
          <w:b/>
        </w:rPr>
        <w:tab/>
        <w:t>Start Date:</w:t>
      </w:r>
      <w:r w:rsidRPr="00002A8E">
        <w:rPr>
          <w:rFonts w:cstheme="minorHAnsi"/>
        </w:rPr>
        <w:t xml:space="preserve"> means the date of signing of agreement for the work.</w:t>
      </w:r>
    </w:p>
    <w:p w:rsidR="00981F82" w:rsidRPr="00002A8E" w:rsidRDefault="00981F82" w:rsidP="008C7A56">
      <w:pPr>
        <w:ind w:left="720" w:hanging="720"/>
        <w:rPr>
          <w:rFonts w:cstheme="minorHAnsi"/>
        </w:rPr>
      </w:pPr>
      <w:r w:rsidRPr="00002A8E">
        <w:rPr>
          <w:rFonts w:cstheme="minorHAnsi"/>
        </w:rPr>
        <w:t xml:space="preserve">1.25. </w:t>
      </w:r>
      <w:r w:rsidRPr="00002A8E">
        <w:rPr>
          <w:rFonts w:cstheme="minorHAnsi"/>
        </w:rPr>
        <w:tab/>
      </w:r>
      <w:r w:rsidR="00002A8E" w:rsidRPr="00002A8E">
        <w:rPr>
          <w:rFonts w:cstheme="minorHAnsi"/>
          <w:b/>
        </w:rPr>
        <w:t>Sub-Contractor</w:t>
      </w:r>
      <w:r w:rsidRPr="00002A8E">
        <w:rPr>
          <w:rFonts w:cstheme="minorHAnsi"/>
        </w:rPr>
        <w:t>: means a person or corporate body who has a Contract with the Contractor, duly authorized to carry out a part of the construction work under the Contract.</w:t>
      </w:r>
    </w:p>
    <w:p w:rsidR="00981F82" w:rsidRPr="00002A8E" w:rsidRDefault="00981F82" w:rsidP="008C7A56">
      <w:pPr>
        <w:ind w:left="720" w:hanging="720"/>
        <w:rPr>
          <w:rFonts w:cstheme="minorHAnsi"/>
        </w:rPr>
      </w:pPr>
      <w:r w:rsidRPr="00002A8E">
        <w:rPr>
          <w:rFonts w:cstheme="minorHAnsi"/>
        </w:rPr>
        <w:t>1.26.</w:t>
      </w:r>
      <w:r w:rsidRPr="00002A8E">
        <w:rPr>
          <w:rFonts w:cstheme="minorHAnsi"/>
        </w:rPr>
        <w:tab/>
      </w:r>
      <w:r w:rsidRPr="00002A8E">
        <w:rPr>
          <w:rFonts w:cstheme="minorHAnsi"/>
          <w:b/>
        </w:rPr>
        <w:t>Temporary Work:</w:t>
      </w:r>
      <w:r w:rsidRPr="00002A8E">
        <w:rPr>
          <w:rFonts w:cstheme="minorHAnsi"/>
        </w:rPr>
        <w:t xml:space="preserve"> means work designed, constructed, installed, and removed by the Contractor that are needed for construction or installation of the work.</w:t>
      </w:r>
    </w:p>
    <w:p w:rsidR="00981F82" w:rsidRPr="00002A8E" w:rsidRDefault="00981F82" w:rsidP="008C7A56">
      <w:pPr>
        <w:ind w:left="720" w:hanging="720"/>
        <w:rPr>
          <w:rFonts w:cstheme="minorHAnsi"/>
        </w:rPr>
      </w:pPr>
      <w:r w:rsidRPr="00002A8E">
        <w:rPr>
          <w:rFonts w:cstheme="minorHAnsi"/>
        </w:rPr>
        <w:t xml:space="preserve">1.27. </w:t>
      </w:r>
      <w:r w:rsidRPr="00002A8E">
        <w:rPr>
          <w:rFonts w:cstheme="minorHAnsi"/>
        </w:rPr>
        <w:tab/>
      </w:r>
      <w:r w:rsidRPr="00002A8E">
        <w:rPr>
          <w:rFonts w:cstheme="minorHAnsi"/>
          <w:b/>
        </w:rPr>
        <w:t>Tender/Bid, Tendered/Bidder</w:t>
      </w:r>
      <w:r w:rsidRPr="00002A8E">
        <w:rPr>
          <w:rFonts w:cstheme="minorHAnsi"/>
        </w:rPr>
        <w:t>: are the synonyms and carry the same meaning where ever used. -</w:t>
      </w:r>
    </w:p>
    <w:p w:rsidR="00981F82" w:rsidRPr="00002A8E" w:rsidRDefault="00981F82" w:rsidP="008C7A56">
      <w:pPr>
        <w:ind w:left="720" w:hanging="720"/>
        <w:rPr>
          <w:rFonts w:cstheme="minorHAnsi"/>
        </w:rPr>
      </w:pPr>
      <w:r w:rsidRPr="00002A8E">
        <w:rPr>
          <w:rFonts w:cstheme="minorHAnsi"/>
        </w:rPr>
        <w:t>1</w:t>
      </w:r>
      <w:proofErr w:type="gramStart"/>
      <w:r w:rsidRPr="00002A8E">
        <w:rPr>
          <w:rFonts w:cstheme="minorHAnsi"/>
        </w:rPr>
        <w:t>,28</w:t>
      </w:r>
      <w:proofErr w:type="gramEnd"/>
      <w:r w:rsidRPr="00002A8E">
        <w:rPr>
          <w:rFonts w:cstheme="minorHAnsi"/>
        </w:rPr>
        <w:t xml:space="preserve">. </w:t>
      </w:r>
      <w:r w:rsidRPr="00002A8E">
        <w:rPr>
          <w:rFonts w:cstheme="minorHAnsi"/>
        </w:rPr>
        <w:tab/>
      </w:r>
      <w:r w:rsidRPr="00002A8E">
        <w:rPr>
          <w:rFonts w:cstheme="minorHAnsi"/>
          <w:b/>
        </w:rPr>
        <w:t>Variation:</w:t>
      </w:r>
      <w:r w:rsidRPr="00002A8E">
        <w:rPr>
          <w:rFonts w:cstheme="minorHAnsi"/>
        </w:rPr>
        <w:t xml:space="preserve"> means any change in the work which is instructed or approved as variation under this contract.</w:t>
      </w:r>
    </w:p>
    <w:p w:rsidR="00981F82" w:rsidRPr="00002A8E" w:rsidRDefault="00981F82" w:rsidP="008C7A56">
      <w:pPr>
        <w:ind w:left="720" w:hanging="720"/>
        <w:rPr>
          <w:rFonts w:cstheme="minorHAnsi"/>
        </w:rPr>
      </w:pPr>
      <w:r w:rsidRPr="00002A8E">
        <w:rPr>
          <w:rFonts w:cstheme="minorHAnsi"/>
        </w:rPr>
        <w:t xml:space="preserve">1.29. </w:t>
      </w:r>
      <w:r w:rsidRPr="00002A8E">
        <w:rPr>
          <w:rFonts w:cstheme="minorHAnsi"/>
        </w:rPr>
        <w:tab/>
      </w:r>
      <w:r w:rsidRPr="00002A8E">
        <w:rPr>
          <w:rFonts w:cstheme="minorHAnsi"/>
          <w:b/>
        </w:rPr>
        <w:t>Work:</w:t>
      </w:r>
      <w:r w:rsidRPr="00002A8E">
        <w:rPr>
          <w:rFonts w:cstheme="minorHAnsi"/>
        </w:rPr>
        <w:t xml:space="preserve"> The expression “work’ or “works” where used in these conditions shall unless there be something either in the subject or context repugnant to such construction, be construed and taken to mean the work by virtue of contract, contracted to be executed, whether temporary or permanent and whether original, altered, substituted or additional,</w:t>
      </w:r>
    </w:p>
    <w:p w:rsidR="00981F82" w:rsidRPr="00002A8E" w:rsidRDefault="00981F82" w:rsidP="008C7A56">
      <w:pPr>
        <w:ind w:left="540" w:hanging="540"/>
        <w:rPr>
          <w:rFonts w:cstheme="minorHAnsi"/>
          <w:b/>
        </w:rPr>
      </w:pPr>
      <w:r w:rsidRPr="00002A8E">
        <w:rPr>
          <w:rFonts w:cstheme="minorHAnsi"/>
          <w:b/>
        </w:rPr>
        <w:t>2.</w:t>
      </w:r>
      <w:r w:rsidRPr="00002A8E">
        <w:rPr>
          <w:rFonts w:cstheme="minorHAnsi"/>
          <w:b/>
        </w:rPr>
        <w:tab/>
      </w:r>
      <w:r w:rsidRPr="00002A8E">
        <w:rPr>
          <w:rFonts w:cstheme="minorHAnsi"/>
          <w:b/>
        </w:rPr>
        <w:tab/>
        <w:t>INTERPRETATIONS AND DOCUMENTS</w:t>
      </w:r>
    </w:p>
    <w:p w:rsidR="00981F82" w:rsidRPr="00002A8E" w:rsidRDefault="00981F82" w:rsidP="008C7A56">
      <w:pPr>
        <w:ind w:left="540" w:hanging="540"/>
        <w:rPr>
          <w:rFonts w:cstheme="minorHAnsi"/>
          <w:b/>
        </w:rPr>
      </w:pPr>
      <w:r w:rsidRPr="00002A8E">
        <w:rPr>
          <w:rFonts w:cstheme="minorHAnsi"/>
        </w:rPr>
        <w:t xml:space="preserve">2.1 </w:t>
      </w:r>
      <w:r w:rsidRPr="00002A8E">
        <w:rPr>
          <w:rFonts w:cstheme="minorHAnsi"/>
        </w:rPr>
        <w:tab/>
      </w:r>
      <w:r w:rsidRPr="00002A8E">
        <w:rPr>
          <w:rFonts w:cstheme="minorHAnsi"/>
        </w:rPr>
        <w:tab/>
      </w:r>
      <w:r w:rsidRPr="00002A8E">
        <w:rPr>
          <w:rFonts w:cstheme="minorHAnsi"/>
          <w:b/>
        </w:rPr>
        <w:t>Interpretations</w:t>
      </w:r>
    </w:p>
    <w:p w:rsidR="00981F82" w:rsidRPr="00002A8E" w:rsidRDefault="00981F82" w:rsidP="008C7A56">
      <w:pPr>
        <w:ind w:left="540" w:firstLine="180"/>
        <w:rPr>
          <w:rFonts w:cstheme="minorHAnsi"/>
        </w:rPr>
      </w:pPr>
      <w:r w:rsidRPr="00002A8E">
        <w:rPr>
          <w:rFonts w:cstheme="minorHAnsi"/>
        </w:rPr>
        <w:t>In the contract, except where the context requires otherwise:</w:t>
      </w:r>
    </w:p>
    <w:p w:rsidR="00981F82" w:rsidRPr="00002A8E" w:rsidRDefault="00981F82" w:rsidP="008C7A56">
      <w:pPr>
        <w:ind w:left="540" w:firstLine="180"/>
        <w:rPr>
          <w:rFonts w:cstheme="minorHAnsi"/>
        </w:rPr>
      </w:pPr>
      <w:proofErr w:type="gramStart"/>
      <w:r w:rsidRPr="00002A8E">
        <w:rPr>
          <w:rFonts w:cstheme="minorHAnsi"/>
        </w:rPr>
        <w:t>a</w:t>
      </w:r>
      <w:proofErr w:type="gramEnd"/>
      <w:r w:rsidRPr="00002A8E">
        <w:rPr>
          <w:rFonts w:cstheme="minorHAnsi"/>
        </w:rPr>
        <w:t xml:space="preserve">. </w:t>
      </w:r>
      <w:r w:rsidRPr="00002A8E">
        <w:rPr>
          <w:rFonts w:cstheme="minorHAnsi"/>
        </w:rPr>
        <w:tab/>
        <w:t>words indicating one gender include all genders;</w:t>
      </w:r>
    </w:p>
    <w:p w:rsidR="00981F82" w:rsidRPr="00002A8E" w:rsidRDefault="00981F82" w:rsidP="008C7A56">
      <w:pPr>
        <w:ind w:left="1440" w:hanging="720"/>
        <w:rPr>
          <w:rFonts w:cstheme="minorHAnsi"/>
        </w:rPr>
      </w:pPr>
      <w:r w:rsidRPr="00002A8E">
        <w:rPr>
          <w:rFonts w:cstheme="minorHAnsi"/>
        </w:rPr>
        <w:lastRenderedPageBreak/>
        <w:t xml:space="preserve">b. </w:t>
      </w:r>
      <w:r w:rsidRPr="00002A8E">
        <w:rPr>
          <w:rFonts w:cstheme="minorHAnsi"/>
        </w:rPr>
        <w:tab/>
        <w:t>Wards indicating the singular also include the plural and vice versa.</w:t>
      </w:r>
    </w:p>
    <w:p w:rsidR="00981F82" w:rsidRPr="00002A8E" w:rsidRDefault="00981F82" w:rsidP="008C7A56">
      <w:pPr>
        <w:ind w:left="1440" w:hanging="720"/>
        <w:rPr>
          <w:rFonts w:cstheme="minorHAnsi"/>
        </w:rPr>
      </w:pPr>
      <w:proofErr w:type="gramStart"/>
      <w:r w:rsidRPr="00002A8E">
        <w:rPr>
          <w:rFonts w:cstheme="minorHAnsi"/>
        </w:rPr>
        <w:t>c</w:t>
      </w:r>
      <w:proofErr w:type="gramEnd"/>
      <w:r w:rsidRPr="00002A8E">
        <w:rPr>
          <w:rFonts w:cstheme="minorHAnsi"/>
        </w:rPr>
        <w:t xml:space="preserve">. </w:t>
      </w:r>
      <w:r w:rsidRPr="00002A8E">
        <w:rPr>
          <w:rFonts w:cstheme="minorHAnsi"/>
        </w:rPr>
        <w:tab/>
        <w:t>provisions including the word “agree”, “agreed” or “agreement’ require the agreement to be recorded in writing;</w:t>
      </w:r>
    </w:p>
    <w:p w:rsidR="00981F82" w:rsidRPr="00002A8E" w:rsidRDefault="00981F82" w:rsidP="008C7A56">
      <w:pPr>
        <w:ind w:left="1440" w:hanging="720"/>
        <w:rPr>
          <w:rFonts w:cstheme="minorHAnsi"/>
        </w:rPr>
      </w:pPr>
      <w:proofErr w:type="gramStart"/>
      <w:r w:rsidRPr="00002A8E">
        <w:rPr>
          <w:rFonts w:cstheme="minorHAnsi"/>
        </w:rPr>
        <w:t>d</w:t>
      </w:r>
      <w:proofErr w:type="gramEnd"/>
      <w:r w:rsidRPr="00002A8E">
        <w:rPr>
          <w:rFonts w:cstheme="minorHAnsi"/>
        </w:rPr>
        <w:t xml:space="preserve">. </w:t>
      </w:r>
      <w:r w:rsidRPr="00002A8E">
        <w:rPr>
          <w:rFonts w:cstheme="minorHAnsi"/>
        </w:rPr>
        <w:tab/>
        <w:t>written” or “in writing” means hand-written, type-written, printed or electronically made, and resulting in a permanent record;</w:t>
      </w:r>
    </w:p>
    <w:p w:rsidR="00981F82" w:rsidRPr="00002A8E" w:rsidRDefault="00981F82" w:rsidP="008C7A56">
      <w:pPr>
        <w:ind w:left="540" w:hanging="540"/>
        <w:rPr>
          <w:rFonts w:cstheme="minorHAnsi"/>
          <w:b/>
        </w:rPr>
      </w:pPr>
      <w:r w:rsidRPr="00002A8E">
        <w:rPr>
          <w:rFonts w:cstheme="minorHAnsi"/>
          <w:b/>
        </w:rPr>
        <w:t xml:space="preserve">2.2 </w:t>
      </w:r>
      <w:r w:rsidRPr="00002A8E">
        <w:rPr>
          <w:rFonts w:cstheme="minorHAnsi"/>
          <w:b/>
        </w:rPr>
        <w:tab/>
        <w:t>Documents Forming Part of Contract:</w:t>
      </w:r>
    </w:p>
    <w:p w:rsidR="00981F82" w:rsidRPr="00002A8E" w:rsidRDefault="00981F82" w:rsidP="008C7A56">
      <w:pPr>
        <w:ind w:left="540"/>
        <w:rPr>
          <w:rFonts w:cstheme="minorHAnsi"/>
        </w:rPr>
      </w:pPr>
      <w:r w:rsidRPr="00002A8E">
        <w:rPr>
          <w:rFonts w:cstheme="minorHAnsi"/>
        </w:rPr>
        <w:t>1. NIT with all amendments.</w:t>
      </w:r>
    </w:p>
    <w:p w:rsidR="00981F82" w:rsidRPr="00002A8E" w:rsidRDefault="00981F82" w:rsidP="008C7A56">
      <w:pPr>
        <w:ind w:left="540"/>
        <w:rPr>
          <w:rFonts w:cstheme="minorHAnsi"/>
        </w:rPr>
      </w:pPr>
      <w:r w:rsidRPr="00002A8E">
        <w:rPr>
          <w:rFonts w:cstheme="minorHAnsi"/>
        </w:rPr>
        <w:t xml:space="preserve">2. Instructions to Bidders (ITB, Bid Data Sheet with all </w:t>
      </w:r>
      <w:proofErr w:type="spellStart"/>
      <w:r w:rsidR="008C7A56" w:rsidRPr="00002A8E">
        <w:rPr>
          <w:rFonts w:cstheme="minorHAnsi"/>
        </w:rPr>
        <w:t>Annexure’s</w:t>
      </w:r>
      <w:proofErr w:type="spellEnd"/>
      <w:r w:rsidRPr="00002A8E">
        <w:rPr>
          <w:rFonts w:cstheme="minorHAnsi"/>
        </w:rPr>
        <w:t>)</w:t>
      </w:r>
    </w:p>
    <w:p w:rsidR="00981F82" w:rsidRPr="00002A8E" w:rsidRDefault="00981F82" w:rsidP="008C7A56">
      <w:pPr>
        <w:ind w:left="540"/>
        <w:rPr>
          <w:rFonts w:cstheme="minorHAnsi"/>
        </w:rPr>
      </w:pPr>
      <w:r w:rsidRPr="00002A8E">
        <w:rPr>
          <w:rFonts w:cstheme="minorHAnsi"/>
        </w:rPr>
        <w:t>3. Conditions of Contract:</w:t>
      </w:r>
    </w:p>
    <w:p w:rsidR="00981F82" w:rsidRPr="00002A8E" w:rsidRDefault="00981F82" w:rsidP="008C7A56">
      <w:pPr>
        <w:ind w:left="720"/>
        <w:rPr>
          <w:rFonts w:cstheme="minorHAnsi"/>
        </w:rPr>
      </w:pPr>
      <w:proofErr w:type="spellStart"/>
      <w:proofErr w:type="gramStart"/>
      <w:r w:rsidRPr="00002A8E">
        <w:rPr>
          <w:rFonts w:cstheme="minorHAnsi"/>
        </w:rPr>
        <w:t>i</w:t>
      </w:r>
      <w:proofErr w:type="spellEnd"/>
      <w:proofErr w:type="gramEnd"/>
      <w:r w:rsidRPr="00002A8E">
        <w:rPr>
          <w:rFonts w:cstheme="minorHAnsi"/>
        </w:rPr>
        <w:t xml:space="preserve">. Part I General Conditions of Contract and the Contract Data; with all </w:t>
      </w:r>
      <w:proofErr w:type="spellStart"/>
      <w:r w:rsidR="008C7A56" w:rsidRPr="00002A8E">
        <w:rPr>
          <w:rFonts w:cstheme="minorHAnsi"/>
        </w:rPr>
        <w:t>Annexures</w:t>
      </w:r>
      <w:proofErr w:type="spellEnd"/>
    </w:p>
    <w:p w:rsidR="00981F82" w:rsidRPr="00002A8E" w:rsidRDefault="00981F82" w:rsidP="008C7A56">
      <w:pPr>
        <w:ind w:left="720"/>
        <w:rPr>
          <w:rFonts w:cstheme="minorHAnsi"/>
        </w:rPr>
      </w:pPr>
      <w:r w:rsidRPr="00002A8E">
        <w:rPr>
          <w:rFonts w:cstheme="minorHAnsi"/>
        </w:rPr>
        <w:t xml:space="preserve">ii. Part </w:t>
      </w:r>
      <w:proofErr w:type="spellStart"/>
      <w:r w:rsidRPr="00002A8E">
        <w:rPr>
          <w:rFonts w:cstheme="minorHAnsi"/>
        </w:rPr>
        <w:t>lI</w:t>
      </w:r>
      <w:proofErr w:type="spellEnd"/>
      <w:r w:rsidRPr="00002A8E">
        <w:rPr>
          <w:rFonts w:cstheme="minorHAnsi"/>
        </w:rPr>
        <w:t xml:space="preserve"> Special Conditions of Contract.</w:t>
      </w:r>
    </w:p>
    <w:p w:rsidR="00981F82" w:rsidRPr="00002A8E" w:rsidRDefault="00981F82" w:rsidP="008C7A56">
      <w:pPr>
        <w:ind w:left="540"/>
        <w:rPr>
          <w:rFonts w:cstheme="minorHAnsi"/>
        </w:rPr>
      </w:pPr>
      <w:r w:rsidRPr="00002A8E">
        <w:rPr>
          <w:rFonts w:cstheme="minorHAnsi"/>
        </w:rPr>
        <w:t>4. Specifications</w:t>
      </w:r>
    </w:p>
    <w:p w:rsidR="00981F82" w:rsidRPr="00002A8E" w:rsidRDefault="00981F82" w:rsidP="008C7A56">
      <w:pPr>
        <w:ind w:left="540"/>
        <w:rPr>
          <w:rFonts w:cstheme="minorHAnsi"/>
        </w:rPr>
      </w:pPr>
      <w:r w:rsidRPr="00002A8E">
        <w:rPr>
          <w:rFonts w:cstheme="minorHAnsi"/>
        </w:rPr>
        <w:t>5. Drawings</w:t>
      </w:r>
    </w:p>
    <w:p w:rsidR="00981F82" w:rsidRPr="00002A8E" w:rsidRDefault="00981F82" w:rsidP="008C7A56">
      <w:pPr>
        <w:ind w:left="540"/>
        <w:rPr>
          <w:rFonts w:cstheme="minorHAnsi"/>
        </w:rPr>
      </w:pPr>
      <w:r w:rsidRPr="00002A8E">
        <w:rPr>
          <w:rFonts w:cstheme="minorHAnsi"/>
        </w:rPr>
        <w:t>6 Bill of Quantities</w:t>
      </w:r>
    </w:p>
    <w:p w:rsidR="00981F82" w:rsidRPr="00002A8E" w:rsidRDefault="00981F82" w:rsidP="008C7A56">
      <w:pPr>
        <w:ind w:left="540"/>
        <w:rPr>
          <w:rFonts w:cstheme="minorHAnsi"/>
        </w:rPr>
      </w:pPr>
      <w:r w:rsidRPr="00002A8E">
        <w:rPr>
          <w:rFonts w:cstheme="minorHAnsi"/>
        </w:rPr>
        <w:t>7. Technical and Financial Bid</w:t>
      </w:r>
    </w:p>
    <w:p w:rsidR="00981F82" w:rsidRPr="00002A8E" w:rsidRDefault="00981F82" w:rsidP="008C7A56">
      <w:pPr>
        <w:ind w:left="540"/>
        <w:rPr>
          <w:rFonts w:cstheme="minorHAnsi"/>
        </w:rPr>
      </w:pPr>
      <w:r w:rsidRPr="00002A8E">
        <w:rPr>
          <w:rFonts w:cstheme="minorHAnsi"/>
        </w:rPr>
        <w:t>8. Agreement, and</w:t>
      </w:r>
    </w:p>
    <w:p w:rsidR="00981F82" w:rsidRPr="00002A8E" w:rsidRDefault="00981F82" w:rsidP="008C7A56">
      <w:pPr>
        <w:ind w:left="540"/>
        <w:rPr>
          <w:rFonts w:cstheme="minorHAnsi"/>
        </w:rPr>
      </w:pPr>
      <w:r w:rsidRPr="00002A8E">
        <w:rPr>
          <w:rFonts w:cstheme="minorHAnsi"/>
        </w:rPr>
        <w:t>9. Any other document(s), as specified.</w:t>
      </w:r>
    </w:p>
    <w:p w:rsidR="00981F82" w:rsidRPr="00002A8E" w:rsidRDefault="00981F82" w:rsidP="00981F82">
      <w:pPr>
        <w:ind w:left="720" w:hanging="720"/>
        <w:rPr>
          <w:rFonts w:cstheme="minorHAnsi"/>
          <w:b/>
        </w:rPr>
      </w:pPr>
      <w:r w:rsidRPr="00002A8E">
        <w:rPr>
          <w:rFonts w:cstheme="minorHAnsi"/>
          <w:b/>
        </w:rPr>
        <w:t xml:space="preserve">3. </w:t>
      </w:r>
      <w:r w:rsidRPr="00002A8E">
        <w:rPr>
          <w:rFonts w:cstheme="minorHAnsi"/>
          <w:b/>
        </w:rPr>
        <w:tab/>
      </w:r>
      <w:r w:rsidR="00CF126F" w:rsidRPr="00002A8E">
        <w:rPr>
          <w:rFonts w:cstheme="minorHAnsi"/>
          <w:b/>
        </w:rPr>
        <w:t>L</w:t>
      </w:r>
      <w:r w:rsidRPr="00002A8E">
        <w:rPr>
          <w:rFonts w:cstheme="minorHAnsi"/>
          <w:b/>
        </w:rPr>
        <w:t>anguage and Law</w:t>
      </w:r>
    </w:p>
    <w:p w:rsidR="00981F82" w:rsidRPr="00002A8E" w:rsidRDefault="00981F82" w:rsidP="00B94076">
      <w:pPr>
        <w:ind w:left="720"/>
        <w:rPr>
          <w:rFonts w:cstheme="minorHAnsi"/>
        </w:rPr>
      </w:pPr>
      <w:r w:rsidRPr="00002A8E">
        <w:rPr>
          <w:rFonts w:cstheme="minorHAnsi"/>
        </w:rPr>
        <w:t>The language of the Contract and the law governing the Contract are stated in the Contract Data</w:t>
      </w:r>
    </w:p>
    <w:p w:rsidR="00981F82" w:rsidRPr="00002A8E" w:rsidRDefault="00981F82" w:rsidP="00B94076">
      <w:pPr>
        <w:ind w:left="720" w:hanging="720"/>
        <w:rPr>
          <w:rFonts w:cstheme="minorHAnsi"/>
          <w:b/>
        </w:rPr>
      </w:pPr>
      <w:r w:rsidRPr="00002A8E">
        <w:rPr>
          <w:rFonts w:cstheme="minorHAnsi"/>
          <w:b/>
        </w:rPr>
        <w:t xml:space="preserve">4. </w:t>
      </w:r>
      <w:r w:rsidRPr="00002A8E">
        <w:rPr>
          <w:rFonts w:cstheme="minorHAnsi"/>
          <w:b/>
        </w:rPr>
        <w:tab/>
        <w:t>Communications</w:t>
      </w:r>
    </w:p>
    <w:p w:rsidR="00981F82" w:rsidRPr="00002A8E" w:rsidRDefault="00981F82" w:rsidP="00B94076">
      <w:pPr>
        <w:ind w:left="720"/>
        <w:rPr>
          <w:rFonts w:cstheme="minorHAnsi"/>
        </w:rPr>
      </w:pPr>
      <w:r w:rsidRPr="00002A8E">
        <w:rPr>
          <w:rFonts w:cstheme="minorHAnsi"/>
        </w:rPr>
        <w:t>All certificates, notice or instruction to be given to the Contractor by Employer/Engineer shall be sent to the address or contact details given by the Contractor in [Annexure H of ITB</w:t>
      </w:r>
      <w:r w:rsidR="00342914" w:rsidRPr="00002A8E">
        <w:rPr>
          <w:rFonts w:cstheme="minorHAnsi"/>
        </w:rPr>
        <w:t>]</w:t>
      </w:r>
      <w:r w:rsidRPr="00002A8E">
        <w:rPr>
          <w:rFonts w:cstheme="minorHAnsi"/>
        </w:rPr>
        <w:t>. The address and contact details for communication with the Employer/Engineer shall be as per the details given in the Contract Data. Communication between parties that are referred to in the conditions shall be in writing. The notice sent by facsimile (fax) or other electronic means (email) shall also be effective on confirmation of the transmission. The notice sent by registered post or speed post shall be effective on delivery or at the expiry of the normal delivery period as undertaken by the postal service. In case of any change in address for communication, the same shall be immediately notified to Engineer-in- Charge.</w:t>
      </w:r>
    </w:p>
    <w:p w:rsidR="00981F82" w:rsidRPr="00002A8E" w:rsidRDefault="00981F82" w:rsidP="00B94076">
      <w:pPr>
        <w:ind w:left="720" w:hanging="720"/>
        <w:rPr>
          <w:rFonts w:cstheme="minorHAnsi"/>
          <w:b/>
        </w:rPr>
      </w:pPr>
      <w:r w:rsidRPr="00002A8E">
        <w:rPr>
          <w:rFonts w:cstheme="minorHAnsi"/>
          <w:b/>
        </w:rPr>
        <w:lastRenderedPageBreak/>
        <w:t xml:space="preserve">5. </w:t>
      </w:r>
      <w:r w:rsidRPr="00002A8E">
        <w:rPr>
          <w:rFonts w:cstheme="minorHAnsi"/>
          <w:b/>
        </w:rPr>
        <w:tab/>
        <w:t>Subcontracting</w:t>
      </w:r>
    </w:p>
    <w:p w:rsidR="00981F82" w:rsidRPr="00002A8E" w:rsidRDefault="00981F82" w:rsidP="00B94076">
      <w:pPr>
        <w:ind w:left="720"/>
        <w:rPr>
          <w:rFonts w:cstheme="minorHAnsi"/>
        </w:rPr>
      </w:pPr>
      <w:r w:rsidRPr="00002A8E">
        <w:rPr>
          <w:rFonts w:cstheme="minorHAnsi"/>
        </w:rPr>
        <w:t>Subcontracting shall be permitted for contracts of value more than amount specified in the Contract Data with following conditions.</w:t>
      </w:r>
    </w:p>
    <w:p w:rsidR="00981F82" w:rsidRPr="00002A8E" w:rsidRDefault="00981F82" w:rsidP="00B94076">
      <w:pPr>
        <w:ind w:left="1260" w:hanging="540"/>
        <w:rPr>
          <w:rFonts w:cstheme="minorHAnsi"/>
        </w:rPr>
      </w:pPr>
      <w:r w:rsidRPr="00002A8E">
        <w:rPr>
          <w:rFonts w:cstheme="minorHAnsi"/>
        </w:rPr>
        <w:t xml:space="preserve">a. </w:t>
      </w:r>
      <w:r w:rsidRPr="00002A8E">
        <w:rPr>
          <w:rFonts w:cstheme="minorHAnsi"/>
        </w:rPr>
        <w:tab/>
        <w:t>The Contractor may subcontract up to 25 percent of the contract price with the approval of the Employer in writing, but will not assign the Contract. Subcontracting shall not alter the Contractors obligations.</w:t>
      </w:r>
    </w:p>
    <w:p w:rsidR="00492008" w:rsidRPr="00002A8E" w:rsidRDefault="00981F82" w:rsidP="00B94076">
      <w:pPr>
        <w:ind w:left="1260" w:hanging="540"/>
        <w:rPr>
          <w:rFonts w:cstheme="minorHAnsi"/>
        </w:rPr>
      </w:pPr>
      <w:r w:rsidRPr="00002A8E">
        <w:rPr>
          <w:rFonts w:cstheme="minorHAnsi"/>
        </w:rPr>
        <w:t xml:space="preserve">b. </w:t>
      </w:r>
      <w:r w:rsidRPr="00002A8E">
        <w:rPr>
          <w:rFonts w:cstheme="minorHAnsi"/>
        </w:rPr>
        <w:tab/>
        <w:t>Following shall not form part of subcontracting:</w:t>
      </w:r>
    </w:p>
    <w:p w:rsidR="00492008" w:rsidRPr="00002A8E" w:rsidRDefault="00981F82" w:rsidP="00B94076">
      <w:pPr>
        <w:ind w:left="1800" w:hanging="540"/>
        <w:rPr>
          <w:rFonts w:cstheme="minorHAnsi"/>
        </w:rPr>
      </w:pPr>
      <w:proofErr w:type="spellStart"/>
      <w:r w:rsidRPr="00002A8E">
        <w:rPr>
          <w:rFonts w:cstheme="minorHAnsi"/>
        </w:rPr>
        <w:t>i</w:t>
      </w:r>
      <w:proofErr w:type="spellEnd"/>
      <w:r w:rsidRPr="00002A8E">
        <w:rPr>
          <w:rFonts w:cstheme="minorHAnsi"/>
        </w:rPr>
        <w:t xml:space="preserve">. </w:t>
      </w:r>
      <w:r w:rsidRPr="00002A8E">
        <w:rPr>
          <w:rFonts w:cstheme="minorHAnsi"/>
        </w:rPr>
        <w:tab/>
        <w:t xml:space="preserve">Hiring of </w:t>
      </w:r>
      <w:proofErr w:type="spellStart"/>
      <w:r w:rsidRPr="00002A8E">
        <w:rPr>
          <w:rFonts w:cstheme="minorHAnsi"/>
        </w:rPr>
        <w:t>labour</w:t>
      </w:r>
      <w:proofErr w:type="spellEnd"/>
      <w:r w:rsidRPr="00002A8E">
        <w:rPr>
          <w:rFonts w:cstheme="minorHAnsi"/>
        </w:rPr>
        <w:t xml:space="preserve"> through a </w:t>
      </w:r>
      <w:proofErr w:type="spellStart"/>
      <w:r w:rsidRPr="00002A8E">
        <w:rPr>
          <w:rFonts w:cstheme="minorHAnsi"/>
        </w:rPr>
        <w:t>labour</w:t>
      </w:r>
      <w:proofErr w:type="spellEnd"/>
      <w:r w:rsidRPr="00002A8E">
        <w:rPr>
          <w:rFonts w:cstheme="minorHAnsi"/>
        </w:rPr>
        <w:t xml:space="preserve"> contractor.</w:t>
      </w:r>
    </w:p>
    <w:p w:rsidR="00492008" w:rsidRPr="00002A8E" w:rsidRDefault="00981F82" w:rsidP="00B94076">
      <w:pPr>
        <w:ind w:left="1800" w:hanging="540"/>
        <w:rPr>
          <w:rFonts w:cstheme="minorHAnsi"/>
        </w:rPr>
      </w:pPr>
      <w:r w:rsidRPr="00002A8E">
        <w:rPr>
          <w:rFonts w:cstheme="minorHAnsi"/>
        </w:rPr>
        <w:t xml:space="preserve">II. </w:t>
      </w:r>
      <w:r w:rsidRPr="00002A8E">
        <w:rPr>
          <w:rFonts w:cstheme="minorHAnsi"/>
        </w:rPr>
        <w:tab/>
        <w:t>The purchase of Materials to be incorporated in the works.</w:t>
      </w:r>
    </w:p>
    <w:p w:rsidR="00981F82" w:rsidRPr="00002A8E" w:rsidRDefault="00981F82" w:rsidP="00B94076">
      <w:pPr>
        <w:ind w:left="1800" w:hanging="540"/>
        <w:rPr>
          <w:rFonts w:cstheme="minorHAnsi"/>
        </w:rPr>
      </w:pPr>
      <w:r w:rsidRPr="00002A8E">
        <w:rPr>
          <w:rFonts w:cstheme="minorHAnsi"/>
        </w:rPr>
        <w:t xml:space="preserve">iii. </w:t>
      </w:r>
      <w:r w:rsidRPr="00002A8E">
        <w:rPr>
          <w:rFonts w:cstheme="minorHAnsi"/>
        </w:rPr>
        <w:tab/>
        <w:t xml:space="preserve">Hiring of plant&amp; </w:t>
      </w:r>
      <w:proofErr w:type="gramStart"/>
      <w:r w:rsidRPr="00002A8E">
        <w:rPr>
          <w:rFonts w:cstheme="minorHAnsi"/>
        </w:rPr>
        <w:t>machinery .</w:t>
      </w:r>
      <w:proofErr w:type="gramEnd"/>
      <w:r w:rsidRPr="00002A8E">
        <w:rPr>
          <w:rFonts w:cstheme="minorHAnsi"/>
        </w:rPr>
        <w:t xml:space="preserve"> .</w:t>
      </w:r>
    </w:p>
    <w:p w:rsidR="00981F82" w:rsidRPr="00002A8E" w:rsidRDefault="00981F82" w:rsidP="00B94076">
      <w:pPr>
        <w:ind w:left="1260" w:hanging="540"/>
        <w:rPr>
          <w:rFonts w:cstheme="minorHAnsi"/>
        </w:rPr>
      </w:pPr>
      <w:r w:rsidRPr="00002A8E">
        <w:rPr>
          <w:rFonts w:cstheme="minorHAnsi"/>
        </w:rPr>
        <w:t xml:space="preserve">c. </w:t>
      </w:r>
      <w:r w:rsidRPr="00002A8E">
        <w:rPr>
          <w:rFonts w:cstheme="minorHAnsi"/>
        </w:rPr>
        <w:tab/>
        <w:t>The sub-contractor will have to be registered in the appropriate category in the centralized registration system for contractors of the G0MP.</w:t>
      </w:r>
    </w:p>
    <w:p w:rsidR="00981F82" w:rsidRPr="00002A8E" w:rsidRDefault="00981F82" w:rsidP="00B94076">
      <w:pPr>
        <w:ind w:left="720" w:hanging="720"/>
        <w:rPr>
          <w:rFonts w:cstheme="minorHAnsi"/>
          <w:b/>
        </w:rPr>
      </w:pPr>
      <w:r w:rsidRPr="00002A8E">
        <w:rPr>
          <w:rFonts w:cstheme="minorHAnsi"/>
          <w:b/>
        </w:rPr>
        <w:t xml:space="preserve">6. </w:t>
      </w:r>
      <w:r w:rsidRPr="00002A8E">
        <w:rPr>
          <w:rFonts w:cstheme="minorHAnsi"/>
          <w:b/>
        </w:rPr>
        <w:tab/>
        <w:t>Personnel</w:t>
      </w:r>
    </w:p>
    <w:p w:rsidR="00981F82" w:rsidRPr="00002A8E" w:rsidRDefault="00981F82" w:rsidP="00B94076">
      <w:pPr>
        <w:ind w:left="1440" w:hanging="720"/>
        <w:rPr>
          <w:rFonts w:cstheme="minorHAnsi"/>
        </w:rPr>
      </w:pPr>
      <w:r w:rsidRPr="00002A8E">
        <w:rPr>
          <w:rFonts w:cstheme="minorHAnsi"/>
        </w:rPr>
        <w:t xml:space="preserve">61 </w:t>
      </w:r>
      <w:r w:rsidRPr="00002A8E">
        <w:rPr>
          <w:rFonts w:cstheme="minorHAnsi"/>
        </w:rPr>
        <w:tab/>
        <w:t xml:space="preserve">The Contractor shall employ for the construction work and routine maintenance the technical personnel as provided in the Annexure </w:t>
      </w:r>
      <w:r w:rsidR="00B94076" w:rsidRPr="00002A8E">
        <w:rPr>
          <w:rFonts w:cstheme="minorHAnsi"/>
        </w:rPr>
        <w:t>I</w:t>
      </w:r>
      <w:r w:rsidRPr="00002A8E">
        <w:rPr>
          <w:rFonts w:cstheme="minorHAnsi"/>
        </w:rPr>
        <w:t>-3 of Bid Data Sheet if applicable. If the Contractor fails to deploy required number of technical staff, recovery as specified in the Contract Data will be made from the Contractor.</w:t>
      </w:r>
    </w:p>
    <w:p w:rsidR="00981F82" w:rsidRPr="00002A8E" w:rsidRDefault="00981F82" w:rsidP="00B94076">
      <w:pPr>
        <w:ind w:left="1440" w:hanging="720"/>
        <w:rPr>
          <w:rFonts w:cstheme="minorHAnsi"/>
        </w:rPr>
      </w:pPr>
      <w:r w:rsidRPr="00002A8E">
        <w:rPr>
          <w:rFonts w:cstheme="minorHAnsi"/>
        </w:rPr>
        <w:t xml:space="preserve">6.2 </w:t>
      </w:r>
      <w:r w:rsidRPr="00002A8E">
        <w:rPr>
          <w:rFonts w:cstheme="minorHAnsi"/>
        </w:rPr>
        <w:tab/>
        <w:t>If the Engineer asks the Contractor to remove a person who is a member of the contractor’s staff or work force, stating the reasons, the Contractor shall ensure that the person leaves the Site within three days and has no further connection with the Works in the Contract.</w:t>
      </w:r>
    </w:p>
    <w:p w:rsidR="00B94076" w:rsidRPr="00002A8E" w:rsidRDefault="00981F82" w:rsidP="00B94076">
      <w:pPr>
        <w:ind w:left="720" w:hanging="720"/>
        <w:rPr>
          <w:rFonts w:cstheme="minorHAnsi"/>
          <w:b/>
        </w:rPr>
      </w:pPr>
      <w:r w:rsidRPr="00002A8E">
        <w:rPr>
          <w:rFonts w:cstheme="minorHAnsi"/>
          <w:b/>
        </w:rPr>
        <w:t xml:space="preserve">7. </w:t>
      </w:r>
      <w:r w:rsidRPr="00002A8E">
        <w:rPr>
          <w:rFonts w:cstheme="minorHAnsi"/>
          <w:b/>
        </w:rPr>
        <w:tab/>
        <w:t>Force Majeure</w:t>
      </w:r>
    </w:p>
    <w:p w:rsidR="00981F82" w:rsidRPr="00002A8E" w:rsidRDefault="00981F82" w:rsidP="00B94076">
      <w:pPr>
        <w:ind w:left="720" w:hanging="720"/>
        <w:rPr>
          <w:rFonts w:cstheme="minorHAnsi"/>
          <w:b/>
        </w:rPr>
      </w:pPr>
      <w:r w:rsidRPr="00002A8E">
        <w:rPr>
          <w:rFonts w:cstheme="minorHAnsi"/>
        </w:rPr>
        <w:t xml:space="preserve">7.1 </w:t>
      </w:r>
      <w:r w:rsidRPr="00002A8E">
        <w:rPr>
          <w:rFonts w:cstheme="minorHAnsi"/>
        </w:rPr>
        <w:tab/>
        <w:t>The term “Force Majeure” means an exceptional event or circumstance:</w:t>
      </w:r>
    </w:p>
    <w:p w:rsidR="00AB3D85" w:rsidRPr="00002A8E" w:rsidRDefault="00981F82" w:rsidP="00B94076">
      <w:pPr>
        <w:pStyle w:val="ListParagraph"/>
        <w:numPr>
          <w:ilvl w:val="2"/>
          <w:numId w:val="13"/>
        </w:numPr>
        <w:spacing w:after="40"/>
        <w:ind w:left="1260"/>
        <w:rPr>
          <w:rFonts w:cstheme="minorHAnsi"/>
        </w:rPr>
      </w:pPr>
      <w:r w:rsidRPr="00002A8E">
        <w:rPr>
          <w:rFonts w:cstheme="minorHAnsi"/>
        </w:rPr>
        <w:t>Which is beyond a Party’s control,</w:t>
      </w:r>
    </w:p>
    <w:p w:rsidR="00AB3D85" w:rsidRPr="00002A8E" w:rsidRDefault="00981F82" w:rsidP="00B94076">
      <w:pPr>
        <w:pStyle w:val="ListParagraph"/>
        <w:numPr>
          <w:ilvl w:val="2"/>
          <w:numId w:val="13"/>
        </w:numPr>
        <w:spacing w:after="40"/>
        <w:ind w:left="1260"/>
        <w:rPr>
          <w:rFonts w:cstheme="minorHAnsi"/>
        </w:rPr>
      </w:pPr>
      <w:r w:rsidRPr="00002A8E">
        <w:rPr>
          <w:rFonts w:cstheme="minorHAnsi"/>
        </w:rPr>
        <w:t>Which such Party could not reasonably have provided against before entering into the Contract</w:t>
      </w:r>
    </w:p>
    <w:p w:rsidR="00AB3D85" w:rsidRPr="00002A8E" w:rsidRDefault="00981F82" w:rsidP="00B94076">
      <w:pPr>
        <w:pStyle w:val="ListParagraph"/>
        <w:numPr>
          <w:ilvl w:val="2"/>
          <w:numId w:val="13"/>
        </w:numPr>
        <w:spacing w:after="40"/>
        <w:ind w:left="1260"/>
        <w:rPr>
          <w:rFonts w:cstheme="minorHAnsi"/>
        </w:rPr>
      </w:pPr>
      <w:r w:rsidRPr="00002A8E">
        <w:rPr>
          <w:rFonts w:cstheme="minorHAnsi"/>
        </w:rPr>
        <w:t>Which, having arisen, such Party could not reasonably have avoided or overcome, and</w:t>
      </w:r>
    </w:p>
    <w:p w:rsidR="00A2447C" w:rsidRPr="00002A8E" w:rsidRDefault="00981F82" w:rsidP="00B94076">
      <w:pPr>
        <w:pStyle w:val="ListParagraph"/>
        <w:numPr>
          <w:ilvl w:val="2"/>
          <w:numId w:val="13"/>
        </w:numPr>
        <w:spacing w:after="40"/>
        <w:ind w:left="1260"/>
        <w:rPr>
          <w:rFonts w:cstheme="minorHAnsi"/>
        </w:rPr>
      </w:pPr>
      <w:proofErr w:type="gramStart"/>
      <w:r w:rsidRPr="00002A8E">
        <w:rPr>
          <w:rFonts w:cstheme="minorHAnsi"/>
        </w:rPr>
        <w:t>Which is not substantially attributable to the other Party.</w:t>
      </w:r>
      <w:proofErr w:type="gramEnd"/>
    </w:p>
    <w:p w:rsidR="00A2447C" w:rsidRPr="00002A8E" w:rsidRDefault="00981F82" w:rsidP="00B94076">
      <w:pPr>
        <w:spacing w:after="40"/>
        <w:ind w:left="720" w:firstLine="540"/>
        <w:rPr>
          <w:rFonts w:cstheme="minorHAnsi"/>
        </w:rPr>
      </w:pPr>
      <w:r w:rsidRPr="00002A8E">
        <w:rPr>
          <w:rFonts w:cstheme="minorHAnsi"/>
        </w:rPr>
        <w:t>Force Majeure may include, but is not limited to, exceptional events or circumstance</w:t>
      </w:r>
      <w:r w:rsidR="00B94076" w:rsidRPr="00002A8E">
        <w:rPr>
          <w:rFonts w:cstheme="minorHAnsi"/>
        </w:rPr>
        <w:t>s of the kind listed below, so l</w:t>
      </w:r>
      <w:r w:rsidRPr="00002A8E">
        <w:rPr>
          <w:rFonts w:cstheme="minorHAnsi"/>
        </w:rPr>
        <w:t>ong as conditions (a) to (d) above are satisfied:</w:t>
      </w:r>
    </w:p>
    <w:p w:rsidR="00A2447C" w:rsidRPr="00002A8E" w:rsidRDefault="00981F82" w:rsidP="00B94076">
      <w:pPr>
        <w:pStyle w:val="ListParagraph"/>
        <w:numPr>
          <w:ilvl w:val="2"/>
          <w:numId w:val="16"/>
        </w:numPr>
        <w:spacing w:after="40"/>
        <w:ind w:left="1350" w:hanging="450"/>
        <w:rPr>
          <w:rFonts w:cstheme="minorHAnsi"/>
        </w:rPr>
      </w:pPr>
      <w:r w:rsidRPr="00002A8E">
        <w:rPr>
          <w:rFonts w:cstheme="minorHAnsi"/>
        </w:rPr>
        <w:t>War, hostilities (whether war be declared or not), invasion, act of foreign enemies,</w:t>
      </w:r>
    </w:p>
    <w:p w:rsidR="00A2447C" w:rsidRPr="00002A8E" w:rsidRDefault="00981F82" w:rsidP="00B94076">
      <w:pPr>
        <w:pStyle w:val="ListParagraph"/>
        <w:numPr>
          <w:ilvl w:val="2"/>
          <w:numId w:val="16"/>
        </w:numPr>
        <w:spacing w:after="40"/>
        <w:ind w:left="1350" w:hanging="450"/>
        <w:rPr>
          <w:rFonts w:cstheme="minorHAnsi"/>
        </w:rPr>
      </w:pPr>
      <w:r w:rsidRPr="00002A8E">
        <w:rPr>
          <w:rFonts w:cstheme="minorHAnsi"/>
        </w:rPr>
        <w:t>Rebellion, terrorism, sab</w:t>
      </w:r>
      <w:r w:rsidR="00B94076" w:rsidRPr="00002A8E">
        <w:rPr>
          <w:rFonts w:cstheme="minorHAnsi"/>
        </w:rPr>
        <w:t>o</w:t>
      </w:r>
      <w:r w:rsidRPr="00002A8E">
        <w:rPr>
          <w:rFonts w:cstheme="minorHAnsi"/>
        </w:rPr>
        <w:t xml:space="preserve">tage by persons other than the contractor's Personnel, revolution, insurrection, military or usurped power, or civil war, </w:t>
      </w:r>
    </w:p>
    <w:p w:rsidR="00A2447C" w:rsidRPr="00002A8E" w:rsidRDefault="00981F82" w:rsidP="00B94076">
      <w:pPr>
        <w:pStyle w:val="ListParagraph"/>
        <w:numPr>
          <w:ilvl w:val="2"/>
          <w:numId w:val="16"/>
        </w:numPr>
        <w:spacing w:after="40"/>
        <w:ind w:left="1350" w:hanging="450"/>
        <w:rPr>
          <w:rFonts w:cstheme="minorHAnsi"/>
        </w:rPr>
      </w:pPr>
      <w:r w:rsidRPr="00002A8E">
        <w:rPr>
          <w:rFonts w:cstheme="minorHAnsi"/>
        </w:rPr>
        <w:lastRenderedPageBreak/>
        <w:t>Riot, commotion, disorder, strike or lockout by persons other than the Contractor’s Personnel,</w:t>
      </w:r>
    </w:p>
    <w:p w:rsidR="00A2447C" w:rsidRPr="00002A8E" w:rsidRDefault="00981F82" w:rsidP="00B94076">
      <w:pPr>
        <w:pStyle w:val="ListParagraph"/>
        <w:numPr>
          <w:ilvl w:val="2"/>
          <w:numId w:val="16"/>
        </w:numPr>
        <w:spacing w:after="40"/>
        <w:ind w:left="1350" w:hanging="450"/>
        <w:rPr>
          <w:rFonts w:cstheme="minorHAnsi"/>
        </w:rPr>
      </w:pPr>
      <w:r w:rsidRPr="00002A8E">
        <w:rPr>
          <w:rFonts w:cstheme="minorHAnsi"/>
        </w:rPr>
        <w:t xml:space="preserve">Munitions of war, explosive materials, </w:t>
      </w:r>
      <w:proofErr w:type="spellStart"/>
      <w:r w:rsidRPr="00002A8E">
        <w:rPr>
          <w:rFonts w:cstheme="minorHAnsi"/>
        </w:rPr>
        <w:t>ionising</w:t>
      </w:r>
      <w:proofErr w:type="spellEnd"/>
      <w:r w:rsidRPr="00002A8E">
        <w:rPr>
          <w:rFonts w:cstheme="minorHAnsi"/>
        </w:rPr>
        <w:t xml:space="preserve"> radiation or contamination by radio-activity, except as may be attributable to the Contractor’s use of such munitions, explosives, radiation or radio-activity, and</w:t>
      </w:r>
    </w:p>
    <w:p w:rsidR="00981F82" w:rsidRPr="00002A8E" w:rsidRDefault="00981F82" w:rsidP="00B94076">
      <w:pPr>
        <w:pStyle w:val="ListParagraph"/>
        <w:numPr>
          <w:ilvl w:val="2"/>
          <w:numId w:val="16"/>
        </w:numPr>
        <w:spacing w:after="40"/>
        <w:ind w:left="1350" w:hanging="450"/>
        <w:rPr>
          <w:rFonts w:cstheme="minorHAnsi"/>
        </w:rPr>
      </w:pPr>
      <w:r w:rsidRPr="00002A8E">
        <w:rPr>
          <w:rFonts w:cstheme="minorHAnsi"/>
        </w:rPr>
        <w:t>Natural catastrophes such as earthquake, hurricane, typhoon or volcanic activity.</w:t>
      </w:r>
    </w:p>
    <w:p w:rsidR="00981F82" w:rsidRPr="00002A8E" w:rsidRDefault="00981F82" w:rsidP="00B94076">
      <w:pPr>
        <w:spacing w:after="40"/>
        <w:ind w:left="720" w:hanging="720"/>
        <w:rPr>
          <w:rFonts w:cstheme="minorHAnsi"/>
        </w:rPr>
      </w:pPr>
      <w:r w:rsidRPr="00002A8E">
        <w:rPr>
          <w:rFonts w:cstheme="minorHAnsi"/>
        </w:rPr>
        <w:t xml:space="preserve">7.2. </w:t>
      </w:r>
      <w:r w:rsidRPr="00002A8E">
        <w:rPr>
          <w:rFonts w:cstheme="minorHAnsi"/>
        </w:rPr>
        <w:tab/>
        <w:t>In the event of either party being render</w:t>
      </w:r>
      <w:r w:rsidR="00B94076" w:rsidRPr="00002A8E">
        <w:rPr>
          <w:rFonts w:cstheme="minorHAnsi"/>
        </w:rPr>
        <w:t>e</w:t>
      </w:r>
      <w:r w:rsidRPr="00002A8E">
        <w:rPr>
          <w:rFonts w:cstheme="minorHAnsi"/>
        </w:rPr>
        <w:t>d unable by force majeure to perform any duty or discharge any responsibility arising out of the contract, the relative obligation of the party affected by such force majeure shall upon notification to the other party be suspended for the</w:t>
      </w:r>
      <w:r w:rsidR="00B94076" w:rsidRPr="00002A8E">
        <w:rPr>
          <w:rFonts w:cstheme="minorHAnsi"/>
        </w:rPr>
        <w:t xml:space="preserve"> period during which force majeu</w:t>
      </w:r>
      <w:r w:rsidRPr="00002A8E">
        <w:rPr>
          <w:rFonts w:cstheme="minorHAnsi"/>
        </w:rPr>
        <w:t>re event lasts. The cost and lo</w:t>
      </w:r>
      <w:r w:rsidR="00B94076" w:rsidRPr="00002A8E">
        <w:rPr>
          <w:rFonts w:cstheme="minorHAnsi"/>
        </w:rPr>
        <w:t>ss</w:t>
      </w:r>
      <w:r w:rsidRPr="00002A8E">
        <w:rPr>
          <w:rFonts w:cstheme="minorHAnsi"/>
        </w:rPr>
        <w:t xml:space="preserve"> sustained by either party shall be borne by respective parties.</w:t>
      </w:r>
    </w:p>
    <w:p w:rsidR="00981F82" w:rsidRPr="00002A8E" w:rsidRDefault="00981F82" w:rsidP="00B94076">
      <w:pPr>
        <w:spacing w:after="40"/>
        <w:ind w:left="720" w:hanging="720"/>
        <w:rPr>
          <w:rFonts w:cstheme="minorHAnsi"/>
        </w:rPr>
      </w:pPr>
      <w:r w:rsidRPr="00002A8E">
        <w:rPr>
          <w:rFonts w:cstheme="minorHAnsi"/>
        </w:rPr>
        <w:t xml:space="preserve">7.3 </w:t>
      </w:r>
      <w:r w:rsidRPr="00002A8E">
        <w:rPr>
          <w:rFonts w:cstheme="minorHAnsi"/>
        </w:rPr>
        <w:tab/>
        <w:t>For the period of extension granted to the Contractor due to Force Majeure the price adjustment clause shall apply but the penalty clause shall not apply. It is clarified that this sub clause shall not give eligibility for price adjustment to contracts which are otherwise not subject to the benefit of price adjustment clause.</w:t>
      </w:r>
    </w:p>
    <w:p w:rsidR="00981F82" w:rsidRPr="00002A8E" w:rsidRDefault="00981F82" w:rsidP="00B94076">
      <w:pPr>
        <w:spacing w:after="40"/>
        <w:ind w:left="720" w:hanging="720"/>
        <w:rPr>
          <w:rFonts w:cstheme="minorHAnsi"/>
        </w:rPr>
      </w:pPr>
      <w:r w:rsidRPr="00002A8E">
        <w:rPr>
          <w:rFonts w:cstheme="minorHAnsi"/>
        </w:rPr>
        <w:t xml:space="preserve">7.4 </w:t>
      </w:r>
      <w:r w:rsidRPr="00002A8E">
        <w:rPr>
          <w:rFonts w:cstheme="minorHAnsi"/>
        </w:rPr>
        <w:tab/>
        <w:t>The time for performance of the relative obligation suspended by the force majeure shall stand extended by the period for which such cause lasts. Should the delay caused by force majeure exceed twelve months, the parties to the contract shall be at liberty to foreclose the contact after holding mutual discussion</w:t>
      </w:r>
      <w:r w:rsidR="00B94076" w:rsidRPr="00002A8E">
        <w:rPr>
          <w:rFonts w:cstheme="minorHAnsi"/>
        </w:rPr>
        <w:t>s</w:t>
      </w:r>
      <w:r w:rsidRPr="00002A8E">
        <w:rPr>
          <w:rFonts w:cstheme="minorHAnsi"/>
        </w:rPr>
        <w:t>.</w:t>
      </w:r>
    </w:p>
    <w:p w:rsidR="00981F82" w:rsidRPr="00002A8E" w:rsidRDefault="00981F82" w:rsidP="00B94076">
      <w:pPr>
        <w:spacing w:after="40"/>
        <w:ind w:left="720" w:hanging="720"/>
        <w:rPr>
          <w:rFonts w:cstheme="minorHAnsi"/>
          <w:b/>
        </w:rPr>
      </w:pPr>
      <w:r w:rsidRPr="00002A8E">
        <w:rPr>
          <w:rFonts w:cstheme="minorHAnsi"/>
          <w:b/>
        </w:rPr>
        <w:t>8.</w:t>
      </w:r>
      <w:r w:rsidRPr="00002A8E">
        <w:rPr>
          <w:rFonts w:cstheme="minorHAnsi"/>
          <w:b/>
        </w:rPr>
        <w:tab/>
        <w:t>Contractor’s Risks -</w:t>
      </w:r>
    </w:p>
    <w:p w:rsidR="00981F82" w:rsidRPr="00002A8E" w:rsidRDefault="00981F82" w:rsidP="00B94076">
      <w:pPr>
        <w:spacing w:after="40"/>
        <w:ind w:left="1440" w:hanging="720"/>
        <w:rPr>
          <w:rFonts w:cstheme="minorHAnsi"/>
        </w:rPr>
      </w:pPr>
      <w:r w:rsidRPr="00002A8E">
        <w:rPr>
          <w:rFonts w:cstheme="minorHAnsi"/>
        </w:rPr>
        <w:t xml:space="preserve">8.1 </w:t>
      </w:r>
      <w:r w:rsidRPr="00002A8E">
        <w:rPr>
          <w:rFonts w:cstheme="minorHAnsi"/>
        </w:rPr>
        <w:tab/>
        <w:t>All risks of loss or damage to physical property and of personal injury and death which arise during and in consequence of the performance of the Contract are the responsibility of the Contractor.</w:t>
      </w:r>
    </w:p>
    <w:p w:rsidR="00981F82" w:rsidRPr="00002A8E" w:rsidRDefault="00981F82" w:rsidP="00287808">
      <w:pPr>
        <w:ind w:left="1440" w:hanging="720"/>
        <w:rPr>
          <w:rFonts w:cstheme="minorHAnsi"/>
        </w:rPr>
      </w:pPr>
      <w:r w:rsidRPr="00002A8E">
        <w:rPr>
          <w:rFonts w:cstheme="minorHAnsi"/>
        </w:rPr>
        <w:t xml:space="preserve">8.2 </w:t>
      </w:r>
      <w:r w:rsidRPr="00002A8E">
        <w:rPr>
          <w:rFonts w:cstheme="minorHAnsi"/>
        </w:rPr>
        <w:tab/>
        <w:t>All risks and consequences arising from the inaccuracies or falseness of the documents, drawing, designs, other documents and/or information submitted by the contractor shall be the responsibility of the Contractor alone, notwithstanding the fact that the design/ drawings or other documents have been approved by the department.</w:t>
      </w:r>
    </w:p>
    <w:p w:rsidR="00981F82" w:rsidRPr="00002A8E" w:rsidRDefault="00981F82" w:rsidP="00287808">
      <w:pPr>
        <w:ind w:left="720" w:hanging="720"/>
        <w:rPr>
          <w:rFonts w:cstheme="minorHAnsi"/>
          <w:b/>
        </w:rPr>
      </w:pPr>
      <w:r w:rsidRPr="00002A8E">
        <w:rPr>
          <w:rFonts w:cstheme="minorHAnsi"/>
          <w:b/>
        </w:rPr>
        <w:t xml:space="preserve">9. </w:t>
      </w:r>
      <w:r w:rsidRPr="00002A8E">
        <w:rPr>
          <w:rFonts w:cstheme="minorHAnsi"/>
          <w:b/>
        </w:rPr>
        <w:tab/>
        <w:t>Liability for Accidents to Person</w:t>
      </w:r>
    </w:p>
    <w:p w:rsidR="00C97301" w:rsidRPr="00002A8E" w:rsidRDefault="00981F82" w:rsidP="00287808">
      <w:pPr>
        <w:ind w:left="720"/>
        <w:rPr>
          <w:rFonts w:cstheme="minorHAnsi"/>
        </w:rPr>
      </w:pPr>
      <w:r w:rsidRPr="00002A8E">
        <w:rPr>
          <w:rFonts w:cstheme="minorHAnsi"/>
        </w:rPr>
        <w:t xml:space="preserve">The contractor shall be deemed to have indemnified and saved harmless the </w:t>
      </w:r>
      <w:r w:rsidR="00342914" w:rsidRPr="00002A8E">
        <w:rPr>
          <w:rFonts w:cstheme="minorHAnsi"/>
        </w:rPr>
        <w:t>Corporation</w:t>
      </w:r>
      <w:r w:rsidRPr="00002A8E">
        <w:rPr>
          <w:rFonts w:cstheme="minorHAnsi"/>
        </w:rPr>
        <w:t xml:space="preserve"> against all action, suits, claims, demands, costs etc. arising in connection with injuries suffered by any persons employed by the contract</w:t>
      </w:r>
      <w:r w:rsidR="00287808" w:rsidRPr="00002A8E">
        <w:rPr>
          <w:rFonts w:cstheme="minorHAnsi"/>
        </w:rPr>
        <w:t>or or his subcontractor for the</w:t>
      </w:r>
      <w:r w:rsidRPr="00002A8E">
        <w:rPr>
          <w:rFonts w:cstheme="minorHAnsi"/>
        </w:rPr>
        <w:t xml:space="preserve"> wo</w:t>
      </w:r>
      <w:r w:rsidR="00287808" w:rsidRPr="00002A8E">
        <w:rPr>
          <w:rFonts w:cstheme="minorHAnsi"/>
        </w:rPr>
        <w:t xml:space="preserve">rks whether under the General law or </w:t>
      </w:r>
      <w:r w:rsidRPr="00002A8E">
        <w:rPr>
          <w:rFonts w:cstheme="minorHAnsi"/>
        </w:rPr>
        <w:t>under wor</w:t>
      </w:r>
      <w:r w:rsidR="00287808" w:rsidRPr="00002A8E">
        <w:rPr>
          <w:rFonts w:cstheme="minorHAnsi"/>
        </w:rPr>
        <w:t>kman’s compensation Act or any</w:t>
      </w:r>
      <w:r w:rsidRPr="00002A8E">
        <w:rPr>
          <w:rFonts w:cstheme="minorHAnsi"/>
        </w:rPr>
        <w:t xml:space="preserve"> other statute in force at the time of dealing with the question of the liability of employees for the injuries suffered by employees and to have taken steps properly to ensure against any claim there under.</w:t>
      </w:r>
    </w:p>
    <w:p w:rsidR="00981F82" w:rsidRPr="00002A8E" w:rsidRDefault="00981F82" w:rsidP="00287808">
      <w:pPr>
        <w:rPr>
          <w:rFonts w:cstheme="minorHAnsi"/>
          <w:b/>
        </w:rPr>
      </w:pPr>
      <w:r w:rsidRPr="00002A8E">
        <w:rPr>
          <w:rFonts w:cstheme="minorHAnsi"/>
          <w:b/>
        </w:rPr>
        <w:t xml:space="preserve">10. </w:t>
      </w:r>
      <w:r w:rsidRPr="00002A8E">
        <w:rPr>
          <w:rFonts w:cstheme="minorHAnsi"/>
          <w:b/>
        </w:rPr>
        <w:tab/>
        <w:t>Contractor to Construct the Works</w:t>
      </w:r>
    </w:p>
    <w:p w:rsidR="00981F82" w:rsidRPr="00002A8E" w:rsidRDefault="00981F82" w:rsidP="00287808">
      <w:pPr>
        <w:ind w:left="1440" w:hanging="720"/>
        <w:rPr>
          <w:rFonts w:cstheme="minorHAnsi"/>
        </w:rPr>
      </w:pPr>
      <w:r w:rsidRPr="00002A8E">
        <w:rPr>
          <w:rFonts w:cstheme="minorHAnsi"/>
        </w:rPr>
        <w:t xml:space="preserve">10.1 </w:t>
      </w:r>
      <w:r w:rsidRPr="00002A8E">
        <w:rPr>
          <w:rFonts w:cstheme="minorHAnsi"/>
        </w:rPr>
        <w:tab/>
        <w:t>The Contractor shall construct install and maintain the Works in accordance with the Specifications and Drawings as specified in the Contract Data.</w:t>
      </w:r>
    </w:p>
    <w:p w:rsidR="00981F82" w:rsidRPr="00002A8E" w:rsidRDefault="00981F82" w:rsidP="00287808">
      <w:pPr>
        <w:ind w:left="1440" w:hanging="720"/>
        <w:rPr>
          <w:rFonts w:cstheme="minorHAnsi"/>
        </w:rPr>
      </w:pPr>
      <w:r w:rsidRPr="00002A8E">
        <w:rPr>
          <w:rFonts w:cstheme="minorHAnsi"/>
        </w:rPr>
        <w:lastRenderedPageBreak/>
        <w:t xml:space="preserve">10.2 </w:t>
      </w:r>
      <w:r w:rsidRPr="00002A8E">
        <w:rPr>
          <w:rFonts w:cstheme="minorHAnsi"/>
        </w:rPr>
        <w:tab/>
        <w:t>In the case of any class of work for which there is no such specification as is mentioned in Contract Data, such work shall be carried out in accordance with the instructions and requirement of the Engineer-in-charge.</w:t>
      </w:r>
    </w:p>
    <w:p w:rsidR="00981F82" w:rsidRPr="00002A8E" w:rsidRDefault="00981F82" w:rsidP="00287808">
      <w:pPr>
        <w:ind w:left="1440" w:hanging="720"/>
        <w:rPr>
          <w:rFonts w:cstheme="minorHAnsi"/>
        </w:rPr>
      </w:pPr>
      <w:r w:rsidRPr="00002A8E">
        <w:rPr>
          <w:rFonts w:cstheme="minorHAnsi"/>
        </w:rPr>
        <w:t xml:space="preserve">10.3 </w:t>
      </w:r>
      <w:r w:rsidRPr="00002A8E">
        <w:rPr>
          <w:rFonts w:cstheme="minorHAnsi"/>
        </w:rPr>
        <w:tab/>
        <w:t>The contractor shall supply and take upon himself the enti</w:t>
      </w:r>
      <w:r w:rsidR="00287808" w:rsidRPr="00002A8E">
        <w:rPr>
          <w:rFonts w:cstheme="minorHAnsi"/>
        </w:rPr>
        <w:t xml:space="preserve">re responsibility </w:t>
      </w:r>
      <w:r w:rsidRPr="00002A8E">
        <w:rPr>
          <w:rFonts w:cstheme="minorHAnsi"/>
        </w:rPr>
        <w:t>of the sufficiency of the scaffolding, timbering, machinery, tools and implemen</w:t>
      </w:r>
      <w:r w:rsidR="00287808" w:rsidRPr="00002A8E">
        <w:rPr>
          <w:rFonts w:cstheme="minorHAnsi"/>
        </w:rPr>
        <w:t>ts, and generally of all means u</w:t>
      </w:r>
      <w:r w:rsidRPr="00002A8E">
        <w:rPr>
          <w:rFonts w:cstheme="minorHAnsi"/>
        </w:rPr>
        <w:t>sed for the fulfillment of this contract whether such means may or may not be approved or recommended by the Engineer.</w:t>
      </w:r>
    </w:p>
    <w:p w:rsidR="00981F82" w:rsidRPr="00002A8E" w:rsidRDefault="00981F82" w:rsidP="00287808">
      <w:pPr>
        <w:ind w:left="720" w:hanging="720"/>
        <w:rPr>
          <w:rFonts w:cstheme="minorHAnsi"/>
          <w:b/>
        </w:rPr>
      </w:pPr>
      <w:r w:rsidRPr="00002A8E">
        <w:rPr>
          <w:rFonts w:cstheme="minorHAnsi"/>
          <w:b/>
        </w:rPr>
        <w:t xml:space="preserve">11. </w:t>
      </w:r>
      <w:r w:rsidRPr="00002A8E">
        <w:rPr>
          <w:rFonts w:cstheme="minorHAnsi"/>
          <w:b/>
        </w:rPr>
        <w:tab/>
        <w:t xml:space="preserve">Discoveries  </w:t>
      </w:r>
    </w:p>
    <w:p w:rsidR="00981F82" w:rsidRPr="00002A8E" w:rsidRDefault="00981F82" w:rsidP="00287808">
      <w:pPr>
        <w:ind w:left="720"/>
        <w:rPr>
          <w:rFonts w:cstheme="minorHAnsi"/>
        </w:rPr>
      </w:pPr>
      <w:r w:rsidRPr="00002A8E">
        <w:rPr>
          <w:rFonts w:cstheme="minorHAnsi"/>
        </w:rPr>
        <w:t xml:space="preserve">Anything of historical or other interest or of </w:t>
      </w:r>
      <w:r w:rsidR="00287808" w:rsidRPr="00002A8E">
        <w:rPr>
          <w:rFonts w:cstheme="minorHAnsi"/>
        </w:rPr>
        <w:t>significant value unexpectedly</w:t>
      </w:r>
      <w:r w:rsidRPr="00002A8E">
        <w:rPr>
          <w:rFonts w:cstheme="minorHAnsi"/>
        </w:rPr>
        <w:t xml:space="preserve"> discovered on the Site shall be the property of the Employer. The Contractor shall notify the Engineer of such discoveries and carry out the Engineer’s instructions for dealing with them.</w:t>
      </w:r>
    </w:p>
    <w:p w:rsidR="00981F82" w:rsidRPr="00002A8E" w:rsidRDefault="00981F82" w:rsidP="00287808">
      <w:pPr>
        <w:ind w:left="720" w:hanging="720"/>
        <w:rPr>
          <w:rFonts w:cstheme="minorHAnsi"/>
          <w:b/>
        </w:rPr>
      </w:pPr>
      <w:r w:rsidRPr="00002A8E">
        <w:rPr>
          <w:rFonts w:cstheme="minorHAnsi"/>
          <w:b/>
        </w:rPr>
        <w:t xml:space="preserve">12. </w:t>
      </w:r>
      <w:r w:rsidRPr="00002A8E">
        <w:rPr>
          <w:rFonts w:cstheme="minorHAnsi"/>
          <w:b/>
        </w:rPr>
        <w:tab/>
        <w:t>Dispute Resolution System</w:t>
      </w:r>
    </w:p>
    <w:p w:rsidR="00981F82" w:rsidRPr="00002A8E" w:rsidRDefault="00981F82" w:rsidP="00287808">
      <w:pPr>
        <w:ind w:left="1440" w:hanging="720"/>
        <w:rPr>
          <w:rFonts w:cstheme="minorHAnsi"/>
        </w:rPr>
      </w:pPr>
      <w:r w:rsidRPr="00002A8E">
        <w:rPr>
          <w:rFonts w:cstheme="minorHAnsi"/>
        </w:rPr>
        <w:t xml:space="preserve">12.1 </w:t>
      </w:r>
      <w:r w:rsidRPr="00002A8E">
        <w:rPr>
          <w:rFonts w:cstheme="minorHAnsi"/>
        </w:rPr>
        <w:tab/>
        <w:t>No dispute can be raised except before the Competent Authority as defined in Contract Data in writing giving full description and grounds of dispute. It is clarified that merely recording protest while accepting measurement and/or payment shall not be taken as raising a dispute.</w:t>
      </w:r>
    </w:p>
    <w:p w:rsidR="00981F82" w:rsidRPr="00002A8E" w:rsidRDefault="00981F82" w:rsidP="00243DA9">
      <w:pPr>
        <w:ind w:left="1440" w:hanging="720"/>
        <w:rPr>
          <w:rFonts w:cstheme="minorHAnsi"/>
        </w:rPr>
      </w:pPr>
      <w:r w:rsidRPr="00002A8E">
        <w:rPr>
          <w:rFonts w:cstheme="minorHAnsi"/>
        </w:rPr>
        <w:t xml:space="preserve">12.2 </w:t>
      </w:r>
      <w:r w:rsidRPr="00002A8E">
        <w:rPr>
          <w:rFonts w:cstheme="minorHAnsi"/>
        </w:rPr>
        <w:tab/>
        <w:t>No dispute can be raised after 45 days of its first occurrence. Any dispute raised after expiry of 45 days of its first occurrence shall not be entertained and the Employer shall not be liable for claims arising out of such dispute.</w:t>
      </w:r>
    </w:p>
    <w:p w:rsidR="00981F82" w:rsidRPr="00002A8E" w:rsidRDefault="00981F82" w:rsidP="00243DA9">
      <w:pPr>
        <w:ind w:left="1440" w:hanging="720"/>
        <w:rPr>
          <w:rFonts w:cstheme="minorHAnsi"/>
        </w:rPr>
      </w:pPr>
      <w:r w:rsidRPr="00002A8E">
        <w:rPr>
          <w:rFonts w:cstheme="minorHAnsi"/>
        </w:rPr>
        <w:t xml:space="preserve">12.3 </w:t>
      </w:r>
      <w:r w:rsidRPr="00002A8E">
        <w:rPr>
          <w:rFonts w:cstheme="minorHAnsi"/>
        </w:rPr>
        <w:tab/>
        <w:t>The Competent Authority shall decide the matter within 45 days.</w:t>
      </w:r>
    </w:p>
    <w:p w:rsidR="00981F82" w:rsidRPr="00002A8E" w:rsidRDefault="00981F82" w:rsidP="00243DA9">
      <w:pPr>
        <w:ind w:left="1440" w:hanging="720"/>
        <w:rPr>
          <w:rFonts w:cstheme="minorHAnsi"/>
        </w:rPr>
      </w:pPr>
      <w:r w:rsidRPr="00002A8E">
        <w:rPr>
          <w:rFonts w:cstheme="minorHAnsi"/>
        </w:rPr>
        <w:t xml:space="preserve">12.4 </w:t>
      </w:r>
      <w:r w:rsidRPr="00002A8E">
        <w:rPr>
          <w:rFonts w:cstheme="minorHAnsi"/>
        </w:rPr>
        <w:tab/>
        <w:t>Appeal against the order of the Competent Authority can be preferred within 30 days to the Appellate Authority as defined in the Contract Data. The Appellate Authority shall decide the dispute within 45 days.</w:t>
      </w:r>
    </w:p>
    <w:p w:rsidR="00981F82" w:rsidRPr="00002A8E" w:rsidRDefault="00981F82" w:rsidP="00243DA9">
      <w:pPr>
        <w:ind w:left="1440" w:hanging="720"/>
        <w:rPr>
          <w:rFonts w:cstheme="minorHAnsi"/>
          <w:i/>
        </w:rPr>
      </w:pPr>
      <w:r w:rsidRPr="00002A8E">
        <w:rPr>
          <w:rFonts w:cstheme="minorHAnsi"/>
        </w:rPr>
        <w:t xml:space="preserve">12.5 </w:t>
      </w:r>
      <w:r w:rsidRPr="00002A8E">
        <w:rPr>
          <w:rFonts w:cstheme="minorHAnsi"/>
        </w:rPr>
        <w:tab/>
        <w:t xml:space="preserve">Appeal against the order of the Appellate Authority can be preferred before the Madhya Pradesh Arbitration Tribunal constituted under Madhya Pradesh </w:t>
      </w:r>
      <w:proofErr w:type="spellStart"/>
      <w:r w:rsidRPr="00002A8E">
        <w:rPr>
          <w:rFonts w:cstheme="minorHAnsi"/>
          <w:i/>
        </w:rPr>
        <w:t>Madhyastham</w:t>
      </w:r>
      <w:proofErr w:type="spellEnd"/>
      <w:r w:rsidRPr="00002A8E">
        <w:rPr>
          <w:rFonts w:cstheme="minorHAnsi"/>
          <w:i/>
        </w:rPr>
        <w:t xml:space="preserve"> </w:t>
      </w:r>
      <w:proofErr w:type="spellStart"/>
      <w:r w:rsidRPr="00002A8E">
        <w:rPr>
          <w:rFonts w:cstheme="minorHAnsi"/>
          <w:i/>
        </w:rPr>
        <w:t>Adhikaran</w:t>
      </w:r>
      <w:proofErr w:type="spellEnd"/>
      <w:r w:rsidRPr="00002A8E">
        <w:rPr>
          <w:rFonts w:cstheme="minorHAnsi"/>
          <w:i/>
        </w:rPr>
        <w:t xml:space="preserve"> </w:t>
      </w:r>
      <w:proofErr w:type="spellStart"/>
      <w:r w:rsidRPr="00002A8E">
        <w:rPr>
          <w:rFonts w:cstheme="minorHAnsi"/>
          <w:i/>
        </w:rPr>
        <w:t>Adhiniyam</w:t>
      </w:r>
      <w:proofErr w:type="spellEnd"/>
      <w:r w:rsidRPr="00002A8E">
        <w:rPr>
          <w:rFonts w:cstheme="minorHAnsi"/>
          <w:i/>
        </w:rPr>
        <w:t>, 1983.</w:t>
      </w:r>
    </w:p>
    <w:p w:rsidR="00981F82" w:rsidRPr="00002A8E" w:rsidRDefault="00981F82" w:rsidP="00243DA9">
      <w:pPr>
        <w:ind w:left="1440" w:hanging="720"/>
        <w:rPr>
          <w:rFonts w:cstheme="minorHAnsi"/>
        </w:rPr>
      </w:pPr>
      <w:r w:rsidRPr="00002A8E">
        <w:rPr>
          <w:rFonts w:cstheme="minorHAnsi"/>
        </w:rPr>
        <w:t xml:space="preserve">12.6 </w:t>
      </w:r>
      <w:r w:rsidRPr="00002A8E">
        <w:rPr>
          <w:rFonts w:cstheme="minorHAnsi"/>
        </w:rPr>
        <w:tab/>
        <w:t>The Contractor shall have to continue execution of the Works with due diligence notwithstanding pendency of a dispute before any authority or forum.</w:t>
      </w:r>
    </w:p>
    <w:p w:rsidR="00981F82" w:rsidRPr="00002A8E" w:rsidRDefault="00981F82" w:rsidP="00243DA9">
      <w:pPr>
        <w:ind w:left="720" w:hanging="720"/>
        <w:jc w:val="center"/>
        <w:rPr>
          <w:rFonts w:cstheme="minorHAnsi"/>
          <w:b/>
        </w:rPr>
      </w:pPr>
      <w:r w:rsidRPr="00002A8E">
        <w:rPr>
          <w:rFonts w:cstheme="minorHAnsi"/>
          <w:b/>
        </w:rPr>
        <w:t>B. Time Control</w:t>
      </w:r>
    </w:p>
    <w:p w:rsidR="00981F82" w:rsidRPr="00002A8E" w:rsidRDefault="00981F82" w:rsidP="00243DA9">
      <w:pPr>
        <w:ind w:left="720" w:hanging="720"/>
        <w:rPr>
          <w:rFonts w:cstheme="minorHAnsi"/>
        </w:rPr>
      </w:pPr>
      <w:r w:rsidRPr="00002A8E">
        <w:rPr>
          <w:rFonts w:cstheme="minorHAnsi"/>
        </w:rPr>
        <w:t xml:space="preserve">13. </w:t>
      </w:r>
      <w:r w:rsidRPr="00002A8E">
        <w:rPr>
          <w:rFonts w:cstheme="minorHAnsi"/>
        </w:rPr>
        <w:tab/>
      </w:r>
      <w:proofErr w:type="spellStart"/>
      <w:r w:rsidRPr="00002A8E">
        <w:rPr>
          <w:rFonts w:cstheme="minorHAnsi"/>
          <w:b/>
        </w:rPr>
        <w:t>Programme</w:t>
      </w:r>
      <w:proofErr w:type="spellEnd"/>
    </w:p>
    <w:p w:rsidR="00981F82" w:rsidRPr="00002A8E" w:rsidRDefault="00981F82" w:rsidP="00243DA9">
      <w:pPr>
        <w:ind w:left="720"/>
        <w:rPr>
          <w:rFonts w:cstheme="minorHAnsi"/>
        </w:rPr>
      </w:pPr>
      <w:r w:rsidRPr="00002A8E">
        <w:rPr>
          <w:rFonts w:cstheme="minorHAnsi"/>
        </w:rPr>
        <w:t xml:space="preserve">13.1 </w:t>
      </w:r>
      <w:r w:rsidRPr="00002A8E">
        <w:rPr>
          <w:rFonts w:cstheme="minorHAnsi"/>
        </w:rPr>
        <w:tab/>
      </w:r>
      <w:r w:rsidR="005C1C49" w:rsidRPr="00002A8E">
        <w:rPr>
          <w:rFonts w:cstheme="minorHAnsi"/>
        </w:rPr>
        <w:t xml:space="preserve">Within the time stated in the Contract Data, the Contractor shall submit to the Engineer for approval a </w:t>
      </w:r>
      <w:proofErr w:type="spellStart"/>
      <w:r w:rsidR="005C1C49" w:rsidRPr="00002A8E">
        <w:rPr>
          <w:rFonts w:cstheme="minorHAnsi"/>
        </w:rPr>
        <w:t>Programme</w:t>
      </w:r>
      <w:proofErr w:type="spellEnd"/>
      <w:r w:rsidR="005C1C49" w:rsidRPr="00002A8E">
        <w:rPr>
          <w:rFonts w:cstheme="minorHAnsi"/>
        </w:rPr>
        <w:t xml:space="preserve"> showing the general methods arrangements, order and timing for all the activities for the construction of works.</w:t>
      </w:r>
    </w:p>
    <w:p w:rsidR="00981F82" w:rsidRPr="00002A8E" w:rsidRDefault="00981F82" w:rsidP="00243DA9">
      <w:pPr>
        <w:ind w:left="720" w:hanging="720"/>
        <w:rPr>
          <w:rFonts w:cstheme="minorHAnsi"/>
        </w:rPr>
      </w:pPr>
      <w:r w:rsidRPr="00002A8E">
        <w:rPr>
          <w:rFonts w:cstheme="minorHAnsi"/>
        </w:rPr>
        <w:t xml:space="preserve">13.2 </w:t>
      </w:r>
      <w:r w:rsidRPr="00002A8E">
        <w:rPr>
          <w:rFonts w:cstheme="minorHAnsi"/>
        </w:rPr>
        <w:tab/>
      </w:r>
      <w:r w:rsidRPr="00002A8E">
        <w:rPr>
          <w:rFonts w:cstheme="minorHAnsi"/>
          <w:b/>
        </w:rPr>
        <w:t xml:space="preserve">The program shall be supported with all the details regarding key personnel, equipment and machinery proposed to be deployed on the works for its </w:t>
      </w:r>
      <w:r w:rsidRPr="00002A8E">
        <w:rPr>
          <w:rFonts w:cstheme="minorHAnsi"/>
          <w:b/>
        </w:rPr>
        <w:lastRenderedPageBreak/>
        <w:t>execution.</w:t>
      </w:r>
      <w:r w:rsidRPr="00002A8E">
        <w:rPr>
          <w:rFonts w:cstheme="minorHAnsi"/>
        </w:rPr>
        <w:t xml:space="preserve"> The contractor shall submit the list of equipment and machinery being brought to site, the list of key personnel being deployed, the list of machinery/equipment being placed in field laboratory and the location of field laboratory along with the </w:t>
      </w:r>
      <w:proofErr w:type="spellStart"/>
      <w:r w:rsidRPr="00002A8E">
        <w:rPr>
          <w:rFonts w:cstheme="minorHAnsi"/>
        </w:rPr>
        <w:t>Programme</w:t>
      </w:r>
      <w:proofErr w:type="spellEnd"/>
      <w:r w:rsidRPr="00002A8E">
        <w:rPr>
          <w:rFonts w:cstheme="minorHAnsi"/>
        </w:rPr>
        <w:t>.</w:t>
      </w:r>
    </w:p>
    <w:p w:rsidR="00981F82" w:rsidRPr="00002A8E" w:rsidRDefault="00981F82" w:rsidP="00243DA9">
      <w:pPr>
        <w:ind w:left="720" w:hanging="720"/>
        <w:rPr>
          <w:rFonts w:cstheme="minorHAnsi"/>
        </w:rPr>
      </w:pPr>
      <w:r w:rsidRPr="00002A8E">
        <w:rPr>
          <w:rFonts w:cstheme="minorHAnsi"/>
        </w:rPr>
        <w:t xml:space="preserve">13.3 </w:t>
      </w:r>
      <w:r w:rsidRPr="00002A8E">
        <w:rPr>
          <w:rFonts w:cstheme="minorHAnsi"/>
        </w:rPr>
        <w:tab/>
        <w:t xml:space="preserve">An update of the </w:t>
      </w:r>
      <w:proofErr w:type="spellStart"/>
      <w:r w:rsidRPr="00002A8E">
        <w:rPr>
          <w:rFonts w:cstheme="minorHAnsi"/>
        </w:rPr>
        <w:t>Programme</w:t>
      </w:r>
      <w:proofErr w:type="spellEnd"/>
      <w:r w:rsidRPr="00002A8E">
        <w:rPr>
          <w:rFonts w:cstheme="minorHAnsi"/>
        </w:rPr>
        <w:t xml:space="preserve"> shall be a </w:t>
      </w:r>
      <w:proofErr w:type="spellStart"/>
      <w:r w:rsidRPr="00002A8E">
        <w:rPr>
          <w:rFonts w:cstheme="minorHAnsi"/>
        </w:rPr>
        <w:t>programme</w:t>
      </w:r>
      <w:proofErr w:type="spellEnd"/>
      <w:r w:rsidRPr="00002A8E">
        <w:rPr>
          <w:rFonts w:cstheme="minorHAnsi"/>
        </w:rPr>
        <w:t xml:space="preserve"> showing the actual progress achieved on each activity and the effect of the progress achieved on the timing of the remaining Works, including any changes to the sequence of the activities.</w:t>
      </w:r>
    </w:p>
    <w:p w:rsidR="00981F82" w:rsidRPr="00002A8E" w:rsidRDefault="00981F82" w:rsidP="00243DA9">
      <w:pPr>
        <w:ind w:left="720" w:hanging="720"/>
        <w:rPr>
          <w:rFonts w:cstheme="minorHAnsi"/>
        </w:rPr>
      </w:pPr>
      <w:r w:rsidRPr="00002A8E">
        <w:rPr>
          <w:rFonts w:cstheme="minorHAnsi"/>
        </w:rPr>
        <w:t xml:space="preserve">13.4 </w:t>
      </w:r>
      <w:r w:rsidRPr="00002A8E">
        <w:rPr>
          <w:rFonts w:cstheme="minorHAnsi"/>
        </w:rPr>
        <w:tab/>
        <w:t xml:space="preserve">The Contractor shall submit to the Engineer for approval an updated </w:t>
      </w:r>
      <w:proofErr w:type="spellStart"/>
      <w:r w:rsidRPr="00002A8E">
        <w:rPr>
          <w:rFonts w:cstheme="minorHAnsi"/>
        </w:rPr>
        <w:t>Programme</w:t>
      </w:r>
      <w:proofErr w:type="spellEnd"/>
      <w:r w:rsidRPr="00002A8E">
        <w:rPr>
          <w:rFonts w:cstheme="minorHAnsi"/>
        </w:rPr>
        <w:t xml:space="preserve"> at intervals no longer than the period </w:t>
      </w:r>
      <w:r w:rsidR="001B0040" w:rsidRPr="00002A8E">
        <w:rPr>
          <w:rFonts w:cstheme="minorHAnsi"/>
        </w:rPr>
        <w:t>stated in the Contract Data. If</w:t>
      </w:r>
      <w:r w:rsidRPr="00002A8E">
        <w:rPr>
          <w:rFonts w:cstheme="minorHAnsi"/>
        </w:rPr>
        <w:t xml:space="preserve"> the Contractor does not submit an updated </w:t>
      </w:r>
      <w:proofErr w:type="spellStart"/>
      <w:r w:rsidRPr="00002A8E">
        <w:rPr>
          <w:rFonts w:cstheme="minorHAnsi"/>
        </w:rPr>
        <w:t>Programme</w:t>
      </w:r>
      <w:proofErr w:type="spellEnd"/>
      <w:r w:rsidRPr="00002A8E">
        <w:rPr>
          <w:rFonts w:cstheme="minorHAnsi"/>
        </w:rPr>
        <w:t xml:space="preserve"> within this period, the Engineer may withhold the amount stated in the Contract Data from the next payment certificate and continue to withhold this amount until the next payment after the date on which the overdue </w:t>
      </w:r>
      <w:proofErr w:type="spellStart"/>
      <w:r w:rsidRPr="00002A8E">
        <w:rPr>
          <w:rFonts w:cstheme="minorHAnsi"/>
        </w:rPr>
        <w:t>Programme</w:t>
      </w:r>
      <w:proofErr w:type="spellEnd"/>
      <w:r w:rsidRPr="00002A8E">
        <w:rPr>
          <w:rFonts w:cstheme="minorHAnsi"/>
        </w:rPr>
        <w:t xml:space="preserve"> has been submitted.</w:t>
      </w:r>
    </w:p>
    <w:p w:rsidR="00981F82" w:rsidRPr="00002A8E" w:rsidRDefault="00981F82" w:rsidP="00243DA9">
      <w:pPr>
        <w:ind w:left="720" w:hanging="720"/>
        <w:rPr>
          <w:rFonts w:cstheme="minorHAnsi"/>
        </w:rPr>
      </w:pPr>
      <w:r w:rsidRPr="00002A8E">
        <w:rPr>
          <w:rFonts w:cstheme="minorHAnsi"/>
        </w:rPr>
        <w:t xml:space="preserve">13.5 </w:t>
      </w:r>
      <w:r w:rsidRPr="00002A8E">
        <w:rPr>
          <w:rFonts w:cstheme="minorHAnsi"/>
        </w:rPr>
        <w:tab/>
        <w:t xml:space="preserve">The Engineer’s approval of the </w:t>
      </w:r>
      <w:proofErr w:type="spellStart"/>
      <w:r w:rsidRPr="00002A8E">
        <w:rPr>
          <w:rFonts w:cstheme="minorHAnsi"/>
        </w:rPr>
        <w:t>Programme</w:t>
      </w:r>
      <w:proofErr w:type="spellEnd"/>
      <w:r w:rsidRPr="00002A8E">
        <w:rPr>
          <w:rFonts w:cstheme="minorHAnsi"/>
        </w:rPr>
        <w:t xml:space="preserve"> shall not alter the </w:t>
      </w:r>
      <w:proofErr w:type="gramStart"/>
      <w:r w:rsidRPr="00002A8E">
        <w:rPr>
          <w:rFonts w:cstheme="minorHAnsi"/>
        </w:rPr>
        <w:t>Contractor’</w:t>
      </w:r>
      <w:r w:rsidR="00753B2E">
        <w:rPr>
          <w:rFonts w:cstheme="minorHAnsi"/>
        </w:rPr>
        <w:t xml:space="preserve"> </w:t>
      </w:r>
      <w:r w:rsidRPr="00002A8E">
        <w:rPr>
          <w:rFonts w:cstheme="minorHAnsi"/>
        </w:rPr>
        <w:t>s</w:t>
      </w:r>
      <w:proofErr w:type="gramEnd"/>
      <w:r w:rsidR="00753B2E">
        <w:rPr>
          <w:rFonts w:cstheme="minorHAnsi"/>
        </w:rPr>
        <w:t xml:space="preserve"> </w:t>
      </w:r>
      <w:r w:rsidRPr="00002A8E">
        <w:rPr>
          <w:rFonts w:cstheme="minorHAnsi"/>
        </w:rPr>
        <w:t xml:space="preserve">obligations. </w:t>
      </w:r>
    </w:p>
    <w:p w:rsidR="003F3F2D" w:rsidRPr="00002A8E" w:rsidRDefault="003F3F2D" w:rsidP="003F3F2D">
      <w:pPr>
        <w:ind w:left="720" w:hanging="720"/>
        <w:rPr>
          <w:rFonts w:cstheme="minorHAnsi"/>
        </w:rPr>
      </w:pPr>
    </w:p>
    <w:p w:rsidR="00981F82" w:rsidRPr="00002A8E" w:rsidRDefault="00981F82" w:rsidP="00E3007F">
      <w:pPr>
        <w:ind w:left="720" w:hanging="720"/>
        <w:rPr>
          <w:rFonts w:cstheme="minorHAnsi"/>
          <w:b/>
        </w:rPr>
      </w:pPr>
      <w:r w:rsidRPr="00002A8E">
        <w:rPr>
          <w:rFonts w:cstheme="minorHAnsi"/>
          <w:b/>
        </w:rPr>
        <w:t xml:space="preserve">14. </w:t>
      </w:r>
      <w:r w:rsidRPr="00002A8E">
        <w:rPr>
          <w:rFonts w:cstheme="minorHAnsi"/>
          <w:b/>
        </w:rPr>
        <w:tab/>
      </w:r>
      <w:r w:rsidR="003F3F2D" w:rsidRPr="00002A8E">
        <w:rPr>
          <w:rFonts w:cstheme="minorHAnsi"/>
          <w:b/>
        </w:rPr>
        <w:t>E</w:t>
      </w:r>
      <w:r w:rsidRPr="00002A8E">
        <w:rPr>
          <w:rFonts w:cstheme="minorHAnsi"/>
          <w:b/>
        </w:rPr>
        <w:t>xtension of Time</w:t>
      </w:r>
    </w:p>
    <w:p w:rsidR="00981F82" w:rsidRPr="00002A8E" w:rsidRDefault="00981F82" w:rsidP="00E3007F">
      <w:pPr>
        <w:ind w:left="1440" w:hanging="720"/>
        <w:rPr>
          <w:rFonts w:cstheme="minorHAnsi"/>
        </w:rPr>
      </w:pPr>
      <w:r w:rsidRPr="00002A8E">
        <w:rPr>
          <w:rFonts w:cstheme="minorHAnsi"/>
        </w:rPr>
        <w:t>14.1.</w:t>
      </w:r>
      <w:r w:rsidRPr="00002A8E">
        <w:rPr>
          <w:rFonts w:cstheme="minorHAnsi"/>
        </w:rPr>
        <w:tab/>
      </w:r>
      <w:r w:rsidR="003F3F2D" w:rsidRPr="00002A8E">
        <w:rPr>
          <w:rFonts w:cstheme="minorHAnsi"/>
        </w:rPr>
        <w:t>I</w:t>
      </w:r>
      <w:r w:rsidRPr="00002A8E">
        <w:rPr>
          <w:rFonts w:cstheme="minorHAnsi"/>
        </w:rPr>
        <w:t>f the Contractor desires an extension of time for completion of the work on the ground of his having been unavoidably hindered in its execution or on any other grounds, he shall apply, in writing, to the Engineer-in-charge, on account of which he desires such extension. Engineer-in-Charge shall forward the aforesaid application to the Competent Authority as prescribed.</w:t>
      </w:r>
    </w:p>
    <w:p w:rsidR="00981F82" w:rsidRPr="00002A8E" w:rsidRDefault="00981F82" w:rsidP="00E3007F">
      <w:pPr>
        <w:ind w:left="1440" w:hanging="720"/>
        <w:rPr>
          <w:rFonts w:cstheme="minorHAnsi"/>
        </w:rPr>
      </w:pPr>
      <w:r w:rsidRPr="00002A8E">
        <w:rPr>
          <w:rFonts w:cstheme="minorHAnsi"/>
        </w:rPr>
        <w:t xml:space="preserve">14.2 </w:t>
      </w:r>
      <w:r w:rsidRPr="00002A8E">
        <w:rPr>
          <w:rFonts w:cstheme="minorHAnsi"/>
        </w:rPr>
        <w:tab/>
        <w:t>The competent authority shall grant such extension at each such occasion within a period of 30 days of receipt of application from contractor and shall not wait for finality o</w:t>
      </w:r>
      <w:r w:rsidR="001B0040" w:rsidRPr="00002A8E">
        <w:rPr>
          <w:rFonts w:cstheme="minorHAnsi"/>
        </w:rPr>
        <w:t>f work. Such extensions shall be</w:t>
      </w:r>
      <w:r w:rsidRPr="00002A8E">
        <w:rPr>
          <w:rFonts w:cstheme="minorHAnsi"/>
        </w:rPr>
        <w:t xml:space="preserve"> granted in accordance with provisions under clause</w:t>
      </w:r>
      <w:r w:rsidR="001B0040" w:rsidRPr="00002A8E">
        <w:rPr>
          <w:rFonts w:cstheme="minorHAnsi"/>
        </w:rPr>
        <w:t xml:space="preserve"> 15</w:t>
      </w:r>
      <w:r w:rsidRPr="00002A8E">
        <w:rPr>
          <w:rFonts w:cstheme="minorHAnsi"/>
        </w:rPr>
        <w:t xml:space="preserve"> of this agreement.</w:t>
      </w:r>
    </w:p>
    <w:p w:rsidR="00981F82" w:rsidRPr="00002A8E" w:rsidRDefault="00981F82" w:rsidP="00E3007F">
      <w:pPr>
        <w:ind w:left="1440" w:hanging="720"/>
        <w:rPr>
          <w:rFonts w:cstheme="minorHAnsi"/>
        </w:rPr>
      </w:pPr>
      <w:r w:rsidRPr="00002A8E">
        <w:rPr>
          <w:rFonts w:cstheme="minorHAnsi"/>
        </w:rPr>
        <w:t>14.3</w:t>
      </w:r>
      <w:r w:rsidRPr="00002A8E">
        <w:rPr>
          <w:rFonts w:cstheme="minorHAnsi"/>
        </w:rPr>
        <w:tab/>
        <w:t xml:space="preserve"> In case the work is already in progress, the Contractor shall proceed with the execution of the works, including maintenance thereof, pending receipt of the decision of the competent authority as aforesaid with all due diligence.</w:t>
      </w:r>
    </w:p>
    <w:p w:rsidR="00981F82" w:rsidRPr="00002A8E" w:rsidRDefault="00981F82" w:rsidP="00E3007F">
      <w:pPr>
        <w:ind w:left="720" w:hanging="720"/>
        <w:rPr>
          <w:rFonts w:cstheme="minorHAnsi"/>
          <w:b/>
        </w:rPr>
      </w:pPr>
      <w:r w:rsidRPr="00002A8E">
        <w:rPr>
          <w:rFonts w:cstheme="minorHAnsi"/>
          <w:b/>
        </w:rPr>
        <w:t xml:space="preserve">15. </w:t>
      </w:r>
      <w:r w:rsidRPr="00002A8E">
        <w:rPr>
          <w:rFonts w:cstheme="minorHAnsi"/>
          <w:b/>
        </w:rPr>
        <w:tab/>
        <w:t>Compensation for delay</w:t>
      </w:r>
    </w:p>
    <w:p w:rsidR="00981F82" w:rsidRPr="00002A8E" w:rsidRDefault="00981F82" w:rsidP="00E3007F">
      <w:pPr>
        <w:ind w:left="1440" w:hanging="720"/>
        <w:rPr>
          <w:rFonts w:cstheme="minorHAnsi"/>
        </w:rPr>
      </w:pPr>
      <w:r w:rsidRPr="00002A8E">
        <w:rPr>
          <w:rFonts w:cstheme="minorHAnsi"/>
        </w:rPr>
        <w:t xml:space="preserve">15.1 </w:t>
      </w:r>
      <w:r w:rsidRPr="00002A8E">
        <w:rPr>
          <w:rFonts w:cstheme="minorHAnsi"/>
        </w:rPr>
        <w:tab/>
        <w:t xml:space="preserve">The. </w:t>
      </w:r>
      <w:proofErr w:type="gramStart"/>
      <w:r w:rsidRPr="00002A8E">
        <w:rPr>
          <w:rFonts w:cstheme="minorHAnsi"/>
        </w:rPr>
        <w:t>time</w:t>
      </w:r>
      <w:proofErr w:type="gramEnd"/>
      <w:r w:rsidRPr="00002A8E">
        <w:rPr>
          <w:rFonts w:cstheme="minorHAnsi"/>
        </w:rPr>
        <w:t xml:space="preserve"> allowed for carrying out the work, as entered in the agreement, shall be strictly observed by the Contractor.</w:t>
      </w:r>
    </w:p>
    <w:p w:rsidR="00981F82" w:rsidRPr="00002A8E" w:rsidRDefault="001B0040" w:rsidP="00E3007F">
      <w:pPr>
        <w:ind w:left="1440" w:hanging="720"/>
        <w:rPr>
          <w:rFonts w:cstheme="minorHAnsi"/>
        </w:rPr>
      </w:pPr>
      <w:r w:rsidRPr="00002A8E">
        <w:rPr>
          <w:rFonts w:cstheme="minorHAnsi"/>
        </w:rPr>
        <w:t xml:space="preserve">15.2 </w:t>
      </w:r>
      <w:r w:rsidRPr="00002A8E">
        <w:rPr>
          <w:rFonts w:cstheme="minorHAnsi"/>
        </w:rPr>
        <w:tab/>
        <w:t>The time</w:t>
      </w:r>
      <w:r w:rsidR="00981F82" w:rsidRPr="00002A8E">
        <w:rPr>
          <w:rFonts w:cstheme="minorHAnsi"/>
        </w:rPr>
        <w:t xml:space="preserve"> allowed for execution of the contract shall commence from the date of signing of the agreement. It is clarified that the need for issue of work order is dispensed with.</w:t>
      </w:r>
    </w:p>
    <w:p w:rsidR="00981F82" w:rsidRPr="00002A8E" w:rsidRDefault="00981F82" w:rsidP="00E3007F">
      <w:pPr>
        <w:ind w:left="1440" w:hanging="720"/>
        <w:rPr>
          <w:rFonts w:cstheme="minorHAnsi"/>
        </w:rPr>
      </w:pPr>
      <w:r w:rsidRPr="00002A8E">
        <w:rPr>
          <w:rFonts w:cstheme="minorHAnsi"/>
        </w:rPr>
        <w:t xml:space="preserve">15.3 </w:t>
      </w:r>
      <w:r w:rsidRPr="00002A8E">
        <w:rPr>
          <w:rFonts w:cstheme="minorHAnsi"/>
        </w:rPr>
        <w:tab/>
        <w:t>In the event milestones are laid down in the Contract Data for execution of the works, the contractor shall have to ensure strict adherence to the same.</w:t>
      </w:r>
    </w:p>
    <w:p w:rsidR="00981F82" w:rsidRPr="00002A8E" w:rsidRDefault="00981F82" w:rsidP="00E3007F">
      <w:pPr>
        <w:ind w:left="1440" w:hanging="720"/>
        <w:rPr>
          <w:rFonts w:cstheme="minorHAnsi"/>
        </w:rPr>
      </w:pPr>
      <w:r w:rsidRPr="00002A8E">
        <w:rPr>
          <w:rFonts w:cstheme="minorHAnsi"/>
        </w:rPr>
        <w:lastRenderedPageBreak/>
        <w:t xml:space="preserve">15.4 </w:t>
      </w:r>
      <w:r w:rsidRPr="00002A8E">
        <w:rPr>
          <w:rFonts w:cstheme="minorHAnsi"/>
        </w:rPr>
        <w:tab/>
        <w:t>Failure of the Contractor to adhere to the timelines and/or milestones shall attract such liquidated damages as is laid down in the Contract Data.</w:t>
      </w:r>
    </w:p>
    <w:p w:rsidR="00981F82" w:rsidRPr="00002A8E" w:rsidRDefault="00981F82" w:rsidP="00E3007F">
      <w:pPr>
        <w:ind w:left="1440" w:hanging="720"/>
        <w:rPr>
          <w:rFonts w:cstheme="minorHAnsi"/>
        </w:rPr>
      </w:pPr>
      <w:r w:rsidRPr="00002A8E">
        <w:rPr>
          <w:rFonts w:cstheme="minorHAnsi"/>
        </w:rPr>
        <w:t xml:space="preserve">15.5 </w:t>
      </w:r>
      <w:r w:rsidRPr="00002A8E">
        <w:rPr>
          <w:rFonts w:cstheme="minorHAnsi"/>
        </w:rPr>
        <w:tab/>
        <w:t xml:space="preserve">In the event of delay in execution of the Works as per the time lines mentioned in the Contract Data the Engineer-in-charge shall retain from the bills of the Contractor amount equal to the liquidated damages </w:t>
      </w:r>
      <w:proofErr w:type="spellStart"/>
      <w:r w:rsidRPr="00002A8E">
        <w:rPr>
          <w:rFonts w:cstheme="minorHAnsi"/>
        </w:rPr>
        <w:t>leviable</w:t>
      </w:r>
      <w:proofErr w:type="spellEnd"/>
      <w:r w:rsidRPr="00002A8E">
        <w:rPr>
          <w:rFonts w:cstheme="minorHAnsi"/>
        </w:rPr>
        <w:t xml:space="preserve"> until the Contractor makes such delays good. However, the Engineer-in-charge shall accept bankable security in lieu of retaining such amount.</w:t>
      </w:r>
    </w:p>
    <w:p w:rsidR="00981F82" w:rsidRPr="00002A8E" w:rsidRDefault="00981F82" w:rsidP="00E3007F">
      <w:pPr>
        <w:ind w:left="1440" w:hanging="720"/>
        <w:rPr>
          <w:rFonts w:cstheme="minorHAnsi"/>
        </w:rPr>
      </w:pPr>
      <w:r w:rsidRPr="00002A8E">
        <w:rPr>
          <w:rFonts w:cstheme="minorHAnsi"/>
        </w:rPr>
        <w:t xml:space="preserve">15.6 </w:t>
      </w:r>
      <w:r w:rsidRPr="00002A8E">
        <w:rPr>
          <w:rFonts w:cstheme="minorHAnsi"/>
        </w:rPr>
        <w:tab/>
        <w:t>If the Contractor is given extension .of time after liquidated damages have been paid, the Engineer in Charge shall correct any over payment of liquidated damages by the Contractor in the next payment certificate.</w:t>
      </w:r>
    </w:p>
    <w:p w:rsidR="00981F82" w:rsidRPr="00002A8E" w:rsidRDefault="00981F82" w:rsidP="00E3007F">
      <w:pPr>
        <w:ind w:left="1440" w:hanging="720"/>
        <w:rPr>
          <w:rFonts w:cstheme="minorHAnsi"/>
        </w:rPr>
      </w:pPr>
      <w:r w:rsidRPr="00002A8E">
        <w:rPr>
          <w:rFonts w:cstheme="minorHAnsi"/>
        </w:rPr>
        <w:t>15.7</w:t>
      </w:r>
      <w:r w:rsidRPr="00002A8E">
        <w:rPr>
          <w:rFonts w:cstheme="minorHAnsi"/>
        </w:rPr>
        <w:tab/>
        <w:t>In the event the Contractor fails to make good the delay until completion of the stipulated contract period (including extension of time) the sum so retained shall be adjusted against the liquidated damages levied.</w:t>
      </w:r>
    </w:p>
    <w:p w:rsidR="00981F82" w:rsidRPr="00002A8E" w:rsidRDefault="00981F82" w:rsidP="00AB6681">
      <w:pPr>
        <w:ind w:left="720" w:hanging="720"/>
        <w:rPr>
          <w:rFonts w:cstheme="minorHAnsi"/>
          <w:b/>
        </w:rPr>
      </w:pPr>
      <w:r w:rsidRPr="00002A8E">
        <w:rPr>
          <w:rFonts w:cstheme="minorHAnsi"/>
          <w:b/>
        </w:rPr>
        <w:t xml:space="preserve">16. </w:t>
      </w:r>
      <w:r w:rsidRPr="00002A8E">
        <w:rPr>
          <w:rFonts w:cstheme="minorHAnsi"/>
          <w:b/>
        </w:rPr>
        <w:tab/>
        <w:t>Contractor’s quoted percentage</w:t>
      </w:r>
    </w:p>
    <w:p w:rsidR="003F3F2D" w:rsidRPr="00002A8E" w:rsidRDefault="00981F82" w:rsidP="00002A8E">
      <w:pPr>
        <w:ind w:left="720"/>
        <w:rPr>
          <w:rFonts w:cstheme="minorHAnsi"/>
          <w:b/>
        </w:rPr>
      </w:pPr>
      <w:r w:rsidRPr="00002A8E">
        <w:rPr>
          <w:rFonts w:cstheme="minorHAnsi"/>
        </w:rPr>
        <w:t xml:space="preserve">The Contractor’s quoted percentage rate referred to in the “Bid for works’ will be </w:t>
      </w:r>
      <w:proofErr w:type="spellStart"/>
      <w:r w:rsidRPr="00002A8E">
        <w:rPr>
          <w:rFonts w:cstheme="minorHAnsi"/>
        </w:rPr>
        <w:t>deductedadded</w:t>
      </w:r>
      <w:proofErr w:type="spellEnd"/>
      <w:r w:rsidRPr="00002A8E">
        <w:rPr>
          <w:rFonts w:cstheme="minorHAnsi"/>
        </w:rPr>
        <w:t xml:space="preserve"> from/to the net amount of the bill after deducting the cost of material supplied by the department.</w:t>
      </w:r>
    </w:p>
    <w:p w:rsidR="00981F82" w:rsidRPr="00002A8E" w:rsidRDefault="00981F82" w:rsidP="00AB6681">
      <w:pPr>
        <w:jc w:val="center"/>
        <w:rPr>
          <w:rFonts w:cstheme="minorHAnsi"/>
          <w:b/>
        </w:rPr>
      </w:pPr>
      <w:r w:rsidRPr="00002A8E">
        <w:rPr>
          <w:rFonts w:cstheme="minorHAnsi"/>
          <w:b/>
        </w:rPr>
        <w:t>C. Quality Control</w:t>
      </w:r>
    </w:p>
    <w:p w:rsidR="00255E45" w:rsidRPr="00002A8E" w:rsidRDefault="00255E45" w:rsidP="00AB6681">
      <w:pPr>
        <w:rPr>
          <w:rFonts w:cstheme="minorHAnsi"/>
          <w:b/>
        </w:rPr>
      </w:pPr>
      <w:r w:rsidRPr="00002A8E">
        <w:rPr>
          <w:rFonts w:cstheme="minorHAnsi"/>
          <w:b/>
        </w:rPr>
        <w:t>17.</w:t>
      </w:r>
      <w:r w:rsidRPr="00002A8E">
        <w:rPr>
          <w:rFonts w:cstheme="minorHAnsi"/>
          <w:b/>
        </w:rPr>
        <w:tab/>
      </w:r>
      <w:r w:rsidR="00981F82" w:rsidRPr="00002A8E">
        <w:rPr>
          <w:rFonts w:cstheme="minorHAnsi"/>
          <w:b/>
        </w:rPr>
        <w:t>Tests</w:t>
      </w:r>
    </w:p>
    <w:p w:rsidR="00465DA1" w:rsidRPr="00002A8E" w:rsidRDefault="00981F82" w:rsidP="00AB6681">
      <w:pPr>
        <w:ind w:left="720"/>
        <w:rPr>
          <w:rFonts w:cstheme="minorHAnsi"/>
        </w:rPr>
      </w:pPr>
      <w:r w:rsidRPr="00002A8E">
        <w:rPr>
          <w:rFonts w:cstheme="minorHAnsi"/>
        </w:rPr>
        <w:t xml:space="preserve">17.1 </w:t>
      </w:r>
      <w:r w:rsidRPr="00002A8E">
        <w:rPr>
          <w:rFonts w:cstheme="minorHAnsi"/>
        </w:rPr>
        <w:tab/>
        <w:t>The Contractor shall be responsible for:</w:t>
      </w:r>
    </w:p>
    <w:p w:rsidR="00465DA1" w:rsidRPr="00002A8E" w:rsidRDefault="00465DA1" w:rsidP="00AB6681">
      <w:pPr>
        <w:ind w:left="720"/>
        <w:rPr>
          <w:rFonts w:cstheme="minorHAnsi"/>
        </w:rPr>
      </w:pPr>
      <w:r w:rsidRPr="00002A8E">
        <w:rPr>
          <w:rFonts w:cstheme="minorHAnsi"/>
        </w:rPr>
        <w:tab/>
      </w:r>
      <w:r w:rsidR="00981F82" w:rsidRPr="00002A8E">
        <w:rPr>
          <w:rFonts w:cstheme="minorHAnsi"/>
        </w:rPr>
        <w:t xml:space="preserve">a. </w:t>
      </w:r>
      <w:r w:rsidR="00981F82" w:rsidRPr="00002A8E">
        <w:rPr>
          <w:rFonts w:cstheme="minorHAnsi"/>
        </w:rPr>
        <w:tab/>
        <w:t>Carrying out the tests prescribed in specifications, an</w:t>
      </w:r>
      <w:r w:rsidRPr="00002A8E">
        <w:rPr>
          <w:rFonts w:cstheme="minorHAnsi"/>
        </w:rPr>
        <w:t>d</w:t>
      </w:r>
    </w:p>
    <w:p w:rsidR="00975958" w:rsidRPr="00002A8E" w:rsidRDefault="00465DA1" w:rsidP="00AB6681">
      <w:pPr>
        <w:ind w:left="720"/>
        <w:rPr>
          <w:rFonts w:cstheme="minorHAnsi"/>
        </w:rPr>
      </w:pPr>
      <w:r w:rsidRPr="00002A8E">
        <w:rPr>
          <w:rFonts w:cstheme="minorHAnsi"/>
        </w:rPr>
        <w:tab/>
      </w:r>
      <w:proofErr w:type="gramStart"/>
      <w:r w:rsidR="00981F82" w:rsidRPr="00002A8E">
        <w:rPr>
          <w:rFonts w:cstheme="minorHAnsi"/>
        </w:rPr>
        <w:t>b</w:t>
      </w:r>
      <w:proofErr w:type="gramEnd"/>
      <w:r w:rsidR="00981F82" w:rsidRPr="00002A8E">
        <w:rPr>
          <w:rFonts w:cstheme="minorHAnsi"/>
        </w:rPr>
        <w:t xml:space="preserve">. </w:t>
      </w:r>
      <w:r w:rsidR="00981F82" w:rsidRPr="00002A8E">
        <w:rPr>
          <w:rFonts w:cstheme="minorHAnsi"/>
        </w:rPr>
        <w:tab/>
        <w:t xml:space="preserve">For the correctness of the test results, whether preformed in his </w:t>
      </w:r>
    </w:p>
    <w:p w:rsidR="00465DA1" w:rsidRPr="00002A8E" w:rsidRDefault="00975958" w:rsidP="00AB6681">
      <w:pPr>
        <w:ind w:left="720"/>
        <w:rPr>
          <w:rFonts w:cstheme="minorHAnsi"/>
          <w:b/>
        </w:rPr>
      </w:pPr>
      <w:r w:rsidRPr="00002A8E">
        <w:rPr>
          <w:rFonts w:cstheme="minorHAnsi"/>
        </w:rPr>
        <w:tab/>
      </w:r>
      <w:r w:rsidRPr="00002A8E">
        <w:rPr>
          <w:rFonts w:cstheme="minorHAnsi"/>
        </w:rPr>
        <w:tab/>
      </w:r>
      <w:proofErr w:type="gramStart"/>
      <w:r w:rsidR="00981F82" w:rsidRPr="00002A8E">
        <w:rPr>
          <w:rFonts w:cstheme="minorHAnsi"/>
        </w:rPr>
        <w:t>laboratory</w:t>
      </w:r>
      <w:proofErr w:type="gramEnd"/>
      <w:r w:rsidR="00981F82" w:rsidRPr="00002A8E">
        <w:rPr>
          <w:rFonts w:cstheme="minorHAnsi"/>
        </w:rPr>
        <w:t xml:space="preserve"> or</w:t>
      </w:r>
      <w:r w:rsidR="00753B2E">
        <w:rPr>
          <w:rFonts w:cstheme="minorHAnsi"/>
        </w:rPr>
        <w:t xml:space="preserve"> </w:t>
      </w:r>
      <w:r w:rsidR="00981F82" w:rsidRPr="00002A8E">
        <w:rPr>
          <w:rFonts w:cstheme="minorHAnsi"/>
        </w:rPr>
        <w:t>elsewhere.</w:t>
      </w:r>
    </w:p>
    <w:p w:rsidR="00465DA1" w:rsidRPr="00002A8E" w:rsidRDefault="00981F82" w:rsidP="00AB6681">
      <w:pPr>
        <w:ind w:left="1440" w:hanging="630"/>
        <w:rPr>
          <w:rFonts w:cstheme="minorHAnsi"/>
          <w:b/>
        </w:rPr>
      </w:pPr>
      <w:r w:rsidRPr="00002A8E">
        <w:rPr>
          <w:rFonts w:cstheme="minorHAnsi"/>
        </w:rPr>
        <w:t xml:space="preserve">17.2 </w:t>
      </w:r>
      <w:r w:rsidRPr="00002A8E">
        <w:rPr>
          <w:rFonts w:cstheme="minorHAnsi"/>
        </w:rPr>
        <w:tab/>
        <w:t>The contractor shall have to establish field laboratory within the time specified and having such equipments as are specified in the Contract Data.</w:t>
      </w:r>
    </w:p>
    <w:p w:rsidR="00981F82" w:rsidRPr="00002A8E" w:rsidRDefault="00981F82" w:rsidP="00AB6681">
      <w:pPr>
        <w:ind w:left="1440" w:hanging="630"/>
        <w:rPr>
          <w:rFonts w:cstheme="minorHAnsi"/>
        </w:rPr>
      </w:pPr>
      <w:r w:rsidRPr="00002A8E">
        <w:rPr>
          <w:rFonts w:cstheme="minorHAnsi"/>
        </w:rPr>
        <w:t xml:space="preserve">17.3 </w:t>
      </w:r>
      <w:r w:rsidRPr="00002A8E">
        <w:rPr>
          <w:rFonts w:cstheme="minorHAnsi"/>
        </w:rPr>
        <w:tab/>
        <w:t>Failure of the Contractor to establish laboratory shall attract such penalty as is specified in the Contract Data.</w:t>
      </w:r>
    </w:p>
    <w:p w:rsidR="00A86AE0" w:rsidRPr="00002A8E" w:rsidRDefault="00A86AE0" w:rsidP="00AB6681">
      <w:pPr>
        <w:ind w:left="1440" w:hanging="630"/>
        <w:rPr>
          <w:rFonts w:cstheme="minorHAnsi"/>
        </w:rPr>
      </w:pPr>
      <w:r w:rsidRPr="00002A8E">
        <w:rPr>
          <w:rFonts w:cstheme="minorHAnsi"/>
        </w:rPr>
        <w:t>17.4</w:t>
      </w:r>
      <w:r w:rsidRPr="00002A8E">
        <w:rPr>
          <w:rFonts w:cstheme="minorHAnsi"/>
        </w:rPr>
        <w:tab/>
        <w:t xml:space="preserve">Ten percent of the mandatory test prescribed under the specification shall be got carried out through laboratories accredited by national Accreditation Board of laboratories (NABL) By the Engineer-in-charge and the cost of such testing shall be deducted </w:t>
      </w:r>
      <w:proofErr w:type="spellStart"/>
      <w:r w:rsidRPr="00002A8E">
        <w:rPr>
          <w:rFonts w:cstheme="minorHAnsi"/>
        </w:rPr>
        <w:t>form</w:t>
      </w:r>
      <w:proofErr w:type="spellEnd"/>
      <w:r w:rsidRPr="00002A8E">
        <w:rPr>
          <w:rFonts w:cstheme="minorHAnsi"/>
        </w:rPr>
        <w:t xml:space="preserve"> the payments due to </w:t>
      </w:r>
      <w:proofErr w:type="gramStart"/>
      <w:r w:rsidRPr="00002A8E">
        <w:rPr>
          <w:rFonts w:cstheme="minorHAnsi"/>
        </w:rPr>
        <w:t>contractor .</w:t>
      </w:r>
      <w:proofErr w:type="gramEnd"/>
      <w:r w:rsidRPr="00002A8E">
        <w:rPr>
          <w:rFonts w:cstheme="minorHAnsi"/>
        </w:rPr>
        <w:t xml:space="preserve"> </w:t>
      </w:r>
    </w:p>
    <w:p w:rsidR="00981F82" w:rsidRPr="00002A8E" w:rsidRDefault="00981F82" w:rsidP="00AB6681">
      <w:pPr>
        <w:ind w:left="720" w:hanging="720"/>
        <w:rPr>
          <w:rFonts w:cstheme="minorHAnsi"/>
          <w:b/>
        </w:rPr>
      </w:pPr>
      <w:r w:rsidRPr="00002A8E">
        <w:rPr>
          <w:rFonts w:cstheme="minorHAnsi"/>
          <w:b/>
        </w:rPr>
        <w:t xml:space="preserve">18. </w:t>
      </w:r>
      <w:r w:rsidRPr="00002A8E">
        <w:rPr>
          <w:rFonts w:cstheme="minorHAnsi"/>
          <w:b/>
        </w:rPr>
        <w:tab/>
        <w:t>Correction of Defects noticed during the Defect Liability Period</w:t>
      </w:r>
    </w:p>
    <w:p w:rsidR="00981F82" w:rsidRPr="00002A8E" w:rsidRDefault="00981F82" w:rsidP="00AB6681">
      <w:pPr>
        <w:ind w:left="1440" w:hanging="720"/>
        <w:rPr>
          <w:rFonts w:cstheme="minorHAnsi"/>
        </w:rPr>
      </w:pPr>
      <w:r w:rsidRPr="00002A8E">
        <w:rPr>
          <w:rFonts w:cstheme="minorHAnsi"/>
        </w:rPr>
        <w:lastRenderedPageBreak/>
        <w:t xml:space="preserve">18.1 </w:t>
      </w:r>
      <w:r w:rsidRPr="00002A8E">
        <w:rPr>
          <w:rFonts w:cstheme="minorHAnsi"/>
        </w:rPr>
        <w:tab/>
        <w:t>The Defect Liability Period of work in the contract shall be as per the Contract Data.</w:t>
      </w:r>
    </w:p>
    <w:p w:rsidR="00981F82" w:rsidRPr="00002A8E" w:rsidRDefault="00981F82" w:rsidP="00AB6681">
      <w:pPr>
        <w:ind w:left="1440" w:hanging="720"/>
        <w:rPr>
          <w:rFonts w:cstheme="minorHAnsi"/>
        </w:rPr>
      </w:pPr>
      <w:r w:rsidRPr="00002A8E">
        <w:rPr>
          <w:rFonts w:cstheme="minorHAnsi"/>
        </w:rPr>
        <w:t xml:space="preserve">18.2 </w:t>
      </w:r>
      <w:r w:rsidRPr="00002A8E">
        <w:rPr>
          <w:rFonts w:cstheme="minorHAnsi"/>
        </w:rPr>
        <w:tab/>
        <w:t>The Contractor shall promptly rectify all defects pointed out by the Engineer well before the end of the Defect Liability Period. The Defect Liability Period shall automatically stand extended until the defect is rectified.</w:t>
      </w:r>
    </w:p>
    <w:p w:rsidR="00981F82" w:rsidRPr="00002A8E" w:rsidRDefault="00981F82" w:rsidP="00AB6681">
      <w:pPr>
        <w:ind w:left="1440" w:hanging="720"/>
        <w:rPr>
          <w:rFonts w:cstheme="minorHAnsi"/>
        </w:rPr>
      </w:pPr>
      <w:r w:rsidRPr="00002A8E">
        <w:rPr>
          <w:rFonts w:cstheme="minorHAnsi"/>
        </w:rPr>
        <w:t xml:space="preserve">18.3 </w:t>
      </w:r>
      <w:r w:rsidRPr="00002A8E">
        <w:rPr>
          <w:rFonts w:cstheme="minorHAnsi"/>
        </w:rPr>
        <w:tab/>
        <w:t>If the Contractor has not corrected a Defect pertaining to the Defect Liability Period to the satisfaction of the Engineer, within the time specified by the Engineer, the Engineer will assess the cost of haying the Defect corrected, and the cost of correction of the Defect shall be recovered from the Performance Security or any amount due or that may become due to the contractor and other available securities.</w:t>
      </w:r>
    </w:p>
    <w:p w:rsidR="00981F82" w:rsidRPr="00002A8E" w:rsidRDefault="00465DA1" w:rsidP="00AB6681">
      <w:pPr>
        <w:ind w:left="720" w:hanging="720"/>
        <w:jc w:val="center"/>
        <w:rPr>
          <w:rFonts w:cstheme="minorHAnsi"/>
          <w:b/>
        </w:rPr>
      </w:pPr>
      <w:r w:rsidRPr="00002A8E">
        <w:rPr>
          <w:rFonts w:cstheme="minorHAnsi"/>
          <w:b/>
        </w:rPr>
        <w:t xml:space="preserve">D. </w:t>
      </w:r>
      <w:r w:rsidRPr="00002A8E">
        <w:rPr>
          <w:rFonts w:cstheme="minorHAnsi"/>
          <w:b/>
        </w:rPr>
        <w:tab/>
        <w:t>COST CONTROL</w:t>
      </w:r>
    </w:p>
    <w:p w:rsidR="00981F82" w:rsidRPr="00002A8E" w:rsidRDefault="00981F82" w:rsidP="00AB6681">
      <w:pPr>
        <w:ind w:left="720" w:hanging="720"/>
        <w:rPr>
          <w:rFonts w:cstheme="minorHAnsi"/>
          <w:b/>
        </w:rPr>
      </w:pPr>
      <w:proofErr w:type="gramStart"/>
      <w:r w:rsidRPr="00002A8E">
        <w:rPr>
          <w:rFonts w:cstheme="minorHAnsi"/>
          <w:b/>
        </w:rPr>
        <w:t xml:space="preserve">19. </w:t>
      </w:r>
      <w:r w:rsidRPr="00002A8E">
        <w:rPr>
          <w:rFonts w:cstheme="minorHAnsi"/>
          <w:b/>
        </w:rPr>
        <w:tab/>
        <w:t>Variations - Change in original Specifications, Designs, and Drawings etc.</w:t>
      </w:r>
      <w:proofErr w:type="gramEnd"/>
    </w:p>
    <w:p w:rsidR="00981F82" w:rsidRPr="00002A8E" w:rsidRDefault="00981F82" w:rsidP="0093308E">
      <w:pPr>
        <w:spacing w:line="360" w:lineRule="auto"/>
        <w:ind w:left="1440" w:hanging="720"/>
        <w:rPr>
          <w:rFonts w:cstheme="minorHAnsi"/>
        </w:rPr>
      </w:pPr>
      <w:r w:rsidRPr="00002A8E">
        <w:rPr>
          <w:rFonts w:cstheme="minorHAnsi"/>
        </w:rPr>
        <w:t xml:space="preserve">19.1 </w:t>
      </w:r>
      <w:r w:rsidRPr="00002A8E">
        <w:rPr>
          <w:rFonts w:cstheme="minorHAnsi"/>
        </w:rPr>
        <w:tab/>
        <w:t>The Engineer-in-charge shall have power to make any alterations, omissions or additions to or substitutions in the original specifications, drawings, designs and instructions, that may appear to him to be necessary during the progress of the work and the contractor shall carry out the work in accordance with any instructions which may be given to him in writing signed by the Engineer-in-charge, and such alterations, omission, additions or substitutions shall not invalidate the contract and any altered, additional or substituted work, which the contractor may be directed to do in the manner above specified, as part of the work, shall be carried out by the contractor on the same conditions in all respects on which he agrees to do the main work.</w:t>
      </w:r>
    </w:p>
    <w:p w:rsidR="00981F82" w:rsidRPr="00002A8E" w:rsidRDefault="00981F82" w:rsidP="00BA4BA4">
      <w:pPr>
        <w:ind w:left="1440" w:hanging="720"/>
        <w:rPr>
          <w:rFonts w:cstheme="minorHAnsi"/>
        </w:rPr>
      </w:pPr>
      <w:r w:rsidRPr="00002A8E">
        <w:rPr>
          <w:rFonts w:cstheme="minorHAnsi"/>
        </w:rPr>
        <w:t xml:space="preserve">19.2 </w:t>
      </w:r>
      <w:r w:rsidRPr="00002A8E">
        <w:rPr>
          <w:rFonts w:cstheme="minorHAnsi"/>
        </w:rPr>
        <w:tab/>
        <w:t>The time for the completion of the work shall be adjusted in the proportion that the altered, additional or substituted work bears to the original contract work and the certificate of the Engineer-in-charge shall be conclusive as to such proportion.</w:t>
      </w:r>
    </w:p>
    <w:p w:rsidR="00981F82" w:rsidRPr="00002A8E" w:rsidRDefault="00981F82" w:rsidP="00BA4BA4">
      <w:pPr>
        <w:ind w:left="720" w:hanging="720"/>
        <w:rPr>
          <w:rFonts w:cstheme="minorHAnsi"/>
          <w:b/>
        </w:rPr>
      </w:pPr>
      <w:r w:rsidRPr="00002A8E">
        <w:rPr>
          <w:rFonts w:cstheme="minorHAnsi"/>
          <w:b/>
        </w:rPr>
        <w:t xml:space="preserve">20. </w:t>
      </w:r>
      <w:r w:rsidRPr="00002A8E">
        <w:rPr>
          <w:rFonts w:cstheme="minorHAnsi"/>
          <w:b/>
        </w:rPr>
        <w:tab/>
        <w:t>Extra items</w:t>
      </w:r>
    </w:p>
    <w:p w:rsidR="00981F82" w:rsidRPr="00002A8E" w:rsidRDefault="00981F82" w:rsidP="00AB6681">
      <w:pPr>
        <w:ind w:left="1440" w:hanging="720"/>
        <w:rPr>
          <w:rFonts w:cstheme="minorHAnsi"/>
        </w:rPr>
      </w:pPr>
      <w:r w:rsidRPr="00002A8E">
        <w:rPr>
          <w:rFonts w:cstheme="minorHAnsi"/>
        </w:rPr>
        <w:t xml:space="preserve">20.1 </w:t>
      </w:r>
      <w:r w:rsidRPr="00002A8E">
        <w:rPr>
          <w:rFonts w:cstheme="minorHAnsi"/>
        </w:rPr>
        <w:tab/>
        <w:t>All such items which are not included in the priced BOQ shall be treated as extra items.</w:t>
      </w:r>
    </w:p>
    <w:p w:rsidR="00BA4BA4" w:rsidRPr="00002A8E" w:rsidRDefault="00981F82" w:rsidP="00BA4BA4">
      <w:pPr>
        <w:ind w:left="720" w:hanging="720"/>
        <w:rPr>
          <w:rFonts w:cstheme="minorHAnsi"/>
          <w:b/>
        </w:rPr>
      </w:pPr>
      <w:r w:rsidRPr="00002A8E">
        <w:rPr>
          <w:rFonts w:cstheme="minorHAnsi"/>
          <w:b/>
        </w:rPr>
        <w:t xml:space="preserve">21. </w:t>
      </w:r>
      <w:r w:rsidRPr="00002A8E">
        <w:rPr>
          <w:rFonts w:cstheme="minorHAnsi"/>
          <w:b/>
        </w:rPr>
        <w:tab/>
        <w:t>Payments for Variations and / or Extra Quantities</w:t>
      </w:r>
    </w:p>
    <w:p w:rsidR="00981F82" w:rsidRPr="00002A8E" w:rsidRDefault="00981F82" w:rsidP="00BA4BA4">
      <w:pPr>
        <w:ind w:left="1440" w:hanging="720"/>
        <w:rPr>
          <w:rFonts w:cstheme="minorHAnsi"/>
        </w:rPr>
      </w:pPr>
      <w:r w:rsidRPr="00002A8E">
        <w:rPr>
          <w:rFonts w:cstheme="minorHAnsi"/>
        </w:rPr>
        <w:t xml:space="preserve">21.1 </w:t>
      </w:r>
      <w:r w:rsidRPr="00002A8E">
        <w:rPr>
          <w:rFonts w:cstheme="minorHAnsi"/>
        </w:rPr>
        <w:tab/>
        <w:t>The rates for such additional (Extra quantity), altered or substituted work / extra items under this clause shall be worked out in accordance with the following provisions in the irrespective order:</w:t>
      </w:r>
    </w:p>
    <w:p w:rsidR="00981F82" w:rsidRPr="00002A8E" w:rsidRDefault="00981F82" w:rsidP="00BA4BA4">
      <w:pPr>
        <w:ind w:left="1890" w:hanging="450"/>
        <w:rPr>
          <w:rFonts w:cstheme="minorHAnsi"/>
        </w:rPr>
      </w:pPr>
      <w:r w:rsidRPr="00002A8E">
        <w:rPr>
          <w:rFonts w:cstheme="minorHAnsi"/>
        </w:rPr>
        <w:lastRenderedPageBreak/>
        <w:t xml:space="preserve">a. </w:t>
      </w:r>
      <w:r w:rsidRPr="00002A8E">
        <w:rPr>
          <w:rFonts w:cstheme="minorHAnsi"/>
        </w:rPr>
        <w:tab/>
        <w:t>The contractor is bound to carry out the additional (Extra quantity), work at the same rates as are specified in the contract for the work.</w:t>
      </w:r>
    </w:p>
    <w:p w:rsidR="00981F82" w:rsidRPr="00002A8E" w:rsidRDefault="00981F82" w:rsidP="00BA4BA4">
      <w:pPr>
        <w:ind w:left="1890" w:hanging="450"/>
        <w:rPr>
          <w:rFonts w:cstheme="minorHAnsi"/>
        </w:rPr>
      </w:pPr>
      <w:r w:rsidRPr="00002A8E">
        <w:rPr>
          <w:rFonts w:cstheme="minorHAnsi"/>
        </w:rPr>
        <w:t xml:space="preserve">b. </w:t>
      </w:r>
      <w:r w:rsidRPr="00002A8E">
        <w:rPr>
          <w:rFonts w:cstheme="minorHAnsi"/>
        </w:rPr>
        <w:tab/>
        <w:t xml:space="preserve">If the item is not in the priced BOQ and is. </w:t>
      </w:r>
      <w:proofErr w:type="gramStart"/>
      <w:r w:rsidRPr="00002A8E">
        <w:rPr>
          <w:rFonts w:cstheme="minorHAnsi"/>
        </w:rPr>
        <w:t>included</w:t>
      </w:r>
      <w:proofErr w:type="gramEnd"/>
      <w:r w:rsidRPr="00002A8E">
        <w:rPr>
          <w:rFonts w:cstheme="minorHAnsi"/>
        </w:rPr>
        <w:t xml:space="preserve"> in the SOR of the department, the rate shall be arrived at by applying the quoted tender percentage on the SOR rate.</w:t>
      </w:r>
    </w:p>
    <w:p w:rsidR="00981F82" w:rsidRPr="00002A8E" w:rsidRDefault="00981F82" w:rsidP="00BA4BA4">
      <w:pPr>
        <w:ind w:left="1890" w:hanging="450"/>
        <w:rPr>
          <w:rFonts w:cstheme="minorHAnsi"/>
        </w:rPr>
      </w:pPr>
      <w:r w:rsidRPr="00002A8E">
        <w:rPr>
          <w:rFonts w:cstheme="minorHAnsi"/>
        </w:rPr>
        <w:t xml:space="preserve">c. </w:t>
      </w:r>
      <w:r w:rsidRPr="00002A8E">
        <w:rPr>
          <w:rFonts w:cstheme="minorHAnsi"/>
        </w:rPr>
        <w:tab/>
        <w:t xml:space="preserve">If the rates for the altered or substituted work are not provided in applicable SOR - such rates will be derived from the rates for a similar class (type) of work as is provided in the contract (priced </w:t>
      </w:r>
      <w:r w:rsidR="00AB6681" w:rsidRPr="00002A8E">
        <w:rPr>
          <w:rFonts w:cstheme="minorHAnsi"/>
        </w:rPr>
        <w:t>B</w:t>
      </w:r>
      <w:r w:rsidRPr="00002A8E">
        <w:rPr>
          <w:rFonts w:cstheme="minorHAnsi"/>
        </w:rPr>
        <w:t>OQ) for the work.</w:t>
      </w:r>
    </w:p>
    <w:p w:rsidR="00981F82" w:rsidRPr="00002A8E" w:rsidRDefault="00981F82" w:rsidP="00BA4BA4">
      <w:pPr>
        <w:ind w:left="1890" w:hanging="450"/>
        <w:rPr>
          <w:rFonts w:cstheme="minorHAnsi"/>
        </w:rPr>
      </w:pPr>
      <w:r w:rsidRPr="00002A8E">
        <w:rPr>
          <w:rFonts w:cstheme="minorHAnsi"/>
        </w:rPr>
        <w:t xml:space="preserve">d. </w:t>
      </w:r>
      <w:r w:rsidRPr="00002A8E">
        <w:rPr>
          <w:rFonts w:cstheme="minorHAnsi"/>
        </w:rPr>
        <w:tab/>
        <w:t>If the rates for the altered, substituted work cannot be determined in the manner specified in the sub clause (c) above - then the rates for such composite work item shall be worked out on the b</w:t>
      </w:r>
      <w:r w:rsidR="00AB6681" w:rsidRPr="00002A8E">
        <w:rPr>
          <w:rFonts w:cstheme="minorHAnsi"/>
        </w:rPr>
        <w:t>asis of the concerned Schedule o</w:t>
      </w:r>
      <w:r w:rsidRPr="00002A8E">
        <w:rPr>
          <w:rFonts w:cstheme="minorHAnsi"/>
        </w:rPr>
        <w:t>f Rates minus/plus the percentage quoted by the contractor.</w:t>
      </w:r>
    </w:p>
    <w:p w:rsidR="00981F82" w:rsidRPr="00002A8E" w:rsidRDefault="00981F82" w:rsidP="00BA4BA4">
      <w:pPr>
        <w:ind w:left="1890" w:hanging="450"/>
        <w:rPr>
          <w:rFonts w:cstheme="minorHAnsi"/>
        </w:rPr>
      </w:pPr>
      <w:r w:rsidRPr="00002A8E">
        <w:rPr>
          <w:rFonts w:cstheme="minorHAnsi"/>
        </w:rPr>
        <w:t xml:space="preserve">e. </w:t>
      </w:r>
      <w:r w:rsidRPr="00002A8E">
        <w:rPr>
          <w:rFonts w:cstheme="minorHAnsi"/>
        </w:rPr>
        <w:tab/>
        <w:t xml:space="preserve">If the rates for a particular part or parts of the item is not in the Schedule of Rates and the rates for the altered, or substituted work item cannot be determined in </w:t>
      </w:r>
      <w:proofErr w:type="spellStart"/>
      <w:r w:rsidRPr="00002A8E">
        <w:rPr>
          <w:rFonts w:cstheme="minorHAnsi"/>
        </w:rPr>
        <w:t>he</w:t>
      </w:r>
      <w:proofErr w:type="spellEnd"/>
      <w:r w:rsidRPr="00002A8E">
        <w:rPr>
          <w:rFonts w:cstheme="minorHAnsi"/>
        </w:rPr>
        <w:t xml:space="preserve"> manner specified in sub clause (b) to (d) above, the rate for such part or parts will be determined by the Competent Authority, as defined in the Contract Data on the basis of the rate analysis derived out of prevailing market rates when the work was done.</w:t>
      </w:r>
    </w:p>
    <w:p w:rsidR="00981F82" w:rsidRPr="00002A8E" w:rsidRDefault="00981F82" w:rsidP="00BA4BA4">
      <w:pPr>
        <w:ind w:left="1890" w:hanging="450"/>
        <w:rPr>
          <w:rFonts w:cstheme="minorHAnsi"/>
        </w:rPr>
      </w:pPr>
      <w:r w:rsidRPr="00002A8E">
        <w:rPr>
          <w:rFonts w:cstheme="minorHAnsi"/>
        </w:rPr>
        <w:t xml:space="preserve">f. </w:t>
      </w:r>
      <w:r w:rsidRPr="00002A8E">
        <w:rPr>
          <w:rFonts w:cstheme="minorHAnsi"/>
        </w:rPr>
        <w:tab/>
        <w:t xml:space="preserve">But under no circumstances, the contractor shall suspend the work on the plea of non-acceptability of rates on items falling under sub clause (a) to (d). In case the contractor does not accept the rate approved by the Engineer in Charge for a particular item, the contractor shall continue to carry out the item at the rates determined by the Competent Authority. The decision on the final rates payable shall be arrived at through the dispute settlement procedure. </w:t>
      </w:r>
    </w:p>
    <w:p w:rsidR="00BA4BA4" w:rsidRPr="00002A8E" w:rsidRDefault="00BA4BA4" w:rsidP="00BA4BA4">
      <w:pPr>
        <w:ind w:left="540" w:hanging="540"/>
        <w:rPr>
          <w:rFonts w:cstheme="minorHAnsi"/>
        </w:rPr>
      </w:pPr>
    </w:p>
    <w:p w:rsidR="00981F82" w:rsidRPr="00002A8E" w:rsidRDefault="00981F82" w:rsidP="00BA4BA4">
      <w:pPr>
        <w:ind w:left="540" w:hanging="540"/>
        <w:rPr>
          <w:rFonts w:cstheme="minorHAnsi"/>
          <w:b/>
        </w:rPr>
      </w:pPr>
      <w:r w:rsidRPr="00002A8E">
        <w:rPr>
          <w:rFonts w:cstheme="minorHAnsi"/>
          <w:b/>
        </w:rPr>
        <w:t xml:space="preserve">22. </w:t>
      </w:r>
      <w:r w:rsidRPr="00002A8E">
        <w:rPr>
          <w:rFonts w:cstheme="minorHAnsi"/>
          <w:b/>
        </w:rPr>
        <w:tab/>
        <w:t>No compensation for alterations in or restriction of work to be carried out.</w:t>
      </w:r>
    </w:p>
    <w:p w:rsidR="00981F82" w:rsidRPr="00002A8E" w:rsidRDefault="00981F82" w:rsidP="0093308E">
      <w:pPr>
        <w:ind w:left="540" w:hanging="540"/>
        <w:rPr>
          <w:rFonts w:cstheme="minorHAnsi"/>
        </w:rPr>
      </w:pPr>
      <w:r w:rsidRPr="00002A8E">
        <w:rPr>
          <w:rFonts w:cstheme="minorHAnsi"/>
        </w:rPr>
        <w:t>22.1.</w:t>
      </w:r>
      <w:r w:rsidRPr="00002A8E">
        <w:rPr>
          <w:rFonts w:cstheme="minorHAnsi"/>
        </w:rPr>
        <w:tab/>
        <w:t>If at any time after the commencement of t</w:t>
      </w:r>
      <w:r w:rsidR="00AB6681" w:rsidRPr="00002A8E">
        <w:rPr>
          <w:rFonts w:cstheme="minorHAnsi"/>
        </w:rPr>
        <w:t xml:space="preserve">he work, the Engineer-in-charge for </w:t>
      </w:r>
      <w:r w:rsidRPr="00002A8E">
        <w:rPr>
          <w:rFonts w:cstheme="minorHAnsi"/>
        </w:rPr>
        <w:t>any reason whatsoever, not require the whole or any part of the work as spec</w:t>
      </w:r>
      <w:r w:rsidR="00AB6681" w:rsidRPr="00002A8E">
        <w:rPr>
          <w:rFonts w:cstheme="minorHAnsi"/>
        </w:rPr>
        <w:t>ified in the bid to be carried o</w:t>
      </w:r>
      <w:r w:rsidRPr="00002A8E">
        <w:rPr>
          <w:rFonts w:cstheme="minorHAnsi"/>
        </w:rPr>
        <w:t>ut the Engineer-in-charge shall give notice in writing of the fact to the Contractor and withdraw that whole or any part of the work.</w:t>
      </w:r>
    </w:p>
    <w:p w:rsidR="00981F82" w:rsidRPr="00002A8E" w:rsidRDefault="00981F82" w:rsidP="0093308E">
      <w:pPr>
        <w:ind w:left="540" w:hanging="540"/>
        <w:rPr>
          <w:rFonts w:cstheme="minorHAnsi"/>
        </w:rPr>
      </w:pPr>
      <w:r w:rsidRPr="00002A8E">
        <w:rPr>
          <w:rFonts w:cstheme="minorHAnsi"/>
        </w:rPr>
        <w:t>22.2 The Contractor shall have no claim to any payments or compensation whatsoever, on account of any profit or advantage which he might have derived from the execution of work in full or on account of any loss incurred for idle men and machinery due to any alteration or restriction of work for whatsoever reason.</w:t>
      </w:r>
    </w:p>
    <w:p w:rsidR="00981F82" w:rsidRPr="00002A8E" w:rsidRDefault="00981F82" w:rsidP="0093308E">
      <w:pPr>
        <w:ind w:left="540" w:hanging="540"/>
        <w:rPr>
          <w:rFonts w:cstheme="minorHAnsi"/>
        </w:rPr>
      </w:pPr>
      <w:r w:rsidRPr="00002A8E">
        <w:rPr>
          <w:rFonts w:cstheme="minorHAnsi"/>
        </w:rPr>
        <w:t>22.3 The Engineer-in-charge may supplement the work by engaging another agency to execute such portion of the work, without prejudice to his rights.</w:t>
      </w:r>
    </w:p>
    <w:p w:rsidR="00981F82" w:rsidRPr="00002A8E" w:rsidRDefault="00981F82" w:rsidP="0093308E">
      <w:pPr>
        <w:ind w:left="540" w:hanging="540"/>
        <w:rPr>
          <w:rFonts w:cstheme="minorHAnsi"/>
        </w:rPr>
      </w:pPr>
      <w:r w:rsidRPr="00002A8E">
        <w:rPr>
          <w:rFonts w:cstheme="minorHAnsi"/>
        </w:rPr>
        <w:lastRenderedPageBreak/>
        <w:t xml:space="preserve">23. </w:t>
      </w:r>
      <w:r w:rsidRPr="00002A8E">
        <w:rPr>
          <w:rFonts w:cstheme="minorHAnsi"/>
        </w:rPr>
        <w:tab/>
        <w:t>‘No Interest Payable</w:t>
      </w:r>
    </w:p>
    <w:p w:rsidR="00981F82" w:rsidRPr="00002A8E" w:rsidRDefault="00981F82" w:rsidP="0093308E">
      <w:pPr>
        <w:ind w:left="540"/>
        <w:rPr>
          <w:rFonts w:cstheme="minorHAnsi"/>
        </w:rPr>
      </w:pPr>
      <w:r w:rsidRPr="00002A8E">
        <w:rPr>
          <w:rFonts w:cstheme="minorHAnsi"/>
        </w:rPr>
        <w:t>No interest shall be payable to the Contractor on any payment due or awarded by any authority.</w:t>
      </w:r>
    </w:p>
    <w:p w:rsidR="00981F82" w:rsidRPr="00002A8E" w:rsidRDefault="00981F82" w:rsidP="00981F82">
      <w:pPr>
        <w:ind w:left="540" w:hanging="540"/>
        <w:rPr>
          <w:rFonts w:cstheme="minorHAnsi"/>
          <w:b/>
        </w:rPr>
      </w:pPr>
      <w:r w:rsidRPr="00002A8E">
        <w:rPr>
          <w:rFonts w:cstheme="minorHAnsi"/>
          <w:b/>
        </w:rPr>
        <w:t xml:space="preserve">24. </w:t>
      </w:r>
      <w:r w:rsidRPr="00002A8E">
        <w:rPr>
          <w:rFonts w:cstheme="minorHAnsi"/>
          <w:b/>
        </w:rPr>
        <w:tab/>
        <w:t>Recovery from Contractors</w:t>
      </w:r>
    </w:p>
    <w:p w:rsidR="00981F82" w:rsidRPr="00002A8E" w:rsidRDefault="00981F82" w:rsidP="00981F82">
      <w:pPr>
        <w:ind w:left="540"/>
        <w:rPr>
          <w:rFonts w:cstheme="minorHAnsi"/>
        </w:rPr>
      </w:pPr>
      <w:r w:rsidRPr="00002A8E">
        <w:rPr>
          <w:rFonts w:cstheme="minorHAnsi"/>
        </w:rPr>
        <w:t>Whenever any claim against the Contractor for the payment arises under the contract, the Department may be entitled to recover such sum by:</w:t>
      </w:r>
    </w:p>
    <w:p w:rsidR="00981F82" w:rsidRPr="00002A8E" w:rsidRDefault="00981F82" w:rsidP="00981F82">
      <w:pPr>
        <w:ind w:left="1080" w:hanging="540"/>
        <w:rPr>
          <w:rFonts w:cstheme="minorHAnsi"/>
        </w:rPr>
      </w:pPr>
      <w:r w:rsidRPr="00002A8E">
        <w:rPr>
          <w:rFonts w:cstheme="minorHAnsi"/>
        </w:rPr>
        <w:t xml:space="preserve">(a) </w:t>
      </w:r>
      <w:r w:rsidRPr="00002A8E">
        <w:rPr>
          <w:rFonts w:cstheme="minorHAnsi"/>
        </w:rPr>
        <w:tab/>
        <w:t>Appropriating, in part or whole of the Performance Security and Additional Performance Security, if any; and/or Security Deposit and / or any sums payable under the contract to the contractor.</w:t>
      </w:r>
    </w:p>
    <w:p w:rsidR="00981F82" w:rsidRPr="00002A8E" w:rsidRDefault="00981F82" w:rsidP="00981F82">
      <w:pPr>
        <w:ind w:left="1080" w:hanging="540"/>
        <w:rPr>
          <w:rFonts w:cstheme="minorHAnsi"/>
        </w:rPr>
      </w:pPr>
      <w:r w:rsidRPr="00002A8E">
        <w:rPr>
          <w:rFonts w:cstheme="minorHAnsi"/>
        </w:rPr>
        <w:t xml:space="preserve">(b) </w:t>
      </w:r>
      <w:r w:rsidRPr="00002A8E">
        <w:rPr>
          <w:rFonts w:cstheme="minorHAnsi"/>
        </w:rPr>
        <w:tab/>
        <w:t>If the amount recovered in accordance with (a) above is not sufficient, the balance sum may be recovered from any payment due to the contractor -under any other contract of the department, including the securities which become due for release.</w:t>
      </w:r>
    </w:p>
    <w:p w:rsidR="00981F82" w:rsidRPr="00002A8E" w:rsidRDefault="00981F82" w:rsidP="00981F82">
      <w:pPr>
        <w:ind w:left="1080" w:hanging="540"/>
        <w:rPr>
          <w:rFonts w:cstheme="minorHAnsi"/>
        </w:rPr>
      </w:pPr>
      <w:r w:rsidRPr="00002A8E">
        <w:rPr>
          <w:rFonts w:cstheme="minorHAnsi"/>
        </w:rPr>
        <w:t xml:space="preserve">(c) </w:t>
      </w:r>
      <w:r w:rsidRPr="00002A8E">
        <w:rPr>
          <w:rFonts w:cstheme="minorHAnsi"/>
        </w:rPr>
        <w:tab/>
        <w:t>The department shall, further have an additional right to effect recoveries as arrears of land revenue under the M.P. Land-Revenue Code.</w:t>
      </w:r>
    </w:p>
    <w:p w:rsidR="00981F82" w:rsidRPr="00002A8E" w:rsidRDefault="00981F82" w:rsidP="00981F82">
      <w:pPr>
        <w:ind w:left="540" w:hanging="540"/>
        <w:rPr>
          <w:rFonts w:cstheme="minorHAnsi"/>
          <w:b/>
        </w:rPr>
      </w:pPr>
      <w:r w:rsidRPr="00002A8E">
        <w:rPr>
          <w:rFonts w:cstheme="minorHAnsi"/>
          <w:b/>
        </w:rPr>
        <w:t>25.</w:t>
      </w:r>
      <w:r w:rsidRPr="00002A8E">
        <w:rPr>
          <w:rFonts w:cstheme="minorHAnsi"/>
          <w:b/>
        </w:rPr>
        <w:tab/>
        <w:t>Tax -</w:t>
      </w:r>
    </w:p>
    <w:p w:rsidR="00981F82" w:rsidRPr="00002A8E" w:rsidRDefault="00981F82" w:rsidP="00981F82">
      <w:pPr>
        <w:ind w:left="540" w:hanging="540"/>
        <w:rPr>
          <w:rFonts w:cstheme="minorHAnsi"/>
        </w:rPr>
      </w:pPr>
      <w:r w:rsidRPr="00002A8E">
        <w:rPr>
          <w:rFonts w:cstheme="minorHAnsi"/>
        </w:rPr>
        <w:t xml:space="preserve">25.1 </w:t>
      </w:r>
      <w:r w:rsidRPr="00002A8E">
        <w:rPr>
          <w:rFonts w:cstheme="minorHAnsi"/>
        </w:rPr>
        <w:tab/>
        <w:t xml:space="preserve">The rates quoted by the Contractor shall be deemed to be inclusive of the commercial tax and other levies, duties, </w:t>
      </w:r>
      <w:proofErr w:type="spellStart"/>
      <w:r w:rsidRPr="00002A8E">
        <w:rPr>
          <w:rFonts w:cstheme="minorHAnsi"/>
        </w:rPr>
        <w:t>cess</w:t>
      </w:r>
      <w:proofErr w:type="spellEnd"/>
      <w:r w:rsidRPr="00002A8E">
        <w:rPr>
          <w:rFonts w:cstheme="minorHAnsi"/>
        </w:rPr>
        <w:t>, toll, taxes of Central and State Governments, local bodies and authorities,</w:t>
      </w:r>
    </w:p>
    <w:p w:rsidR="00981F82" w:rsidRPr="00002A8E" w:rsidRDefault="00981F82" w:rsidP="00AB6681">
      <w:pPr>
        <w:ind w:left="540" w:hanging="540"/>
        <w:rPr>
          <w:rFonts w:cstheme="minorHAnsi"/>
        </w:rPr>
      </w:pPr>
      <w:r w:rsidRPr="00002A8E">
        <w:rPr>
          <w:rFonts w:cstheme="minorHAnsi"/>
        </w:rPr>
        <w:t>25.2</w:t>
      </w:r>
      <w:r w:rsidRPr="00002A8E">
        <w:rPr>
          <w:rFonts w:cstheme="minorHAnsi"/>
        </w:rPr>
        <w:tab/>
        <w:t xml:space="preserve">The liability, if any, on account of quarry fees, royalties, </w:t>
      </w:r>
      <w:proofErr w:type="spellStart"/>
      <w:r w:rsidRPr="00002A8E">
        <w:rPr>
          <w:rFonts w:cstheme="minorHAnsi"/>
        </w:rPr>
        <w:t>octroi</w:t>
      </w:r>
      <w:proofErr w:type="spellEnd"/>
      <w:r w:rsidRPr="00002A8E">
        <w:rPr>
          <w:rFonts w:cstheme="minorHAnsi"/>
        </w:rPr>
        <w:t xml:space="preserve"> and any other taxes and duties in respect of materials actually consumed on public work, shall be borne by the Contractor.</w:t>
      </w:r>
    </w:p>
    <w:p w:rsidR="00981F82" w:rsidRPr="00002A8E" w:rsidRDefault="00981F82" w:rsidP="00AB6681">
      <w:pPr>
        <w:ind w:left="540" w:hanging="540"/>
        <w:rPr>
          <w:rFonts w:cstheme="minorHAnsi"/>
        </w:rPr>
      </w:pPr>
      <w:r w:rsidRPr="00002A8E">
        <w:rPr>
          <w:rFonts w:cstheme="minorHAnsi"/>
        </w:rPr>
        <w:t xml:space="preserve">25.3 </w:t>
      </w:r>
      <w:r w:rsidRPr="00002A8E">
        <w:rPr>
          <w:rFonts w:cstheme="minorHAnsi"/>
        </w:rPr>
        <w:tab/>
        <w:t>Any changes in the taxes due to change in legislation or for any other reason shall not be payable to the contractor.</w:t>
      </w:r>
    </w:p>
    <w:p w:rsidR="00981F82" w:rsidRPr="00002A8E" w:rsidRDefault="00981F82" w:rsidP="00AB6681">
      <w:pPr>
        <w:ind w:left="540" w:hanging="540"/>
        <w:rPr>
          <w:rFonts w:cstheme="minorHAnsi"/>
          <w:b/>
        </w:rPr>
      </w:pPr>
      <w:r w:rsidRPr="00002A8E">
        <w:rPr>
          <w:rFonts w:cstheme="minorHAnsi"/>
          <w:b/>
        </w:rPr>
        <w:t xml:space="preserve">26. </w:t>
      </w:r>
      <w:r w:rsidRPr="00002A8E">
        <w:rPr>
          <w:rFonts w:cstheme="minorHAnsi"/>
          <w:b/>
        </w:rPr>
        <w:tab/>
      </w:r>
      <w:proofErr w:type="gramStart"/>
      <w:r w:rsidRPr="00002A8E">
        <w:rPr>
          <w:rFonts w:cstheme="minorHAnsi"/>
          <w:b/>
        </w:rPr>
        <w:t>check</w:t>
      </w:r>
      <w:proofErr w:type="gramEnd"/>
      <w:r w:rsidRPr="00002A8E">
        <w:rPr>
          <w:rFonts w:cstheme="minorHAnsi"/>
          <w:b/>
        </w:rPr>
        <w:t xml:space="preserve"> Measurements</w:t>
      </w:r>
    </w:p>
    <w:p w:rsidR="00981F82" w:rsidRPr="00002A8E" w:rsidRDefault="00981F82" w:rsidP="00AB6681">
      <w:pPr>
        <w:ind w:left="540" w:hanging="540"/>
        <w:rPr>
          <w:rFonts w:cstheme="minorHAnsi"/>
        </w:rPr>
      </w:pPr>
      <w:r w:rsidRPr="00002A8E">
        <w:rPr>
          <w:rFonts w:cstheme="minorHAnsi"/>
        </w:rPr>
        <w:t>26.1 The department reserves to itself the right to prescribe a scale of check measurement of work in general or specific scale for specific works or by other special orders.</w:t>
      </w:r>
    </w:p>
    <w:p w:rsidR="00981F82" w:rsidRPr="00002A8E" w:rsidRDefault="00981F82" w:rsidP="00AB6681">
      <w:pPr>
        <w:ind w:left="540" w:hanging="540"/>
        <w:rPr>
          <w:rFonts w:cstheme="minorHAnsi"/>
        </w:rPr>
      </w:pPr>
      <w:r w:rsidRPr="00002A8E">
        <w:rPr>
          <w:rFonts w:cstheme="minorHAnsi"/>
        </w:rPr>
        <w:t>26.2</w:t>
      </w:r>
      <w:r w:rsidRPr="00002A8E">
        <w:rPr>
          <w:rFonts w:cstheme="minorHAnsi"/>
        </w:rPr>
        <w:tab/>
        <w:t>Checking of measurement by superior officer shall supersede measurements by subordinate officer(s), and the former will become the basis of the payment.</w:t>
      </w:r>
    </w:p>
    <w:p w:rsidR="00981F82" w:rsidRPr="00002A8E" w:rsidRDefault="00981F82" w:rsidP="00AB6681">
      <w:pPr>
        <w:ind w:left="540" w:hanging="540"/>
        <w:rPr>
          <w:rFonts w:cstheme="minorHAnsi"/>
        </w:rPr>
      </w:pPr>
      <w:r w:rsidRPr="00002A8E">
        <w:rPr>
          <w:rFonts w:cstheme="minorHAnsi"/>
        </w:rPr>
        <w:t xml:space="preserve">26.3 </w:t>
      </w:r>
      <w:r w:rsidRPr="00002A8E">
        <w:rPr>
          <w:rFonts w:cstheme="minorHAnsi"/>
        </w:rPr>
        <w:tab/>
        <w:t>Any over/excess payments detected, as a result of such check measurement or otherwise at any stage up to the date of completion of the defect liability period specified in this contract, shall be recoverable from the Contractor, as per clause 24 above.</w:t>
      </w:r>
    </w:p>
    <w:p w:rsidR="00981F82" w:rsidRPr="00002A8E" w:rsidRDefault="00981F82" w:rsidP="00AB6681">
      <w:pPr>
        <w:ind w:left="540" w:hanging="540"/>
        <w:rPr>
          <w:rFonts w:cstheme="minorHAnsi"/>
          <w:b/>
        </w:rPr>
      </w:pPr>
      <w:r w:rsidRPr="00002A8E">
        <w:rPr>
          <w:rFonts w:cstheme="minorHAnsi"/>
          <w:b/>
        </w:rPr>
        <w:t xml:space="preserve">27. </w:t>
      </w:r>
      <w:r w:rsidRPr="00002A8E">
        <w:rPr>
          <w:rFonts w:cstheme="minorHAnsi"/>
          <w:b/>
        </w:rPr>
        <w:tab/>
        <w:t>Termination by Engineer in charge</w:t>
      </w:r>
    </w:p>
    <w:p w:rsidR="00981F82" w:rsidRPr="00002A8E" w:rsidRDefault="00981F82" w:rsidP="00AB6681">
      <w:pPr>
        <w:ind w:left="540" w:hanging="540"/>
        <w:rPr>
          <w:rFonts w:cstheme="minorHAnsi"/>
        </w:rPr>
      </w:pPr>
      <w:r w:rsidRPr="00002A8E">
        <w:rPr>
          <w:rFonts w:cstheme="minorHAnsi"/>
        </w:rPr>
        <w:lastRenderedPageBreak/>
        <w:t xml:space="preserve">27.1 </w:t>
      </w:r>
      <w:r w:rsidRPr="00002A8E">
        <w:rPr>
          <w:rFonts w:cstheme="minorHAnsi"/>
        </w:rPr>
        <w:tab/>
        <w:t>If the Contractor fails to carry out any obligation under the Contract, the Engineer in Charge may by notice require the Contractor to make good the failure and to remedy it within a specified reasonable time.</w:t>
      </w:r>
    </w:p>
    <w:p w:rsidR="00981F82" w:rsidRPr="00002A8E" w:rsidRDefault="00981F82" w:rsidP="00AB6681">
      <w:pPr>
        <w:ind w:left="540" w:hanging="540"/>
        <w:rPr>
          <w:rFonts w:cstheme="minorHAnsi"/>
        </w:rPr>
      </w:pPr>
      <w:r w:rsidRPr="00002A8E">
        <w:rPr>
          <w:rFonts w:cstheme="minorHAnsi"/>
        </w:rPr>
        <w:t xml:space="preserve">27.2 </w:t>
      </w:r>
      <w:r w:rsidRPr="00002A8E">
        <w:rPr>
          <w:rFonts w:cstheme="minorHAnsi"/>
        </w:rPr>
        <w:tab/>
        <w:t>The Engineer in Charge, shall be enti</w:t>
      </w:r>
      <w:r w:rsidR="00AB6681" w:rsidRPr="00002A8E">
        <w:rPr>
          <w:rFonts w:cstheme="minorHAnsi"/>
        </w:rPr>
        <w:t xml:space="preserve">tled to terminate the Contract </w:t>
      </w:r>
      <w:r w:rsidRPr="00002A8E">
        <w:rPr>
          <w:rFonts w:cstheme="minorHAnsi"/>
        </w:rPr>
        <w:t>if the Contractor</w:t>
      </w:r>
    </w:p>
    <w:p w:rsidR="00981F82" w:rsidRPr="00002A8E" w:rsidRDefault="00981F82" w:rsidP="00AB6681">
      <w:pPr>
        <w:ind w:left="1080" w:hanging="540"/>
        <w:rPr>
          <w:rFonts w:cstheme="minorHAnsi"/>
        </w:rPr>
      </w:pPr>
      <w:proofErr w:type="gramStart"/>
      <w:r w:rsidRPr="00002A8E">
        <w:rPr>
          <w:rFonts w:cstheme="minorHAnsi"/>
        </w:rPr>
        <w:t>a</w:t>
      </w:r>
      <w:proofErr w:type="gramEnd"/>
      <w:r w:rsidRPr="00002A8E">
        <w:rPr>
          <w:rFonts w:cstheme="minorHAnsi"/>
        </w:rPr>
        <w:t xml:space="preserve">) </w:t>
      </w:r>
      <w:r w:rsidRPr="00002A8E">
        <w:rPr>
          <w:rFonts w:cstheme="minorHAnsi"/>
        </w:rPr>
        <w:tab/>
        <w:t>abandons the Works or otherwise plainly demonstrates the intention not to continue performance of his obligations under the Contract;</w:t>
      </w:r>
    </w:p>
    <w:p w:rsidR="00981F82" w:rsidRPr="00002A8E" w:rsidRDefault="00981F82" w:rsidP="00AB6681">
      <w:pPr>
        <w:ind w:left="1080" w:hanging="540"/>
        <w:rPr>
          <w:rFonts w:cstheme="minorHAnsi"/>
        </w:rPr>
      </w:pPr>
      <w:r w:rsidRPr="00002A8E">
        <w:rPr>
          <w:rFonts w:cstheme="minorHAnsi"/>
        </w:rPr>
        <w:t xml:space="preserve">b) </w:t>
      </w:r>
      <w:r w:rsidRPr="00002A8E">
        <w:rPr>
          <w:rFonts w:cstheme="minorHAnsi"/>
        </w:rPr>
        <w:tab/>
      </w:r>
      <w:proofErr w:type="gramStart"/>
      <w:r w:rsidRPr="00002A8E">
        <w:rPr>
          <w:rFonts w:cstheme="minorHAnsi"/>
        </w:rPr>
        <w:t>the</w:t>
      </w:r>
      <w:proofErr w:type="gramEnd"/>
      <w:r w:rsidRPr="00002A8E">
        <w:rPr>
          <w:rFonts w:cstheme="minorHAnsi"/>
        </w:rPr>
        <w:t xml:space="preserve"> Contractor is declared as bankrupt or goes into liquidation other than for approved reconstruction or amalgamation;</w:t>
      </w:r>
    </w:p>
    <w:p w:rsidR="00981F82" w:rsidRPr="00002A8E" w:rsidRDefault="00981F82" w:rsidP="00AB6681">
      <w:pPr>
        <w:ind w:left="1080" w:hanging="540"/>
        <w:rPr>
          <w:rFonts w:cstheme="minorHAnsi"/>
        </w:rPr>
      </w:pPr>
      <w:r w:rsidRPr="00002A8E">
        <w:rPr>
          <w:rFonts w:cstheme="minorHAnsi"/>
        </w:rPr>
        <w:t xml:space="preserve">c) </w:t>
      </w:r>
      <w:r w:rsidRPr="00002A8E">
        <w:rPr>
          <w:rFonts w:cstheme="minorHAnsi"/>
        </w:rPr>
        <w:tab/>
      </w:r>
      <w:proofErr w:type="gramStart"/>
      <w:r w:rsidRPr="00002A8E">
        <w:rPr>
          <w:rFonts w:cstheme="minorHAnsi"/>
        </w:rPr>
        <w:t>without</w:t>
      </w:r>
      <w:proofErr w:type="gramEnd"/>
      <w:r w:rsidRPr="00002A8E">
        <w:rPr>
          <w:rFonts w:cstheme="minorHAnsi"/>
        </w:rPr>
        <w:t xml:space="preserve"> reasonable excuse falls to comply with the notice to correct a particular defect within a reasonable period of time;</w:t>
      </w:r>
    </w:p>
    <w:p w:rsidR="00981F82" w:rsidRPr="00002A8E" w:rsidRDefault="00981F82" w:rsidP="00AB6681">
      <w:pPr>
        <w:ind w:left="1080" w:hanging="540"/>
        <w:rPr>
          <w:rFonts w:cstheme="minorHAnsi"/>
        </w:rPr>
      </w:pPr>
      <w:r w:rsidRPr="00002A8E">
        <w:rPr>
          <w:rFonts w:cstheme="minorHAnsi"/>
        </w:rPr>
        <w:t xml:space="preserve">d) </w:t>
      </w:r>
      <w:r w:rsidRPr="00002A8E">
        <w:rPr>
          <w:rFonts w:cstheme="minorHAnsi"/>
        </w:rPr>
        <w:tab/>
      </w:r>
      <w:proofErr w:type="gramStart"/>
      <w:r w:rsidRPr="00002A8E">
        <w:rPr>
          <w:rFonts w:cstheme="minorHAnsi"/>
        </w:rPr>
        <w:t>the</w:t>
      </w:r>
      <w:proofErr w:type="gramEnd"/>
      <w:r w:rsidRPr="00002A8E">
        <w:rPr>
          <w:rFonts w:cstheme="minorHAnsi"/>
        </w:rPr>
        <w:t xml:space="preserve"> Contractor does not maintain </w:t>
      </w:r>
      <w:proofErr w:type="spellStart"/>
      <w:r w:rsidRPr="00002A8E">
        <w:rPr>
          <w:rFonts w:cstheme="minorHAnsi"/>
        </w:rPr>
        <w:t>avalid</w:t>
      </w:r>
      <w:proofErr w:type="spellEnd"/>
      <w:r w:rsidRPr="00002A8E">
        <w:rPr>
          <w:rFonts w:cstheme="minorHAnsi"/>
        </w:rPr>
        <w:t xml:space="preserve"> instrument of financial security as prescribed;</w:t>
      </w:r>
    </w:p>
    <w:p w:rsidR="00981F82" w:rsidRPr="00002A8E" w:rsidRDefault="00981F82" w:rsidP="00AB6681">
      <w:pPr>
        <w:ind w:left="1080" w:hanging="540"/>
        <w:rPr>
          <w:rFonts w:cstheme="minorHAnsi"/>
        </w:rPr>
      </w:pPr>
      <w:r w:rsidRPr="00002A8E">
        <w:rPr>
          <w:rFonts w:cstheme="minorHAnsi"/>
        </w:rPr>
        <w:t xml:space="preserve">e) </w:t>
      </w:r>
      <w:r w:rsidRPr="00002A8E">
        <w:rPr>
          <w:rFonts w:cstheme="minorHAnsi"/>
        </w:rPr>
        <w:tab/>
      </w:r>
      <w:proofErr w:type="gramStart"/>
      <w:r w:rsidRPr="00002A8E">
        <w:rPr>
          <w:rFonts w:cstheme="minorHAnsi"/>
        </w:rPr>
        <w:t>the</w:t>
      </w:r>
      <w:proofErr w:type="gramEnd"/>
      <w:r w:rsidRPr="00002A8E">
        <w:rPr>
          <w:rFonts w:cstheme="minorHAnsi"/>
        </w:rPr>
        <w:t xml:space="preserve"> Contractor has delayed the completion of the Works by such duration for which the maximum amount of liquidated damages is recoverable;</w:t>
      </w:r>
    </w:p>
    <w:p w:rsidR="00981F82" w:rsidRPr="00002A8E" w:rsidRDefault="00981F82" w:rsidP="00AB6681">
      <w:pPr>
        <w:ind w:left="1080" w:hanging="540"/>
        <w:rPr>
          <w:rFonts w:cstheme="minorHAnsi"/>
        </w:rPr>
      </w:pPr>
      <w:r w:rsidRPr="00002A8E">
        <w:rPr>
          <w:rFonts w:cstheme="minorHAnsi"/>
        </w:rPr>
        <w:t xml:space="preserve">f) </w:t>
      </w:r>
      <w:r w:rsidRPr="00002A8E">
        <w:rPr>
          <w:rFonts w:cstheme="minorHAnsi"/>
        </w:rPr>
        <w:tab/>
        <w:t>If the Contractor fails to deploy machinery and equipment or personnel or set up a field laboratory as specified in the Contract Data;</w:t>
      </w:r>
    </w:p>
    <w:p w:rsidR="00981F82" w:rsidRPr="00002A8E" w:rsidRDefault="00981F82" w:rsidP="00AB6681">
      <w:pPr>
        <w:ind w:left="1080" w:hanging="540"/>
        <w:rPr>
          <w:rFonts w:cstheme="minorHAnsi"/>
        </w:rPr>
      </w:pPr>
      <w:r w:rsidRPr="00002A8E">
        <w:rPr>
          <w:rFonts w:cstheme="minorHAnsi"/>
        </w:rPr>
        <w:t xml:space="preserve">g) </w:t>
      </w:r>
      <w:r w:rsidRPr="00002A8E">
        <w:rPr>
          <w:rFonts w:cstheme="minorHAnsi"/>
        </w:rPr>
        <w:tab/>
        <w:t>If the contractor, in the judgment of the Engineer in chargé has engaged in corrupt or fraudulent practices in competing for or in executing the contract;</w:t>
      </w:r>
    </w:p>
    <w:p w:rsidR="00981F82" w:rsidRPr="00002A8E" w:rsidRDefault="00981F82" w:rsidP="00AB6681">
      <w:pPr>
        <w:ind w:left="1080" w:hanging="540"/>
        <w:rPr>
          <w:rFonts w:cstheme="minorHAnsi"/>
        </w:rPr>
      </w:pPr>
      <w:r w:rsidRPr="00002A8E">
        <w:rPr>
          <w:rFonts w:cstheme="minorHAnsi"/>
        </w:rPr>
        <w:t xml:space="preserve">h) </w:t>
      </w:r>
      <w:r w:rsidRPr="00002A8E">
        <w:rPr>
          <w:rFonts w:cstheme="minorHAnsi"/>
        </w:rPr>
        <w:tab/>
        <w:t>Any other fundamental breaches as specified in the Contract Data.</w:t>
      </w:r>
    </w:p>
    <w:p w:rsidR="00981F82" w:rsidRPr="00002A8E" w:rsidRDefault="00981F82" w:rsidP="00AB6681">
      <w:pPr>
        <w:ind w:left="540" w:hanging="540"/>
        <w:rPr>
          <w:rFonts w:cstheme="minorHAnsi"/>
        </w:rPr>
      </w:pPr>
      <w:r w:rsidRPr="00002A8E">
        <w:rPr>
          <w:rFonts w:cstheme="minorHAnsi"/>
        </w:rPr>
        <w:t xml:space="preserve">27.3 </w:t>
      </w:r>
      <w:r w:rsidRPr="00002A8E">
        <w:rPr>
          <w:rFonts w:cstheme="minorHAnsi"/>
        </w:rPr>
        <w:tab/>
        <w:t xml:space="preserve">In any of these events or circumstances, the Engineer in Charge may, upon giving 14 days’ notice to the Contractor, terminate the Contract and expel the Contractor from the Site, However, in the </w:t>
      </w:r>
      <w:r w:rsidR="00AB6681" w:rsidRPr="00002A8E">
        <w:rPr>
          <w:rFonts w:cstheme="minorHAnsi"/>
        </w:rPr>
        <w:t xml:space="preserve">case of sub-paragraph (b) or </w:t>
      </w:r>
      <w:r w:rsidRPr="00002A8E">
        <w:rPr>
          <w:rFonts w:cstheme="minorHAnsi"/>
        </w:rPr>
        <w:t>(g) of clause 27.2, the Engineer in Charge may terminate the Contract immediately.</w:t>
      </w:r>
    </w:p>
    <w:p w:rsidR="00981F82" w:rsidRPr="00002A8E" w:rsidRDefault="00981F82" w:rsidP="00AB6681">
      <w:pPr>
        <w:ind w:left="540" w:hanging="540"/>
        <w:rPr>
          <w:rFonts w:cstheme="minorHAnsi"/>
        </w:rPr>
      </w:pPr>
      <w:r w:rsidRPr="00002A8E">
        <w:rPr>
          <w:rFonts w:cstheme="minorHAnsi"/>
        </w:rPr>
        <w:t>27.4 Notwithstanding the above, the Engineer-in-Charge may terminate the Contract for convenience by giving notice to the Contractor.</w:t>
      </w:r>
    </w:p>
    <w:p w:rsidR="00981F82" w:rsidRPr="00002A8E" w:rsidRDefault="00981F82" w:rsidP="00AB6681">
      <w:pPr>
        <w:ind w:left="540" w:hanging="540"/>
        <w:rPr>
          <w:rFonts w:cstheme="minorHAnsi"/>
          <w:b/>
        </w:rPr>
      </w:pPr>
      <w:r w:rsidRPr="00002A8E">
        <w:rPr>
          <w:rFonts w:cstheme="minorHAnsi"/>
          <w:b/>
        </w:rPr>
        <w:t xml:space="preserve">28. </w:t>
      </w:r>
      <w:r w:rsidRPr="00002A8E">
        <w:rPr>
          <w:rFonts w:cstheme="minorHAnsi"/>
          <w:b/>
        </w:rPr>
        <w:tab/>
        <w:t>Payment upon Termination</w:t>
      </w:r>
    </w:p>
    <w:p w:rsidR="00981F82" w:rsidRPr="00002A8E" w:rsidRDefault="00981F82" w:rsidP="00AB6681">
      <w:pPr>
        <w:ind w:left="540" w:hanging="540"/>
        <w:rPr>
          <w:rFonts w:cstheme="minorHAnsi"/>
        </w:rPr>
      </w:pPr>
      <w:r w:rsidRPr="00002A8E">
        <w:rPr>
          <w:rFonts w:cstheme="minorHAnsi"/>
        </w:rPr>
        <w:t xml:space="preserve">28.1 </w:t>
      </w:r>
      <w:r w:rsidRPr="00002A8E">
        <w:rPr>
          <w:rFonts w:cstheme="minorHAnsi"/>
        </w:rPr>
        <w:tab/>
        <w:t xml:space="preserve">If the contract </w:t>
      </w:r>
      <w:r w:rsidR="00AB6681" w:rsidRPr="00002A8E">
        <w:rPr>
          <w:rFonts w:cstheme="minorHAnsi"/>
        </w:rPr>
        <w:t>is terminated under clause 27.3,</w:t>
      </w:r>
      <w:r w:rsidRPr="00002A8E">
        <w:rPr>
          <w:rFonts w:cstheme="minorHAnsi"/>
        </w:rPr>
        <w:t xml:space="preserve"> the Engineer shall issue a certificate for value of the work accepted on final measurements, less Advance Payments and Penalty as indicated in the Contract Data. The amount so arrived at shall be determined by the Engineer-in-Charge and shall be final and binding on both the parties.</w:t>
      </w:r>
    </w:p>
    <w:p w:rsidR="00981F82" w:rsidRPr="00002A8E" w:rsidRDefault="00981F82" w:rsidP="00AB6681">
      <w:pPr>
        <w:ind w:left="540" w:hanging="540"/>
        <w:rPr>
          <w:rFonts w:cstheme="minorHAnsi"/>
        </w:rPr>
      </w:pPr>
      <w:r w:rsidRPr="00002A8E">
        <w:rPr>
          <w:rFonts w:cstheme="minorHAnsi"/>
        </w:rPr>
        <w:t xml:space="preserve">28.2 </w:t>
      </w:r>
      <w:r w:rsidRPr="00002A8E">
        <w:rPr>
          <w:rFonts w:cstheme="minorHAnsi"/>
        </w:rPr>
        <w:tab/>
        <w:t>Payment on termination under clause 27.4 above -</w:t>
      </w:r>
    </w:p>
    <w:p w:rsidR="00981F82" w:rsidRPr="00002A8E" w:rsidRDefault="00981F82" w:rsidP="00AB6681">
      <w:pPr>
        <w:ind w:left="540"/>
        <w:rPr>
          <w:rFonts w:cstheme="minorHAnsi"/>
        </w:rPr>
      </w:pPr>
      <w:r w:rsidRPr="00002A8E">
        <w:rPr>
          <w:rFonts w:cstheme="minorHAnsi"/>
        </w:rPr>
        <w:t xml:space="preserve">If the Contract is terminated under clause 27.4 above, the Engineer shall issue a certificate for the value of the work done, the reasonable cost of removal of Equipment, repatriation, of the Contractor’s personnel employed solely on the Works, and the Contractor’s costs of </w:t>
      </w:r>
      <w:r w:rsidRPr="00002A8E">
        <w:rPr>
          <w:rFonts w:cstheme="minorHAnsi"/>
        </w:rPr>
        <w:lastRenderedPageBreak/>
        <w:t xml:space="preserve">protecting and securing the Works and less advance payments received up to the date of the certificate, less other recoveries due in terms of the contract and less taxes due </w:t>
      </w:r>
      <w:r w:rsidR="00AB6681" w:rsidRPr="00002A8E">
        <w:rPr>
          <w:rFonts w:cstheme="minorHAnsi"/>
        </w:rPr>
        <w:t>t</w:t>
      </w:r>
      <w:r w:rsidRPr="00002A8E">
        <w:rPr>
          <w:rFonts w:cstheme="minorHAnsi"/>
        </w:rPr>
        <w:t>o be deducted at source as per applicable law.</w:t>
      </w:r>
    </w:p>
    <w:p w:rsidR="00981F82" w:rsidRPr="00002A8E" w:rsidRDefault="00981F82" w:rsidP="00AB6681">
      <w:pPr>
        <w:ind w:left="540" w:hanging="540"/>
        <w:rPr>
          <w:rFonts w:cstheme="minorHAnsi"/>
        </w:rPr>
      </w:pPr>
      <w:r w:rsidRPr="00002A8E">
        <w:rPr>
          <w:rFonts w:cstheme="minorHAnsi"/>
        </w:rPr>
        <w:t xml:space="preserve">28.3 </w:t>
      </w:r>
      <w:r w:rsidRPr="00002A8E">
        <w:rPr>
          <w:rFonts w:cstheme="minorHAnsi"/>
        </w:rPr>
        <w:tab/>
        <w:t>If the total amount due to the Employer exceeds any payment due to the Contractor, the difference shall be recovered as per clause 24 above.</w:t>
      </w:r>
    </w:p>
    <w:p w:rsidR="00981F82" w:rsidRPr="00002A8E" w:rsidRDefault="00981F82" w:rsidP="00AB6681">
      <w:pPr>
        <w:ind w:left="540" w:hanging="540"/>
        <w:rPr>
          <w:rFonts w:cstheme="minorHAnsi"/>
          <w:b/>
        </w:rPr>
      </w:pPr>
      <w:r w:rsidRPr="00002A8E">
        <w:rPr>
          <w:rFonts w:cstheme="minorHAnsi"/>
          <w:b/>
        </w:rPr>
        <w:t xml:space="preserve">29. </w:t>
      </w:r>
      <w:r w:rsidRPr="00002A8E">
        <w:rPr>
          <w:rFonts w:cstheme="minorHAnsi"/>
          <w:b/>
        </w:rPr>
        <w:tab/>
        <w:t>Performance Security</w:t>
      </w:r>
    </w:p>
    <w:p w:rsidR="00981F82" w:rsidRPr="00002A8E" w:rsidRDefault="00981F82" w:rsidP="00AB6681">
      <w:pPr>
        <w:ind w:left="540" w:hanging="540"/>
        <w:rPr>
          <w:rFonts w:cstheme="minorHAnsi"/>
        </w:rPr>
      </w:pPr>
      <w:r w:rsidRPr="00002A8E">
        <w:rPr>
          <w:rFonts w:cstheme="minorHAnsi"/>
        </w:rPr>
        <w:t>The Contractor shall have to submit, performance security and additional performance security, if any, as specified in the Bid Data Sheet at the time of signing of the contract. The contractor shall have to ensure that such performance security and additional performance security, if any remains valid for the period ‘as specified in the Contract Data.</w:t>
      </w:r>
    </w:p>
    <w:p w:rsidR="00981F82" w:rsidRPr="00002A8E" w:rsidRDefault="00981F82" w:rsidP="00AB6681">
      <w:pPr>
        <w:ind w:left="540" w:hanging="540"/>
        <w:rPr>
          <w:rFonts w:cstheme="minorHAnsi"/>
          <w:b/>
        </w:rPr>
      </w:pPr>
      <w:r w:rsidRPr="00002A8E">
        <w:rPr>
          <w:rFonts w:cstheme="minorHAnsi"/>
          <w:b/>
        </w:rPr>
        <w:t xml:space="preserve">30. </w:t>
      </w:r>
      <w:r w:rsidRPr="00002A8E">
        <w:rPr>
          <w:rFonts w:cstheme="minorHAnsi"/>
          <w:b/>
        </w:rPr>
        <w:tab/>
        <w:t>Security Deposit-</w:t>
      </w:r>
    </w:p>
    <w:p w:rsidR="00981F82" w:rsidRPr="00002A8E" w:rsidRDefault="00981F82" w:rsidP="00AB6681">
      <w:pPr>
        <w:ind w:left="540" w:hanging="540"/>
        <w:rPr>
          <w:rFonts w:cstheme="minorHAnsi"/>
        </w:rPr>
      </w:pPr>
      <w:r w:rsidRPr="00002A8E">
        <w:rPr>
          <w:rFonts w:cstheme="minorHAnsi"/>
        </w:rPr>
        <w:t>30.1 Security Deposit shall be deducted from each running bill at the rate as specified in the Contract Data. The total amount of Security Deposit so deducted shall not exceed the percentage of Contract Price specified in the Contract Data.</w:t>
      </w:r>
    </w:p>
    <w:p w:rsidR="00981F82" w:rsidRPr="00002A8E" w:rsidRDefault="00981F82" w:rsidP="00AB6681">
      <w:pPr>
        <w:ind w:left="540" w:hanging="540"/>
        <w:rPr>
          <w:rFonts w:cstheme="minorHAnsi"/>
        </w:rPr>
      </w:pPr>
      <w:r w:rsidRPr="00002A8E">
        <w:rPr>
          <w:rFonts w:cstheme="minorHAnsi"/>
        </w:rPr>
        <w:t>30.2 The security deposit may be replaced by equivalent amount of bank guarantee or fixed deposit receipt assigned to the Employer, with validity up to 3 (three) months beyond the comple</w:t>
      </w:r>
      <w:r w:rsidR="00AB6681" w:rsidRPr="00002A8E">
        <w:rPr>
          <w:rFonts w:cstheme="minorHAnsi"/>
        </w:rPr>
        <w:t>tion of Defect Liability Period/</w:t>
      </w:r>
      <w:r w:rsidRPr="00002A8E">
        <w:rPr>
          <w:rFonts w:cstheme="minorHAnsi"/>
        </w:rPr>
        <w:t xml:space="preserve"> extended Delectability Period.</w:t>
      </w:r>
    </w:p>
    <w:p w:rsidR="00981F82" w:rsidRPr="00002A8E" w:rsidRDefault="00981F82" w:rsidP="00AB6681">
      <w:pPr>
        <w:ind w:left="540" w:hanging="540"/>
        <w:rPr>
          <w:rFonts w:cstheme="minorHAnsi"/>
        </w:rPr>
      </w:pPr>
      <w:r w:rsidRPr="00002A8E">
        <w:rPr>
          <w:rFonts w:cstheme="minorHAnsi"/>
        </w:rPr>
        <w:t>30.3 The Security Deposit shall be refunded on completion of’ Defect Liability Period.</w:t>
      </w:r>
    </w:p>
    <w:p w:rsidR="00981F82" w:rsidRPr="00002A8E" w:rsidRDefault="00981F82" w:rsidP="00981F82">
      <w:pPr>
        <w:ind w:left="540" w:hanging="540"/>
        <w:rPr>
          <w:rFonts w:cstheme="minorHAnsi"/>
          <w:b/>
        </w:rPr>
      </w:pPr>
      <w:r w:rsidRPr="00002A8E">
        <w:rPr>
          <w:rFonts w:cstheme="minorHAnsi"/>
          <w:b/>
        </w:rPr>
        <w:t xml:space="preserve">31. </w:t>
      </w:r>
      <w:r w:rsidRPr="00002A8E">
        <w:rPr>
          <w:rFonts w:cstheme="minorHAnsi"/>
          <w:b/>
        </w:rPr>
        <w:tab/>
        <w:t>Price Adjustment</w:t>
      </w:r>
    </w:p>
    <w:p w:rsidR="00981F82" w:rsidRPr="00002A8E" w:rsidRDefault="00981F82" w:rsidP="00AB6681">
      <w:pPr>
        <w:ind w:left="1080" w:hanging="540"/>
        <w:rPr>
          <w:rFonts w:cstheme="minorHAnsi"/>
          <w:b/>
        </w:rPr>
      </w:pPr>
      <w:r w:rsidRPr="00002A8E">
        <w:rPr>
          <w:rFonts w:cstheme="minorHAnsi"/>
          <w:b/>
        </w:rPr>
        <w:t xml:space="preserve">31.1 </w:t>
      </w:r>
      <w:r w:rsidRPr="00002A8E">
        <w:rPr>
          <w:rFonts w:cstheme="minorHAnsi"/>
          <w:b/>
        </w:rPr>
        <w:tab/>
        <w:t>Applicability</w:t>
      </w:r>
    </w:p>
    <w:p w:rsidR="00981F82" w:rsidRPr="00002A8E" w:rsidRDefault="00981F82" w:rsidP="00AB6681">
      <w:pPr>
        <w:ind w:left="1080" w:hanging="540"/>
        <w:rPr>
          <w:rFonts w:cstheme="minorHAnsi"/>
        </w:rPr>
      </w:pPr>
      <w:r w:rsidRPr="00002A8E">
        <w:rPr>
          <w:rFonts w:cstheme="minorHAnsi"/>
        </w:rPr>
        <w:t xml:space="preserve">1. </w:t>
      </w:r>
      <w:r w:rsidRPr="00002A8E">
        <w:rPr>
          <w:rFonts w:cstheme="minorHAnsi"/>
        </w:rPr>
        <w:tab/>
        <w:t>Price adjustment shall be applicable only if provided for in the Contract Data.</w:t>
      </w:r>
    </w:p>
    <w:p w:rsidR="00981F82" w:rsidRPr="00002A8E" w:rsidRDefault="00981F82" w:rsidP="00AB6681">
      <w:pPr>
        <w:ind w:left="1080" w:hanging="540"/>
        <w:rPr>
          <w:rFonts w:cstheme="minorHAnsi"/>
        </w:rPr>
      </w:pPr>
      <w:r w:rsidRPr="00002A8E">
        <w:rPr>
          <w:rFonts w:cstheme="minorHAnsi"/>
        </w:rPr>
        <w:t xml:space="preserve">2. </w:t>
      </w:r>
      <w:r w:rsidRPr="00002A8E">
        <w:rPr>
          <w:rFonts w:cstheme="minorHAnsi"/>
        </w:rPr>
        <w:tab/>
        <w:t>The price adjustment clause shall apply only for the works executed from the date of signing of the agreement until the end of the initial intended completion date or extensions granted for reasons attributed to the Employer by the Engineer.</w:t>
      </w:r>
    </w:p>
    <w:p w:rsidR="00981F82" w:rsidRPr="00002A8E" w:rsidRDefault="00981F82" w:rsidP="00AB6681">
      <w:pPr>
        <w:ind w:left="1080" w:hanging="540"/>
        <w:rPr>
          <w:rFonts w:cstheme="minorHAnsi"/>
        </w:rPr>
      </w:pPr>
      <w:r w:rsidRPr="00002A8E">
        <w:rPr>
          <w:rFonts w:cstheme="minorHAnsi"/>
        </w:rPr>
        <w:t xml:space="preserve">3. </w:t>
      </w:r>
      <w:r w:rsidRPr="00002A8E">
        <w:rPr>
          <w:rFonts w:cstheme="minorHAnsi"/>
        </w:rPr>
        <w:tab/>
        <w:t>The Contractor shall not be entitled to any benefit arising from the price adjustment clause for extension in the contract period for reasons attributed to the Contractor.</w:t>
      </w:r>
    </w:p>
    <w:p w:rsidR="00981F82" w:rsidRPr="00002A8E" w:rsidRDefault="00981F82" w:rsidP="00AB6681">
      <w:pPr>
        <w:ind w:left="1080" w:hanging="540"/>
        <w:rPr>
          <w:rFonts w:cstheme="minorHAnsi"/>
        </w:rPr>
      </w:pPr>
      <w:r w:rsidRPr="00002A8E">
        <w:rPr>
          <w:rFonts w:cstheme="minorHAnsi"/>
        </w:rPr>
        <w:t>4.</w:t>
      </w:r>
      <w:r w:rsidRPr="00002A8E">
        <w:rPr>
          <w:rFonts w:cstheme="minorHAnsi"/>
        </w:rPr>
        <w:tab/>
        <w:t xml:space="preserve"> In the Force Majeure event the pric</w:t>
      </w:r>
      <w:r w:rsidR="00421982" w:rsidRPr="00002A8E">
        <w:rPr>
          <w:rFonts w:cstheme="minorHAnsi"/>
        </w:rPr>
        <w:t>e escalation clause shall apply.</w:t>
      </w:r>
    </w:p>
    <w:p w:rsidR="00981F82" w:rsidRPr="00002A8E" w:rsidRDefault="00981F82" w:rsidP="00AB6681">
      <w:pPr>
        <w:ind w:left="1080" w:hanging="540"/>
        <w:rPr>
          <w:rFonts w:cstheme="minorHAnsi"/>
          <w:b/>
        </w:rPr>
      </w:pPr>
      <w:r w:rsidRPr="00002A8E">
        <w:rPr>
          <w:rFonts w:cstheme="minorHAnsi"/>
          <w:b/>
        </w:rPr>
        <w:t xml:space="preserve">31.2 </w:t>
      </w:r>
      <w:r w:rsidRPr="00002A8E">
        <w:rPr>
          <w:rFonts w:cstheme="minorHAnsi"/>
          <w:b/>
        </w:rPr>
        <w:tab/>
        <w:t>Procedure</w:t>
      </w:r>
    </w:p>
    <w:p w:rsidR="00981F82" w:rsidRPr="00002A8E" w:rsidRDefault="00981F82" w:rsidP="00AB6681">
      <w:pPr>
        <w:ind w:left="1080" w:hanging="540"/>
        <w:rPr>
          <w:rFonts w:cstheme="minorHAnsi"/>
        </w:rPr>
      </w:pPr>
      <w:r w:rsidRPr="00002A8E">
        <w:rPr>
          <w:rFonts w:cstheme="minorHAnsi"/>
        </w:rPr>
        <w:t xml:space="preserve">1. </w:t>
      </w:r>
      <w:r w:rsidRPr="00002A8E">
        <w:rPr>
          <w:rFonts w:cstheme="minorHAnsi"/>
        </w:rPr>
        <w:tab/>
        <w:t xml:space="preserve">Contract price shall be adjusted for increase or decrease in rates and price of </w:t>
      </w:r>
      <w:proofErr w:type="spellStart"/>
      <w:r w:rsidRPr="00002A8E">
        <w:rPr>
          <w:rFonts w:cstheme="minorHAnsi"/>
        </w:rPr>
        <w:t>labour</w:t>
      </w:r>
      <w:proofErr w:type="spellEnd"/>
      <w:r w:rsidRPr="00002A8E">
        <w:rPr>
          <w:rFonts w:cstheme="minorHAnsi"/>
        </w:rPr>
        <w:t>, materials, fuels and lubricants in accordance with following principles and procedures and as per formula given in the contract data.</w:t>
      </w:r>
    </w:p>
    <w:p w:rsidR="00981F82" w:rsidRPr="00002A8E" w:rsidRDefault="00981F82" w:rsidP="00AB6681">
      <w:pPr>
        <w:ind w:left="1080" w:hanging="540"/>
        <w:rPr>
          <w:rFonts w:cstheme="minorHAnsi"/>
        </w:rPr>
      </w:pPr>
      <w:r w:rsidRPr="00002A8E">
        <w:rPr>
          <w:rFonts w:cstheme="minorHAnsi"/>
        </w:rPr>
        <w:t xml:space="preserve">2. </w:t>
      </w:r>
      <w:r w:rsidRPr="00002A8E">
        <w:rPr>
          <w:rFonts w:cstheme="minorHAnsi"/>
        </w:rPr>
        <w:tab/>
        <w:t>The price adjustable shall be determined during each quarter from the formula given in the contract data.</w:t>
      </w:r>
    </w:p>
    <w:p w:rsidR="00981F82" w:rsidRPr="00002A8E" w:rsidRDefault="00981F82" w:rsidP="00AB6681">
      <w:pPr>
        <w:ind w:left="1080" w:hanging="540"/>
        <w:rPr>
          <w:rFonts w:cstheme="minorHAnsi"/>
        </w:rPr>
      </w:pPr>
      <w:r w:rsidRPr="00002A8E">
        <w:rPr>
          <w:rFonts w:cstheme="minorHAnsi"/>
        </w:rPr>
        <w:lastRenderedPageBreak/>
        <w:t xml:space="preserve">3. </w:t>
      </w:r>
      <w:r w:rsidRPr="00002A8E">
        <w:rPr>
          <w:rFonts w:cstheme="minorHAnsi"/>
        </w:rPr>
        <w:tab/>
        <w:t>Following expression and meaning are assigned to the work done during each quarter:</w:t>
      </w:r>
    </w:p>
    <w:p w:rsidR="00981F82" w:rsidRPr="00002A8E" w:rsidRDefault="00981F82" w:rsidP="00AB6681">
      <w:pPr>
        <w:ind w:left="1080"/>
        <w:rPr>
          <w:rFonts w:cstheme="minorHAnsi"/>
        </w:rPr>
      </w:pPr>
      <w:r w:rsidRPr="00002A8E">
        <w:rPr>
          <w:rFonts w:cstheme="minorHAnsi"/>
        </w:rPr>
        <w:t>R = Total value of work during the quarter. It would include the amount of secured advance granted, if any, during the quarter, less the amount of secured advance recovered, if any during the quarter, less value of material issued by the department, if any, during the quarter.</w:t>
      </w:r>
    </w:p>
    <w:p w:rsidR="00981F82" w:rsidRPr="00002A8E" w:rsidRDefault="00981F82" w:rsidP="00AB6681">
      <w:pPr>
        <w:ind w:left="1080" w:hanging="540"/>
        <w:rPr>
          <w:rFonts w:cstheme="minorHAnsi"/>
        </w:rPr>
      </w:pPr>
      <w:r w:rsidRPr="00002A8E">
        <w:rPr>
          <w:rFonts w:cstheme="minorHAnsi"/>
        </w:rPr>
        <w:t xml:space="preserve">4. </w:t>
      </w:r>
      <w:r w:rsidRPr="00002A8E">
        <w:rPr>
          <w:rFonts w:cstheme="minorHAnsi"/>
        </w:rPr>
        <w:tab/>
      </w:r>
      <w:proofErr w:type="spellStart"/>
      <w:r w:rsidRPr="00002A8E">
        <w:rPr>
          <w:rFonts w:cstheme="minorHAnsi"/>
        </w:rPr>
        <w:t>Weightages</w:t>
      </w:r>
      <w:proofErr w:type="spellEnd"/>
      <w:r w:rsidRPr="00002A8E">
        <w:rPr>
          <w:rFonts w:cstheme="minorHAnsi"/>
        </w:rPr>
        <w:t xml:space="preserve"> of various components of the work shall be as per the Contract Data. </w:t>
      </w:r>
    </w:p>
    <w:p w:rsidR="00981F82" w:rsidRPr="00002A8E" w:rsidRDefault="00981F82" w:rsidP="006F2AF5">
      <w:pPr>
        <w:ind w:left="1080" w:hanging="540"/>
        <w:rPr>
          <w:rFonts w:cstheme="minorHAnsi"/>
        </w:rPr>
      </w:pPr>
      <w:r w:rsidRPr="00002A8E">
        <w:rPr>
          <w:rFonts w:cstheme="minorHAnsi"/>
          <w:b/>
        </w:rPr>
        <w:t>31.3</w:t>
      </w:r>
      <w:r w:rsidRPr="00002A8E">
        <w:rPr>
          <w:rFonts w:cstheme="minorHAnsi"/>
        </w:rPr>
        <w:tab/>
        <w:t xml:space="preserve">To the extent that full compensation for any rise or fail in costs to the contractor is not covered by the provisions of this or other clauses in the contract the unit rates and prices included in the contract shall be deemed to include amounts to cover the contingency of such other rise or fall in costs.  </w:t>
      </w:r>
    </w:p>
    <w:p w:rsidR="00981F82" w:rsidRPr="00002A8E" w:rsidRDefault="00981F82" w:rsidP="006F2AF5">
      <w:pPr>
        <w:ind w:left="1080" w:hanging="540"/>
        <w:rPr>
          <w:rFonts w:cstheme="minorHAnsi"/>
        </w:rPr>
      </w:pPr>
      <w:r w:rsidRPr="00002A8E">
        <w:rPr>
          <w:rFonts w:cstheme="minorHAnsi"/>
          <w:b/>
        </w:rPr>
        <w:t>31.4</w:t>
      </w:r>
      <w:r w:rsidRPr="00002A8E">
        <w:rPr>
          <w:rFonts w:cstheme="minorHAnsi"/>
        </w:rPr>
        <w:t xml:space="preserve"> The index relevant to any quarter, for which such compensation is paid, shall be the arithmetical average of the indices relevant of the calendar month.</w:t>
      </w:r>
    </w:p>
    <w:p w:rsidR="00CB704D" w:rsidRPr="00002A8E" w:rsidRDefault="00CB704D" w:rsidP="006F2AF5">
      <w:pPr>
        <w:ind w:left="1080" w:hanging="540"/>
        <w:rPr>
          <w:rFonts w:cstheme="minorHAnsi"/>
          <w:b/>
        </w:rPr>
      </w:pPr>
    </w:p>
    <w:p w:rsidR="00981F82" w:rsidRPr="00002A8E" w:rsidRDefault="00981F82" w:rsidP="006F2AF5">
      <w:pPr>
        <w:ind w:left="1080" w:hanging="540"/>
        <w:rPr>
          <w:rFonts w:cstheme="minorHAnsi"/>
        </w:rPr>
      </w:pPr>
      <w:r w:rsidRPr="00002A8E">
        <w:rPr>
          <w:rFonts w:cstheme="minorHAnsi"/>
          <w:b/>
        </w:rPr>
        <w:t>31.5</w:t>
      </w:r>
      <w:r w:rsidRPr="00002A8E">
        <w:rPr>
          <w:rFonts w:cstheme="minorHAnsi"/>
        </w:rPr>
        <w:tab/>
        <w:t>For the purpose of clarity it is pointed out that the price adjustment may be eithe</w:t>
      </w:r>
      <w:r w:rsidR="006F2AF5" w:rsidRPr="00002A8E">
        <w:rPr>
          <w:rFonts w:cstheme="minorHAnsi"/>
        </w:rPr>
        <w:t>r positive or negative, i.e. if</w:t>
      </w:r>
      <w:r w:rsidRPr="00002A8E">
        <w:rPr>
          <w:rFonts w:cstheme="minorHAnsi"/>
        </w:rPr>
        <w:t xml:space="preserve"> the price adjustment is in </w:t>
      </w:r>
      <w:proofErr w:type="spellStart"/>
      <w:r w:rsidRPr="00002A8E">
        <w:rPr>
          <w:rFonts w:cstheme="minorHAnsi"/>
        </w:rPr>
        <w:t>favour</w:t>
      </w:r>
      <w:proofErr w:type="spellEnd"/>
      <w:r w:rsidRPr="00002A8E">
        <w:rPr>
          <w:rFonts w:cstheme="minorHAnsi"/>
        </w:rPr>
        <w:t xml:space="preserve"> of the Employer, the same shall be recovered from the</w:t>
      </w:r>
      <w:r w:rsidR="006F2AF5" w:rsidRPr="00002A8E">
        <w:rPr>
          <w:rFonts w:cstheme="minorHAnsi"/>
        </w:rPr>
        <w:t xml:space="preserve"> sums payable to the Contractor.</w:t>
      </w:r>
    </w:p>
    <w:p w:rsidR="00981F82" w:rsidRPr="00002A8E" w:rsidRDefault="00981F82" w:rsidP="00981F82">
      <w:pPr>
        <w:ind w:left="540" w:hanging="540"/>
        <w:rPr>
          <w:rFonts w:cstheme="minorHAnsi"/>
          <w:b/>
        </w:rPr>
      </w:pPr>
      <w:r w:rsidRPr="00002A8E">
        <w:rPr>
          <w:rFonts w:cstheme="minorHAnsi"/>
          <w:b/>
        </w:rPr>
        <w:t xml:space="preserve">32. </w:t>
      </w:r>
      <w:r w:rsidRPr="00002A8E">
        <w:rPr>
          <w:rFonts w:cstheme="minorHAnsi"/>
          <w:b/>
        </w:rPr>
        <w:tab/>
        <w:t>Mobilization and Construction Machinery Advance</w:t>
      </w:r>
    </w:p>
    <w:p w:rsidR="00981F82" w:rsidRPr="00002A8E" w:rsidRDefault="00981F82" w:rsidP="006419CA">
      <w:pPr>
        <w:ind w:left="1080" w:hanging="540"/>
        <w:rPr>
          <w:rFonts w:cstheme="minorHAnsi"/>
        </w:rPr>
      </w:pPr>
      <w:r w:rsidRPr="00002A8E">
        <w:rPr>
          <w:rFonts w:cstheme="minorHAnsi"/>
        </w:rPr>
        <w:t xml:space="preserve">32.1 </w:t>
      </w:r>
      <w:r w:rsidRPr="00002A8E">
        <w:rPr>
          <w:rFonts w:cstheme="minorHAnsi"/>
        </w:rPr>
        <w:tab/>
        <w:t>Payment of advances shall be applicable if provided in the Contract Data.</w:t>
      </w:r>
    </w:p>
    <w:p w:rsidR="00981F82" w:rsidRPr="00002A8E" w:rsidRDefault="00981F82" w:rsidP="008B23C6">
      <w:pPr>
        <w:ind w:left="1080" w:hanging="540"/>
        <w:rPr>
          <w:rFonts w:cstheme="minorHAnsi"/>
        </w:rPr>
      </w:pPr>
      <w:r w:rsidRPr="00002A8E">
        <w:rPr>
          <w:rFonts w:cstheme="minorHAnsi"/>
        </w:rPr>
        <w:t xml:space="preserve">32.2 </w:t>
      </w:r>
      <w:r w:rsidRPr="00002A8E">
        <w:rPr>
          <w:rFonts w:cstheme="minorHAnsi"/>
        </w:rPr>
        <w:tab/>
        <w:t xml:space="preserve">If applicable, the Engineer in Charge shall make interest bearing advance payment to the contractor of the amounts stated in the Contract Data, against provision by the contractor of an unconditional Bank Guarantee </w:t>
      </w:r>
      <w:r w:rsidR="006F2AF5" w:rsidRPr="00002A8E">
        <w:rPr>
          <w:rFonts w:cstheme="minorHAnsi"/>
        </w:rPr>
        <w:t>in a form and by a nationalized/</w:t>
      </w:r>
      <w:r w:rsidRPr="00002A8E">
        <w:rPr>
          <w:rFonts w:cstheme="minorHAnsi"/>
        </w:rPr>
        <w:t xml:space="preserve"> scheduled banks, in the name as stated in the Contract Data in amounts equal to the advance payment. The guarantee shall remain effective until the advance payment has been repaid, but the amount of the guarantee shall be progressively reduced by the amounts repaid by the contractor.</w:t>
      </w:r>
    </w:p>
    <w:p w:rsidR="00981F82" w:rsidRPr="00002A8E" w:rsidRDefault="00981F82" w:rsidP="008B23C6">
      <w:pPr>
        <w:ind w:left="1080" w:hanging="540"/>
        <w:rPr>
          <w:rFonts w:cstheme="minorHAnsi"/>
        </w:rPr>
      </w:pPr>
      <w:r w:rsidRPr="00002A8E">
        <w:rPr>
          <w:rFonts w:cstheme="minorHAnsi"/>
        </w:rPr>
        <w:t xml:space="preserve">32.3 </w:t>
      </w:r>
      <w:r w:rsidRPr="00002A8E">
        <w:rPr>
          <w:rFonts w:cstheme="minorHAnsi"/>
        </w:rPr>
        <w:tab/>
        <w:t>The rate of interest chargeable shall be as per Contract Data.</w:t>
      </w:r>
    </w:p>
    <w:p w:rsidR="00981F82" w:rsidRPr="00002A8E" w:rsidRDefault="00981F82" w:rsidP="008B23C6">
      <w:pPr>
        <w:ind w:left="1080" w:hanging="540"/>
        <w:rPr>
          <w:rFonts w:cstheme="minorHAnsi"/>
        </w:rPr>
      </w:pPr>
      <w:r w:rsidRPr="00002A8E">
        <w:rPr>
          <w:rFonts w:cstheme="minorHAnsi"/>
        </w:rPr>
        <w:t xml:space="preserve">32.4 </w:t>
      </w:r>
      <w:r w:rsidRPr="00002A8E">
        <w:rPr>
          <w:rFonts w:cstheme="minorHAnsi"/>
        </w:rPr>
        <w:tab/>
        <w:t>The construction machinery advance, if applicable, shall be limited to 80% of the cost of construction machinery and admissible only for new construction machinery.</w:t>
      </w:r>
    </w:p>
    <w:p w:rsidR="00981F82" w:rsidRPr="00002A8E" w:rsidRDefault="00981F82" w:rsidP="006419CA">
      <w:pPr>
        <w:ind w:left="1080" w:hanging="540"/>
        <w:rPr>
          <w:rFonts w:cstheme="minorHAnsi"/>
        </w:rPr>
      </w:pPr>
      <w:r w:rsidRPr="00002A8E">
        <w:rPr>
          <w:rFonts w:cstheme="minorHAnsi"/>
        </w:rPr>
        <w:t xml:space="preserve">32.5 </w:t>
      </w:r>
      <w:r w:rsidRPr="00002A8E">
        <w:rPr>
          <w:rFonts w:cstheme="minorHAnsi"/>
        </w:rPr>
        <w:tab/>
        <w:t>The advance payment shall be recovered as stated in the Contract Data by deducing proportionate amounts from payment otherwise due to the Contractor. No account shall be taken of the advance payment or its recovery in assessing valuations of work done, variations, price adjustments, compensation events, or liquidated damages.</w:t>
      </w:r>
    </w:p>
    <w:p w:rsidR="00981F82" w:rsidRPr="00002A8E" w:rsidRDefault="00981F82" w:rsidP="00981F82">
      <w:pPr>
        <w:ind w:left="540" w:hanging="540"/>
        <w:rPr>
          <w:rFonts w:cstheme="minorHAnsi"/>
          <w:b/>
        </w:rPr>
      </w:pPr>
      <w:r w:rsidRPr="00002A8E">
        <w:rPr>
          <w:rFonts w:cstheme="minorHAnsi"/>
          <w:b/>
        </w:rPr>
        <w:t xml:space="preserve">33. </w:t>
      </w:r>
      <w:r w:rsidRPr="00002A8E">
        <w:rPr>
          <w:rFonts w:cstheme="minorHAnsi"/>
          <w:b/>
        </w:rPr>
        <w:tab/>
      </w:r>
      <w:r w:rsidR="00002A8E" w:rsidRPr="00002A8E">
        <w:rPr>
          <w:rFonts w:cstheme="minorHAnsi"/>
          <w:b/>
        </w:rPr>
        <w:t>Secured</w:t>
      </w:r>
      <w:r w:rsidRPr="00002A8E">
        <w:rPr>
          <w:rFonts w:cstheme="minorHAnsi"/>
          <w:b/>
        </w:rPr>
        <w:t xml:space="preserve"> Advance</w:t>
      </w:r>
    </w:p>
    <w:p w:rsidR="00981F82" w:rsidRPr="00002A8E" w:rsidRDefault="00981F82" w:rsidP="006419CA">
      <w:pPr>
        <w:ind w:left="1080" w:hanging="540"/>
        <w:rPr>
          <w:rFonts w:cstheme="minorHAnsi"/>
        </w:rPr>
      </w:pPr>
      <w:r w:rsidRPr="00002A8E">
        <w:rPr>
          <w:rFonts w:cstheme="minorHAnsi"/>
        </w:rPr>
        <w:lastRenderedPageBreak/>
        <w:t xml:space="preserve">33.1 </w:t>
      </w:r>
      <w:r w:rsidRPr="00002A8E">
        <w:rPr>
          <w:rFonts w:cstheme="minorHAnsi"/>
        </w:rPr>
        <w:tab/>
        <w:t>Payment of Secured Advance shall be applicable if provided in the Contract Data.</w:t>
      </w:r>
    </w:p>
    <w:p w:rsidR="00981F82" w:rsidRPr="00002A8E" w:rsidRDefault="00981F82" w:rsidP="007B63CA">
      <w:pPr>
        <w:ind w:left="1080" w:hanging="540"/>
        <w:rPr>
          <w:rFonts w:cstheme="minorHAnsi"/>
        </w:rPr>
      </w:pPr>
      <w:r w:rsidRPr="00002A8E">
        <w:rPr>
          <w:rFonts w:cstheme="minorHAnsi"/>
        </w:rPr>
        <w:t xml:space="preserve">33.2 </w:t>
      </w:r>
      <w:r w:rsidRPr="00002A8E">
        <w:rPr>
          <w:rFonts w:cstheme="minorHAnsi"/>
        </w:rPr>
        <w:tab/>
        <w:t>If applicable, the Engineer shall make advance payment against materials intended for but not yet incorporated in the Works and against provision by the contractor of an unconditional Bank Guarantee in a form and by a nationalized/ scheduled bank, in the name as stated in the Contract Data, in amounts equal to the advance payment. The guarantee shall remain effective until the advance payment has been adjusted, but the amount of the guarantee shall be progressively reduced by the amounts adjusted by the contractor.</w:t>
      </w:r>
    </w:p>
    <w:p w:rsidR="00981F82" w:rsidRPr="00002A8E" w:rsidRDefault="00981F82" w:rsidP="008B23C6">
      <w:pPr>
        <w:ind w:left="1080" w:hanging="540"/>
        <w:rPr>
          <w:rFonts w:cstheme="minorHAnsi"/>
        </w:rPr>
      </w:pPr>
      <w:r w:rsidRPr="00002A8E">
        <w:rPr>
          <w:rFonts w:cstheme="minorHAnsi"/>
        </w:rPr>
        <w:t xml:space="preserve">33.3 </w:t>
      </w:r>
      <w:r w:rsidRPr="00002A8E">
        <w:rPr>
          <w:rFonts w:cstheme="minorHAnsi"/>
        </w:rPr>
        <w:tab/>
        <w:t>The amount of secured advance and conditions to be fulfilled shall be as stipulated in the Contract Data.</w:t>
      </w:r>
    </w:p>
    <w:p w:rsidR="00981F82" w:rsidRPr="00002A8E" w:rsidRDefault="00981F82" w:rsidP="006419CA">
      <w:pPr>
        <w:ind w:left="1080" w:hanging="540"/>
        <w:rPr>
          <w:rFonts w:cstheme="minorHAnsi"/>
        </w:rPr>
      </w:pPr>
      <w:r w:rsidRPr="00002A8E">
        <w:rPr>
          <w:rFonts w:cstheme="minorHAnsi"/>
        </w:rPr>
        <w:t xml:space="preserve">3.4 </w:t>
      </w:r>
      <w:r w:rsidRPr="00002A8E">
        <w:rPr>
          <w:rFonts w:cstheme="minorHAnsi"/>
        </w:rPr>
        <w:tab/>
        <w:t>The Secured Advance paid shall be recovered as stated in the Contract Data.</w:t>
      </w:r>
    </w:p>
    <w:p w:rsidR="00981F82" w:rsidRPr="00002A8E" w:rsidRDefault="00981F82" w:rsidP="00981F82">
      <w:pPr>
        <w:ind w:left="540" w:hanging="540"/>
        <w:rPr>
          <w:rFonts w:cstheme="minorHAnsi"/>
          <w:b/>
        </w:rPr>
      </w:pPr>
      <w:r w:rsidRPr="00002A8E">
        <w:rPr>
          <w:rFonts w:cstheme="minorHAnsi"/>
          <w:b/>
        </w:rPr>
        <w:t xml:space="preserve">34. </w:t>
      </w:r>
      <w:r w:rsidRPr="00002A8E">
        <w:rPr>
          <w:rFonts w:cstheme="minorHAnsi"/>
          <w:b/>
        </w:rPr>
        <w:tab/>
        <w:t>Payment Certificates</w:t>
      </w:r>
    </w:p>
    <w:p w:rsidR="00981F82" w:rsidRPr="00002A8E" w:rsidRDefault="00981F82" w:rsidP="00981F82">
      <w:pPr>
        <w:ind w:left="540"/>
        <w:rPr>
          <w:rFonts w:cstheme="minorHAnsi"/>
        </w:rPr>
      </w:pPr>
      <w:r w:rsidRPr="00002A8E">
        <w:rPr>
          <w:rFonts w:cstheme="minorHAnsi"/>
        </w:rPr>
        <w:t>The payment to the contractor will be as follows for construction work:</w:t>
      </w:r>
    </w:p>
    <w:p w:rsidR="00981F82" w:rsidRPr="00002A8E" w:rsidRDefault="00981F82" w:rsidP="008B23C6">
      <w:pPr>
        <w:ind w:left="1080" w:hanging="540"/>
        <w:rPr>
          <w:rFonts w:cstheme="minorHAnsi"/>
        </w:rPr>
      </w:pPr>
      <w:r w:rsidRPr="00002A8E">
        <w:rPr>
          <w:rFonts w:cstheme="minorHAnsi"/>
        </w:rPr>
        <w:t xml:space="preserve">(a) </w:t>
      </w:r>
      <w:r w:rsidRPr="00002A8E">
        <w:rPr>
          <w:rFonts w:cstheme="minorHAnsi"/>
        </w:rPr>
        <w:tab/>
        <w:t>The Contractor shall submit to the Engineer monthly statements of the value of the work executed less the cumulative amount certified previously, supported with detailed measurement of the items of work executed.</w:t>
      </w:r>
    </w:p>
    <w:p w:rsidR="00981F82" w:rsidRPr="00002A8E" w:rsidRDefault="00981F82" w:rsidP="008B23C6">
      <w:pPr>
        <w:ind w:left="1080" w:hanging="540"/>
        <w:rPr>
          <w:rFonts w:cstheme="minorHAnsi"/>
        </w:rPr>
      </w:pPr>
      <w:r w:rsidRPr="00002A8E">
        <w:rPr>
          <w:rFonts w:cstheme="minorHAnsi"/>
        </w:rPr>
        <w:t xml:space="preserve">(b) </w:t>
      </w:r>
      <w:r w:rsidRPr="00002A8E">
        <w:rPr>
          <w:rFonts w:cstheme="minorHAnsi"/>
        </w:rPr>
        <w:tab/>
        <w:t>The Engineer shall check the Contractor’s monthly statement and certify the amount to be paid to the Contractor.</w:t>
      </w:r>
    </w:p>
    <w:p w:rsidR="00981F82" w:rsidRPr="00002A8E" w:rsidRDefault="00981F82" w:rsidP="00981F82">
      <w:pPr>
        <w:ind w:left="1080" w:hanging="540"/>
        <w:rPr>
          <w:rFonts w:cstheme="minorHAnsi"/>
        </w:rPr>
      </w:pPr>
      <w:r w:rsidRPr="00002A8E">
        <w:rPr>
          <w:rFonts w:cstheme="minorHAnsi"/>
        </w:rPr>
        <w:t xml:space="preserve">(c) </w:t>
      </w:r>
      <w:r w:rsidRPr="00002A8E">
        <w:rPr>
          <w:rFonts w:cstheme="minorHAnsi"/>
        </w:rPr>
        <w:tab/>
        <w:t>The value of work executed shall be determined, based on the measur</w:t>
      </w:r>
      <w:r w:rsidR="006F2AF5" w:rsidRPr="00002A8E">
        <w:rPr>
          <w:rFonts w:cstheme="minorHAnsi"/>
        </w:rPr>
        <w:t>ements approved by the Engineer/</w:t>
      </w:r>
      <w:r w:rsidRPr="00002A8E">
        <w:rPr>
          <w:rFonts w:cstheme="minorHAnsi"/>
        </w:rPr>
        <w:t xml:space="preserve"> Engineer-in-charge.</w:t>
      </w:r>
    </w:p>
    <w:p w:rsidR="00981F82" w:rsidRPr="00002A8E" w:rsidRDefault="00981F82" w:rsidP="00981F82">
      <w:pPr>
        <w:ind w:left="1080" w:hanging="540"/>
        <w:rPr>
          <w:rFonts w:cstheme="minorHAnsi"/>
        </w:rPr>
      </w:pPr>
      <w:r w:rsidRPr="00002A8E">
        <w:rPr>
          <w:rFonts w:cstheme="minorHAnsi"/>
        </w:rPr>
        <w:t>(d)</w:t>
      </w:r>
      <w:r w:rsidRPr="00002A8E">
        <w:rPr>
          <w:rFonts w:cstheme="minorHAnsi"/>
        </w:rPr>
        <w:tab/>
        <w:t>The value of work executed shall comprise the value of the quantities of the items in the Bill of Quantities completed:</w:t>
      </w:r>
    </w:p>
    <w:p w:rsidR="00981F82" w:rsidRPr="00002A8E" w:rsidRDefault="00981F82" w:rsidP="00981F82">
      <w:pPr>
        <w:ind w:left="1080" w:hanging="540"/>
        <w:rPr>
          <w:rFonts w:cstheme="minorHAnsi"/>
        </w:rPr>
      </w:pPr>
      <w:r w:rsidRPr="00002A8E">
        <w:rPr>
          <w:rFonts w:cstheme="minorHAnsi"/>
        </w:rPr>
        <w:t xml:space="preserve">(e) </w:t>
      </w:r>
      <w:r w:rsidRPr="00002A8E">
        <w:rPr>
          <w:rFonts w:cstheme="minorHAnsi"/>
        </w:rPr>
        <w:tab/>
        <w:t>The value of work executed shall also include the valuation of Variations and Compensation Events.</w:t>
      </w:r>
    </w:p>
    <w:p w:rsidR="00981F82" w:rsidRPr="00002A8E" w:rsidRDefault="00981F82" w:rsidP="00981F82">
      <w:pPr>
        <w:ind w:left="1080" w:hanging="540"/>
        <w:rPr>
          <w:rFonts w:cstheme="minorHAnsi"/>
        </w:rPr>
      </w:pPr>
      <w:r w:rsidRPr="00002A8E">
        <w:rPr>
          <w:rFonts w:cstheme="minorHAnsi"/>
        </w:rPr>
        <w:t xml:space="preserve">(f) </w:t>
      </w:r>
      <w:r w:rsidRPr="00002A8E">
        <w:rPr>
          <w:rFonts w:cstheme="minorHAnsi"/>
        </w:rPr>
        <w:tab/>
        <w:t>All payments shall be adjusted for deductions for advance payment, security deposit, other recoveries in terms of contract and taxes at source as applicable under the law.</w:t>
      </w:r>
    </w:p>
    <w:p w:rsidR="00981F82" w:rsidRPr="00002A8E" w:rsidRDefault="00981F82" w:rsidP="00981F82">
      <w:pPr>
        <w:ind w:left="1080" w:hanging="540"/>
        <w:rPr>
          <w:rFonts w:cstheme="minorHAnsi"/>
        </w:rPr>
      </w:pPr>
      <w:r w:rsidRPr="00002A8E">
        <w:rPr>
          <w:rFonts w:cstheme="minorHAnsi"/>
        </w:rPr>
        <w:t xml:space="preserve">(g) </w:t>
      </w:r>
      <w:r w:rsidRPr="00002A8E">
        <w:rPr>
          <w:rFonts w:cstheme="minorHAnsi"/>
        </w:rPr>
        <w:tab/>
        <w:t>The Engineer may exclude any item certified in a previous certificate or reduce the proportion of any item previously certified in any certificate in the light of later information.</w:t>
      </w:r>
    </w:p>
    <w:p w:rsidR="00981F82" w:rsidRPr="00002A8E" w:rsidRDefault="00981F82" w:rsidP="00981F82">
      <w:pPr>
        <w:ind w:left="1080" w:hanging="540"/>
        <w:rPr>
          <w:rFonts w:cstheme="minorHAnsi"/>
        </w:rPr>
      </w:pPr>
      <w:r w:rsidRPr="00002A8E">
        <w:rPr>
          <w:rFonts w:cstheme="minorHAnsi"/>
        </w:rPr>
        <w:t xml:space="preserve">(h) </w:t>
      </w:r>
      <w:r w:rsidRPr="00002A8E">
        <w:rPr>
          <w:rFonts w:cstheme="minorHAnsi"/>
        </w:rPr>
        <w:tab/>
        <w:t>Payment of intermediate certificate shall be regarded as payments by way of advance, against the final payment and not as payments for work actually done and completed.</w:t>
      </w:r>
    </w:p>
    <w:p w:rsidR="00981F82" w:rsidRPr="00002A8E" w:rsidRDefault="00981F82" w:rsidP="00981F82">
      <w:pPr>
        <w:ind w:left="1080" w:hanging="540"/>
        <w:rPr>
          <w:rFonts w:cstheme="minorHAnsi"/>
        </w:rPr>
      </w:pPr>
      <w:r w:rsidRPr="00002A8E">
        <w:rPr>
          <w:rFonts w:cstheme="minorHAnsi"/>
        </w:rPr>
        <w:t>(</w:t>
      </w:r>
      <w:proofErr w:type="spellStart"/>
      <w:r w:rsidRPr="00002A8E">
        <w:rPr>
          <w:rFonts w:cstheme="minorHAnsi"/>
        </w:rPr>
        <w:t>i</w:t>
      </w:r>
      <w:proofErr w:type="spellEnd"/>
      <w:r w:rsidRPr="00002A8E">
        <w:rPr>
          <w:rFonts w:cstheme="minorHAnsi"/>
        </w:rPr>
        <w:t xml:space="preserve">) </w:t>
      </w:r>
      <w:r w:rsidRPr="00002A8E">
        <w:rPr>
          <w:rFonts w:cstheme="minorHAnsi"/>
        </w:rPr>
        <w:tab/>
        <w:t xml:space="preserve">Intermediate payment shall not preclude the requiring of bad, unsound and imperfect or unskilled work to be removed and taken away and reconstructed or be considered </w:t>
      </w:r>
      <w:r w:rsidRPr="00002A8E">
        <w:rPr>
          <w:rFonts w:cstheme="minorHAnsi"/>
        </w:rPr>
        <w:lastRenderedPageBreak/>
        <w:t>as an admission of the due performance of the contractor any part thereof, in any respect or the occurring of any claim.</w:t>
      </w:r>
    </w:p>
    <w:p w:rsidR="00981F82" w:rsidRPr="00002A8E" w:rsidRDefault="00981F82" w:rsidP="00981F82">
      <w:pPr>
        <w:ind w:left="1080" w:hanging="540"/>
        <w:rPr>
          <w:rFonts w:cstheme="minorHAnsi"/>
        </w:rPr>
      </w:pPr>
      <w:r w:rsidRPr="00002A8E">
        <w:rPr>
          <w:rFonts w:cstheme="minorHAnsi"/>
        </w:rPr>
        <w:t xml:space="preserve">(j) </w:t>
      </w:r>
      <w:r w:rsidRPr="00002A8E">
        <w:rPr>
          <w:rFonts w:cstheme="minorHAnsi"/>
        </w:rPr>
        <w:tab/>
        <w:t>The payment of final</w:t>
      </w:r>
      <w:r w:rsidR="006F2AF5" w:rsidRPr="00002A8E">
        <w:rPr>
          <w:rFonts w:cstheme="minorHAnsi"/>
        </w:rPr>
        <w:t xml:space="preserve"> bill shall be governed by the provisions of clause 36 of G</w:t>
      </w:r>
      <w:r w:rsidRPr="00002A8E">
        <w:rPr>
          <w:rFonts w:cstheme="minorHAnsi"/>
        </w:rPr>
        <w:t>CC.</w:t>
      </w:r>
    </w:p>
    <w:p w:rsidR="00981F82" w:rsidRPr="00002A8E" w:rsidRDefault="00981F82" w:rsidP="00981F82">
      <w:pPr>
        <w:ind w:left="1080" w:hanging="540"/>
        <w:jc w:val="center"/>
        <w:rPr>
          <w:rFonts w:cstheme="minorHAnsi"/>
          <w:b/>
        </w:rPr>
      </w:pPr>
      <w:r w:rsidRPr="00002A8E">
        <w:rPr>
          <w:rFonts w:cstheme="minorHAnsi"/>
          <w:b/>
        </w:rPr>
        <w:t>E. Finishing the Contract</w:t>
      </w:r>
    </w:p>
    <w:p w:rsidR="00981F82" w:rsidRPr="00002A8E" w:rsidRDefault="00981F82" w:rsidP="00981F82">
      <w:pPr>
        <w:ind w:left="540" w:hanging="540"/>
        <w:rPr>
          <w:rFonts w:cstheme="minorHAnsi"/>
          <w:b/>
        </w:rPr>
      </w:pPr>
      <w:r w:rsidRPr="00002A8E">
        <w:rPr>
          <w:rFonts w:cstheme="minorHAnsi"/>
          <w:b/>
        </w:rPr>
        <w:t xml:space="preserve">35. </w:t>
      </w:r>
      <w:r w:rsidRPr="00002A8E">
        <w:rPr>
          <w:rFonts w:cstheme="minorHAnsi"/>
          <w:b/>
        </w:rPr>
        <w:tab/>
        <w:t>Completion Certificate</w:t>
      </w:r>
    </w:p>
    <w:p w:rsidR="00981F82" w:rsidRPr="00002A8E" w:rsidRDefault="00981F82" w:rsidP="000E6D2B">
      <w:pPr>
        <w:ind w:left="1080" w:hanging="540"/>
        <w:rPr>
          <w:rFonts w:cstheme="minorHAnsi"/>
        </w:rPr>
      </w:pPr>
      <w:r w:rsidRPr="00002A8E">
        <w:rPr>
          <w:rFonts w:cstheme="minorHAnsi"/>
        </w:rPr>
        <w:t xml:space="preserve">35.1 </w:t>
      </w:r>
      <w:r w:rsidRPr="00002A8E">
        <w:rPr>
          <w:rFonts w:cstheme="minorHAnsi"/>
        </w:rPr>
        <w:tab/>
        <w:t>A Completion Certificate in the prescribed format in Contract Data shall be issued by the Engineer-in-Charge after physical completion of the Work.</w:t>
      </w:r>
    </w:p>
    <w:p w:rsidR="006419CA" w:rsidRPr="00002A8E" w:rsidRDefault="006419CA" w:rsidP="000E6D2B">
      <w:pPr>
        <w:ind w:left="1080" w:hanging="540"/>
        <w:rPr>
          <w:rFonts w:cstheme="minorHAnsi"/>
        </w:rPr>
      </w:pPr>
    </w:p>
    <w:p w:rsidR="00981F82" w:rsidRPr="00002A8E" w:rsidRDefault="006419CA" w:rsidP="000E6D2B">
      <w:pPr>
        <w:ind w:left="1080" w:hanging="540"/>
        <w:rPr>
          <w:rFonts w:cstheme="minorHAnsi"/>
        </w:rPr>
      </w:pPr>
      <w:r w:rsidRPr="00002A8E">
        <w:rPr>
          <w:rFonts w:cstheme="minorHAnsi"/>
        </w:rPr>
        <w:t>35.2</w:t>
      </w:r>
      <w:r w:rsidRPr="00002A8E">
        <w:rPr>
          <w:rFonts w:cstheme="minorHAnsi"/>
        </w:rPr>
        <w:tab/>
        <w:t>After final payment to the</w:t>
      </w:r>
      <w:r w:rsidR="00981F82" w:rsidRPr="00002A8E">
        <w:rPr>
          <w:rFonts w:cstheme="minorHAnsi"/>
        </w:rPr>
        <w:t xml:space="preserve"> Contractor a Final Completion Certificate in the prescribed format in the Contract Data shall be issued by the Engineer-in Charge.</w:t>
      </w:r>
    </w:p>
    <w:p w:rsidR="00981F82" w:rsidRPr="00002A8E" w:rsidRDefault="00981F82" w:rsidP="00981F82">
      <w:pPr>
        <w:ind w:left="540" w:hanging="540"/>
        <w:rPr>
          <w:rFonts w:cstheme="minorHAnsi"/>
          <w:b/>
        </w:rPr>
      </w:pPr>
      <w:r w:rsidRPr="00002A8E">
        <w:rPr>
          <w:rFonts w:cstheme="minorHAnsi"/>
          <w:b/>
        </w:rPr>
        <w:t>36. Final Account</w:t>
      </w:r>
    </w:p>
    <w:p w:rsidR="00981F82" w:rsidRPr="00002A8E" w:rsidRDefault="00981F82" w:rsidP="001745B8">
      <w:pPr>
        <w:spacing w:line="360" w:lineRule="auto"/>
        <w:ind w:left="1080" w:hanging="540"/>
        <w:rPr>
          <w:rFonts w:cstheme="minorHAnsi"/>
        </w:rPr>
      </w:pPr>
      <w:r w:rsidRPr="00002A8E">
        <w:rPr>
          <w:rFonts w:cstheme="minorHAnsi"/>
        </w:rPr>
        <w:t>36.1 The Contractor shall supply the Engi</w:t>
      </w:r>
      <w:r w:rsidR="006F2AF5" w:rsidRPr="00002A8E">
        <w:rPr>
          <w:rFonts w:cstheme="minorHAnsi"/>
        </w:rPr>
        <w:t xml:space="preserve">neer with a detailed account of </w:t>
      </w:r>
      <w:r w:rsidRPr="00002A8E">
        <w:rPr>
          <w:rFonts w:cstheme="minorHAnsi"/>
        </w:rPr>
        <w:t xml:space="preserve">the total amount that the </w:t>
      </w:r>
      <w:proofErr w:type="spellStart"/>
      <w:r w:rsidRPr="00002A8E">
        <w:rPr>
          <w:rFonts w:cstheme="minorHAnsi"/>
        </w:rPr>
        <w:t>Contractorconsiders</w:t>
      </w:r>
      <w:proofErr w:type="spellEnd"/>
      <w:r w:rsidRPr="00002A8E">
        <w:rPr>
          <w:rFonts w:cstheme="minorHAnsi"/>
        </w:rPr>
        <w:t xml:space="preserve"> payable for works under the Contract within 21 days of issue of certificate of physical completion of works. The Engineer shall issue a Defects Liability Certificate and certify any payment that is </w:t>
      </w:r>
      <w:r w:rsidR="006419CA" w:rsidRPr="00002A8E">
        <w:rPr>
          <w:rFonts w:cstheme="minorHAnsi"/>
        </w:rPr>
        <w:t>due</w:t>
      </w:r>
      <w:r w:rsidRPr="00002A8E">
        <w:rPr>
          <w:rFonts w:cstheme="minorHAnsi"/>
        </w:rPr>
        <w:t xml:space="preserve"> to the Contractor within 45 days of receiving the Contractor’s account if it is correct and complete. If the account is not correct or complete, the Engineer shall issue within 45 days a schedule that states the scope of the corrections or additions that are necessary. If the Account is still unsatisfactory after it has been resubmitted, the matter shall be referred to the Competent Authority as defined in the Contract Data, who shall decide on the amount payable to the Contractor after hearing the Contractor and the Engineer in Charge.</w:t>
      </w:r>
    </w:p>
    <w:p w:rsidR="00981F82" w:rsidRPr="00002A8E" w:rsidRDefault="00981F82" w:rsidP="001745B8">
      <w:pPr>
        <w:spacing w:line="360" w:lineRule="auto"/>
        <w:ind w:left="1080" w:hanging="540"/>
        <w:rPr>
          <w:rFonts w:cstheme="minorHAnsi"/>
        </w:rPr>
      </w:pPr>
      <w:r w:rsidRPr="00002A8E">
        <w:rPr>
          <w:rFonts w:cstheme="minorHAnsi"/>
        </w:rPr>
        <w:t xml:space="preserve">36.2 </w:t>
      </w:r>
      <w:r w:rsidRPr="00002A8E">
        <w:rPr>
          <w:rFonts w:cstheme="minorHAnsi"/>
        </w:rPr>
        <w:tab/>
        <w:t>In case the account is not received within 21 days of issue of Certificate of Completion as provided in clause 32.1 above, the Engineer shall proceed to finalize the account and issue a payment certificate within 28 days.</w:t>
      </w:r>
    </w:p>
    <w:p w:rsidR="00981F82" w:rsidRPr="00002A8E" w:rsidRDefault="00981F82" w:rsidP="001745B8">
      <w:pPr>
        <w:spacing w:line="360" w:lineRule="auto"/>
        <w:ind w:left="540" w:hanging="540"/>
        <w:jc w:val="center"/>
        <w:rPr>
          <w:rFonts w:cstheme="minorHAnsi"/>
          <w:b/>
        </w:rPr>
      </w:pPr>
      <w:r w:rsidRPr="00002A8E">
        <w:rPr>
          <w:rFonts w:cstheme="minorHAnsi"/>
          <w:b/>
        </w:rPr>
        <w:t>F. Other Conditions of Contract</w:t>
      </w:r>
    </w:p>
    <w:p w:rsidR="00981F82" w:rsidRPr="00002A8E" w:rsidRDefault="00981F82" w:rsidP="001745B8">
      <w:pPr>
        <w:spacing w:line="360" w:lineRule="auto"/>
        <w:ind w:left="540" w:hanging="540"/>
        <w:rPr>
          <w:rFonts w:cstheme="minorHAnsi"/>
          <w:b/>
        </w:rPr>
      </w:pPr>
      <w:r w:rsidRPr="00002A8E">
        <w:rPr>
          <w:rFonts w:cstheme="minorHAnsi"/>
          <w:b/>
        </w:rPr>
        <w:t xml:space="preserve">37. </w:t>
      </w:r>
      <w:r w:rsidRPr="00002A8E">
        <w:rPr>
          <w:rFonts w:cstheme="minorHAnsi"/>
          <w:b/>
        </w:rPr>
        <w:tab/>
        <w:t>Currencies</w:t>
      </w:r>
    </w:p>
    <w:p w:rsidR="00981F82" w:rsidRPr="00002A8E" w:rsidRDefault="00981F82" w:rsidP="001745B8">
      <w:pPr>
        <w:spacing w:line="360" w:lineRule="auto"/>
        <w:ind w:left="540"/>
        <w:rPr>
          <w:rFonts w:cstheme="minorHAnsi"/>
        </w:rPr>
      </w:pPr>
      <w:r w:rsidRPr="00002A8E">
        <w:rPr>
          <w:rFonts w:cstheme="minorHAnsi"/>
        </w:rPr>
        <w:t>All payments will be made in Indian Rupees.</w:t>
      </w:r>
    </w:p>
    <w:p w:rsidR="00981F82" w:rsidRPr="00002A8E" w:rsidRDefault="00981F82" w:rsidP="001745B8">
      <w:pPr>
        <w:spacing w:line="360" w:lineRule="auto"/>
        <w:ind w:left="540" w:hanging="540"/>
        <w:rPr>
          <w:rFonts w:cstheme="minorHAnsi"/>
          <w:b/>
        </w:rPr>
      </w:pPr>
      <w:r w:rsidRPr="00002A8E">
        <w:rPr>
          <w:rFonts w:cstheme="minorHAnsi"/>
          <w:b/>
        </w:rPr>
        <w:t xml:space="preserve">38. </w:t>
      </w:r>
      <w:r w:rsidRPr="00002A8E">
        <w:rPr>
          <w:rFonts w:cstheme="minorHAnsi"/>
          <w:b/>
        </w:rPr>
        <w:tab/>
      </w:r>
      <w:proofErr w:type="spellStart"/>
      <w:r w:rsidRPr="00002A8E">
        <w:rPr>
          <w:rFonts w:cstheme="minorHAnsi"/>
          <w:b/>
        </w:rPr>
        <w:t>Labour</w:t>
      </w:r>
      <w:proofErr w:type="spellEnd"/>
    </w:p>
    <w:p w:rsidR="00981F82" w:rsidRPr="00002A8E" w:rsidRDefault="00981F82" w:rsidP="006A4EB1">
      <w:pPr>
        <w:spacing w:line="240" w:lineRule="auto"/>
        <w:ind w:left="1080" w:hanging="540"/>
        <w:rPr>
          <w:rFonts w:cstheme="minorHAnsi"/>
        </w:rPr>
      </w:pPr>
      <w:r w:rsidRPr="00002A8E">
        <w:rPr>
          <w:rFonts w:cstheme="minorHAnsi"/>
        </w:rPr>
        <w:lastRenderedPageBreak/>
        <w:t xml:space="preserve">38.1 </w:t>
      </w:r>
      <w:r w:rsidRPr="00002A8E">
        <w:rPr>
          <w:rFonts w:cstheme="minorHAnsi"/>
        </w:rPr>
        <w:tab/>
        <w:t xml:space="preserve">The Contractor shall, unless otherwise provided in the Contract, make his own arrangements for the engagement of all staff and </w:t>
      </w:r>
      <w:proofErr w:type="spellStart"/>
      <w:r w:rsidRPr="00002A8E">
        <w:rPr>
          <w:rFonts w:cstheme="minorHAnsi"/>
        </w:rPr>
        <w:t>labour</w:t>
      </w:r>
      <w:proofErr w:type="spellEnd"/>
      <w:r w:rsidRPr="00002A8E">
        <w:rPr>
          <w:rFonts w:cstheme="minorHAnsi"/>
        </w:rPr>
        <w:t>, local or other, and for their payment, housing, feeding and transport.</w:t>
      </w:r>
    </w:p>
    <w:p w:rsidR="00981F82" w:rsidRPr="00002A8E" w:rsidRDefault="00981F82" w:rsidP="006A4EB1">
      <w:pPr>
        <w:spacing w:line="240" w:lineRule="auto"/>
        <w:ind w:left="1080" w:hanging="540"/>
        <w:rPr>
          <w:rFonts w:cstheme="minorHAnsi"/>
        </w:rPr>
      </w:pPr>
      <w:r w:rsidRPr="00002A8E">
        <w:rPr>
          <w:rFonts w:cstheme="minorHAnsi"/>
        </w:rPr>
        <w:t xml:space="preserve">38.2 </w:t>
      </w:r>
      <w:r w:rsidRPr="00002A8E">
        <w:rPr>
          <w:rFonts w:cstheme="minorHAnsi"/>
        </w:rPr>
        <w:tab/>
        <w:t>The Contractor shall, if required by the Engineer, deliver to the Engineer a return in detail, in such form and at such intervals as the Engineer may pre</w:t>
      </w:r>
      <w:r w:rsidR="0085089A" w:rsidRPr="00002A8E">
        <w:rPr>
          <w:rFonts w:cstheme="minorHAnsi"/>
        </w:rPr>
        <w:t>sc</w:t>
      </w:r>
      <w:r w:rsidRPr="00002A8E">
        <w:rPr>
          <w:rFonts w:cstheme="minorHAnsi"/>
        </w:rPr>
        <w:t xml:space="preserve">ribe, showing the staff and the numbers of the several classes of </w:t>
      </w:r>
      <w:proofErr w:type="spellStart"/>
      <w:r w:rsidRPr="00002A8E">
        <w:rPr>
          <w:rFonts w:cstheme="minorHAnsi"/>
        </w:rPr>
        <w:t>labour</w:t>
      </w:r>
      <w:proofErr w:type="spellEnd"/>
      <w:r w:rsidRPr="00002A8E">
        <w:rPr>
          <w:rFonts w:cstheme="minorHAnsi"/>
        </w:rPr>
        <w:t xml:space="preserve"> from time to time employed by the Contractor on the Site and such other information as the Engineer may require.</w:t>
      </w:r>
    </w:p>
    <w:p w:rsidR="00981F82" w:rsidRPr="00002A8E" w:rsidRDefault="00981F82" w:rsidP="00981F82">
      <w:pPr>
        <w:ind w:left="540" w:hanging="540"/>
        <w:rPr>
          <w:rFonts w:cstheme="minorHAnsi"/>
          <w:b/>
        </w:rPr>
      </w:pPr>
      <w:r w:rsidRPr="00002A8E">
        <w:rPr>
          <w:rFonts w:cstheme="minorHAnsi"/>
          <w:b/>
        </w:rPr>
        <w:t xml:space="preserve">39. </w:t>
      </w:r>
      <w:r w:rsidRPr="00002A8E">
        <w:rPr>
          <w:rFonts w:cstheme="minorHAnsi"/>
          <w:b/>
        </w:rPr>
        <w:tab/>
        <w:t xml:space="preserve">Compliance with </w:t>
      </w:r>
      <w:proofErr w:type="spellStart"/>
      <w:r w:rsidRPr="00002A8E">
        <w:rPr>
          <w:rFonts w:cstheme="minorHAnsi"/>
          <w:b/>
        </w:rPr>
        <w:t>Labour</w:t>
      </w:r>
      <w:proofErr w:type="spellEnd"/>
      <w:r w:rsidRPr="00002A8E">
        <w:rPr>
          <w:rFonts w:cstheme="minorHAnsi"/>
          <w:b/>
        </w:rPr>
        <w:t xml:space="preserve"> Regulations</w:t>
      </w:r>
    </w:p>
    <w:p w:rsidR="00981F82" w:rsidRPr="00002A8E" w:rsidRDefault="00981F82" w:rsidP="001745B8">
      <w:pPr>
        <w:ind w:left="1080" w:hanging="540"/>
        <w:rPr>
          <w:rFonts w:cstheme="minorHAnsi"/>
        </w:rPr>
      </w:pPr>
      <w:r w:rsidRPr="00002A8E">
        <w:rPr>
          <w:rFonts w:cstheme="minorHAnsi"/>
        </w:rPr>
        <w:t>39.1</w:t>
      </w:r>
      <w:r w:rsidRPr="00002A8E">
        <w:rPr>
          <w:rFonts w:cstheme="minorHAnsi"/>
        </w:rPr>
        <w:tab/>
        <w:t xml:space="preserve">During continuance of the Contract, the Contractor and </w:t>
      </w:r>
      <w:proofErr w:type="gramStart"/>
      <w:r w:rsidRPr="00002A8E">
        <w:rPr>
          <w:rFonts w:cstheme="minorHAnsi"/>
        </w:rPr>
        <w:t xml:space="preserve">his </w:t>
      </w:r>
      <w:r w:rsidR="00BA74D4" w:rsidRPr="00002A8E">
        <w:rPr>
          <w:rFonts w:cstheme="minorHAnsi"/>
        </w:rPr>
        <w:t xml:space="preserve"> Sub</w:t>
      </w:r>
      <w:proofErr w:type="gramEnd"/>
      <w:r w:rsidR="00BA74D4" w:rsidRPr="00002A8E">
        <w:rPr>
          <w:rFonts w:cstheme="minorHAnsi"/>
        </w:rPr>
        <w:t xml:space="preserve"> </w:t>
      </w:r>
      <w:r w:rsidRPr="00002A8E">
        <w:rPr>
          <w:rFonts w:cstheme="minorHAnsi"/>
        </w:rPr>
        <w:t xml:space="preserve">Contractors shall abide at all times by all existing </w:t>
      </w:r>
      <w:proofErr w:type="spellStart"/>
      <w:r w:rsidRPr="00002A8E">
        <w:rPr>
          <w:rFonts w:cstheme="minorHAnsi"/>
        </w:rPr>
        <w:t>labour</w:t>
      </w:r>
      <w:proofErr w:type="spellEnd"/>
      <w:r w:rsidRPr="00002A8E">
        <w:rPr>
          <w:rFonts w:cstheme="minorHAnsi"/>
        </w:rPr>
        <w:t xml:space="preserve"> enactments and rules made there under, regulations, notifications and bye laws of the, State or Central Government or local authority and any other </w:t>
      </w:r>
      <w:proofErr w:type="spellStart"/>
      <w:r w:rsidRPr="00002A8E">
        <w:rPr>
          <w:rFonts w:cstheme="minorHAnsi"/>
        </w:rPr>
        <w:t>labour</w:t>
      </w:r>
      <w:proofErr w:type="spellEnd"/>
      <w:r w:rsidRPr="00002A8E">
        <w:rPr>
          <w:rFonts w:cstheme="minorHAnsi"/>
        </w:rPr>
        <w:t xml:space="preserve"> law (including rules), regulations, bye laws tha</w:t>
      </w:r>
      <w:r w:rsidR="00BA74D4" w:rsidRPr="00002A8E">
        <w:rPr>
          <w:rFonts w:cstheme="minorHAnsi"/>
        </w:rPr>
        <w:t>t may be passed or notification</w:t>
      </w:r>
      <w:r w:rsidRPr="00002A8E">
        <w:rPr>
          <w:rFonts w:cstheme="minorHAnsi"/>
        </w:rPr>
        <w:t xml:space="preserve"> that may be issued under any </w:t>
      </w:r>
      <w:proofErr w:type="spellStart"/>
      <w:r w:rsidRPr="00002A8E">
        <w:rPr>
          <w:rFonts w:cstheme="minorHAnsi"/>
        </w:rPr>
        <w:t>labour</w:t>
      </w:r>
      <w:proofErr w:type="spellEnd"/>
      <w:r w:rsidRPr="00002A8E">
        <w:rPr>
          <w:rFonts w:cstheme="minorHAnsi"/>
        </w:rPr>
        <w:t xml:space="preserve"> law in future either by the State or the Central Government or the local authority</w:t>
      </w:r>
      <w:r w:rsidR="0085089A" w:rsidRPr="00002A8E">
        <w:rPr>
          <w:rFonts w:cstheme="minorHAnsi"/>
        </w:rPr>
        <w:t>.</w:t>
      </w:r>
      <w:r w:rsidRPr="00002A8E">
        <w:rPr>
          <w:rFonts w:cstheme="minorHAnsi"/>
        </w:rPr>
        <w:t xml:space="preserve"> Salient features of some of the major </w:t>
      </w:r>
      <w:proofErr w:type="spellStart"/>
      <w:r w:rsidRPr="00002A8E">
        <w:rPr>
          <w:rFonts w:cstheme="minorHAnsi"/>
        </w:rPr>
        <w:t>labour</w:t>
      </w:r>
      <w:proofErr w:type="spellEnd"/>
      <w:r w:rsidRPr="00002A8E">
        <w:rPr>
          <w:rFonts w:cstheme="minorHAnsi"/>
        </w:rPr>
        <w:t xml:space="preserve"> laws </w:t>
      </w:r>
      <w:proofErr w:type="gramStart"/>
      <w:r w:rsidRPr="00002A8E">
        <w:rPr>
          <w:rFonts w:cstheme="minorHAnsi"/>
        </w:rPr>
        <w:t>that,</w:t>
      </w:r>
      <w:proofErr w:type="gramEnd"/>
      <w:r w:rsidRPr="00002A8E">
        <w:rPr>
          <w:rFonts w:cstheme="minorHAnsi"/>
        </w:rPr>
        <w:t xml:space="preserve"> are applicable to construction industry are given in the Contract Data. The Contractor shall keep the Employer indemnified in case any action is taken against the Employer by the competent authority on account of contravention of any of the provisions of any Act or rules made their under, regulations or notifications including amendments, If the Employer is caused to pay or reimburse, such amounts as may .be necessary to cause or observe, or for non-observance of the provisions stipulated in the notifications/byelaws/Acts/Rules/ regulations including amendments, if any, on the part of the</w:t>
      </w:r>
      <w:r w:rsidR="0085089A" w:rsidRPr="00002A8E">
        <w:rPr>
          <w:rFonts w:cstheme="minorHAnsi"/>
        </w:rPr>
        <w:t xml:space="preserve"> Contractor, the Engineer/Employ</w:t>
      </w:r>
      <w:r w:rsidRPr="00002A8E">
        <w:rPr>
          <w:rFonts w:cstheme="minorHAnsi"/>
        </w:rPr>
        <w:t>er shall have the right to deduct from any money due to the Contractor including his amount of performance security. The Employer/Engineer shall also have right to recover from the Contractor any sum required or estimated to be required for making good the loss or damage suffered by the Employer. The employees of the Contractor and the Sub Contractor in no case shall be treated as the employees of the Employer at any point of time.</w:t>
      </w:r>
    </w:p>
    <w:p w:rsidR="00981F82" w:rsidRPr="00002A8E" w:rsidRDefault="00981F82" w:rsidP="001745B8">
      <w:pPr>
        <w:ind w:left="540" w:hanging="540"/>
        <w:rPr>
          <w:rFonts w:cstheme="minorHAnsi"/>
          <w:b/>
        </w:rPr>
      </w:pPr>
      <w:r w:rsidRPr="00002A8E">
        <w:rPr>
          <w:rFonts w:cstheme="minorHAnsi"/>
          <w:b/>
        </w:rPr>
        <w:t xml:space="preserve">40. </w:t>
      </w:r>
      <w:r w:rsidRPr="00002A8E">
        <w:rPr>
          <w:rFonts w:cstheme="minorHAnsi"/>
          <w:b/>
        </w:rPr>
        <w:tab/>
        <w:t>Audit and Technical Examination</w:t>
      </w:r>
    </w:p>
    <w:p w:rsidR="00981F82" w:rsidRPr="00002A8E" w:rsidRDefault="00981F82" w:rsidP="001745B8">
      <w:pPr>
        <w:ind w:left="540"/>
        <w:rPr>
          <w:rFonts w:cstheme="minorHAnsi"/>
        </w:rPr>
      </w:pPr>
      <w:r w:rsidRPr="00002A8E">
        <w:rPr>
          <w:rFonts w:cstheme="minorHAnsi"/>
        </w:rPr>
        <w:t>Government shall have the right to cause an audit and technical examination of the works and the final bill of the contract in</w:t>
      </w:r>
      <w:r w:rsidR="0085089A" w:rsidRPr="00002A8E">
        <w:rPr>
          <w:rFonts w:cstheme="minorHAnsi"/>
        </w:rPr>
        <w:t>cluding all supporting vouchers</w:t>
      </w:r>
      <w:r w:rsidRPr="00002A8E">
        <w:rPr>
          <w:rFonts w:cstheme="minorHAnsi"/>
        </w:rPr>
        <w:t xml:space="preserve"> abstract etc to be made after payment of the final bill and if as a result of such audit and technical examination any sun is found to have been overpaid in respect of any work done by the contractor under the contract or any work claimed by him to have been done under the contract and found not to; have been executed, the Contractor shall be liable to refund the amount of overpayment and it shall be lawful for Government to recover the same from him in the manner prescribed in clause 24 above and if it is found that the Contractor was paid less than what was due to him, under the contract in respect of any work executed by him under it, the amount of such under payment shall be duly paid by Government to the Contractor.</w:t>
      </w:r>
    </w:p>
    <w:p w:rsidR="001745B8" w:rsidRPr="00002A8E" w:rsidRDefault="001745B8" w:rsidP="001745B8">
      <w:pPr>
        <w:ind w:left="540"/>
        <w:rPr>
          <w:rFonts w:cstheme="minorHAnsi"/>
        </w:rPr>
      </w:pPr>
    </w:p>
    <w:p w:rsidR="001745B8" w:rsidRPr="00002A8E" w:rsidRDefault="001745B8" w:rsidP="001745B8">
      <w:pPr>
        <w:ind w:left="540"/>
        <w:rPr>
          <w:rFonts w:cstheme="minorHAnsi"/>
        </w:rPr>
      </w:pPr>
    </w:p>
    <w:p w:rsidR="00981F82" w:rsidRPr="00002A8E" w:rsidRDefault="00981F82" w:rsidP="00981F82">
      <w:pPr>
        <w:ind w:left="540" w:hanging="540"/>
        <w:rPr>
          <w:rFonts w:cstheme="minorHAnsi"/>
          <w:b/>
        </w:rPr>
      </w:pPr>
      <w:r w:rsidRPr="00002A8E">
        <w:rPr>
          <w:rFonts w:cstheme="minorHAnsi"/>
          <w:b/>
        </w:rPr>
        <w:t xml:space="preserve">41. </w:t>
      </w:r>
      <w:r w:rsidRPr="00002A8E">
        <w:rPr>
          <w:rFonts w:cstheme="minorHAnsi"/>
          <w:b/>
        </w:rPr>
        <w:tab/>
        <w:t>Death or Permanent Invalidity of Contractor</w:t>
      </w:r>
    </w:p>
    <w:p w:rsidR="00981F82" w:rsidRPr="00002A8E" w:rsidRDefault="00981F82" w:rsidP="00981F82">
      <w:pPr>
        <w:ind w:left="540" w:hanging="540"/>
        <w:rPr>
          <w:rFonts w:cstheme="minorHAnsi"/>
        </w:rPr>
      </w:pPr>
      <w:r w:rsidRPr="00002A8E">
        <w:rPr>
          <w:rFonts w:cstheme="minorHAnsi"/>
        </w:rPr>
        <w:t>If the Contractor is an individual or a proprietary concern, partnership concern, dies during the currency of the contract or becomes permanently incapacitated, where the surviving partners are only minors, the contract shall be clo</w:t>
      </w:r>
      <w:r w:rsidR="0085089A" w:rsidRPr="00002A8E">
        <w:rPr>
          <w:rFonts w:cstheme="minorHAnsi"/>
        </w:rPr>
        <w:t>sed without levying any damages/</w:t>
      </w:r>
      <w:r w:rsidRPr="00002A8E">
        <w:rPr>
          <w:rFonts w:cstheme="minorHAnsi"/>
        </w:rPr>
        <w:t>compensation as provided for in clause 28.2 of the contract agreement However, if the competent authority is satisfied about the competence of the survivors, then the competent authority shall enter into a fresh agreement for the remaining work strictly on the same terms and conditions under which the contract was awarded.</w:t>
      </w:r>
    </w:p>
    <w:p w:rsidR="00981F82" w:rsidRPr="00002A8E" w:rsidRDefault="00981F82" w:rsidP="00981F82">
      <w:pPr>
        <w:ind w:left="540" w:hanging="540"/>
        <w:rPr>
          <w:rFonts w:cstheme="minorHAnsi"/>
          <w:b/>
        </w:rPr>
      </w:pPr>
      <w:r w:rsidRPr="00002A8E">
        <w:rPr>
          <w:rFonts w:cstheme="minorHAnsi"/>
          <w:b/>
        </w:rPr>
        <w:t xml:space="preserve">42. </w:t>
      </w:r>
      <w:r w:rsidRPr="00002A8E">
        <w:rPr>
          <w:rFonts w:cstheme="minorHAnsi"/>
          <w:b/>
        </w:rPr>
        <w:tab/>
        <w:t>Jurisdiction</w:t>
      </w:r>
    </w:p>
    <w:p w:rsidR="00981F82" w:rsidRPr="00002A8E" w:rsidRDefault="00981F82" w:rsidP="00981F82">
      <w:pPr>
        <w:ind w:left="540"/>
        <w:rPr>
          <w:rFonts w:cstheme="minorHAnsi"/>
        </w:rPr>
      </w:pPr>
      <w:r w:rsidRPr="00002A8E">
        <w:rPr>
          <w:rFonts w:cstheme="minorHAnsi"/>
        </w:rPr>
        <w:t>This contract has been entered into the State of Madhya Pradesh and its validity, construction, interpretation and legal effect shall be subjected to the courts at the place where this agreement is entered into. No other jurisdiction shall be applicable.</w:t>
      </w:r>
      <w:r w:rsidRPr="00002A8E">
        <w:rPr>
          <w:rFonts w:cstheme="minorHAnsi"/>
        </w:rPr>
        <w:cr/>
      </w:r>
    </w:p>
    <w:p w:rsidR="00981F82" w:rsidRPr="00002A8E" w:rsidRDefault="0085089A" w:rsidP="00981F82">
      <w:pPr>
        <w:ind w:left="540"/>
        <w:jc w:val="center"/>
        <w:rPr>
          <w:rFonts w:cstheme="minorHAnsi"/>
        </w:rPr>
      </w:pPr>
      <w:r w:rsidRPr="00002A8E">
        <w:rPr>
          <w:rFonts w:cstheme="minorHAnsi"/>
        </w:rPr>
        <w:t>[End of G</w:t>
      </w:r>
      <w:r w:rsidR="00981F82" w:rsidRPr="00002A8E">
        <w:rPr>
          <w:rFonts w:cstheme="minorHAnsi"/>
        </w:rPr>
        <w:t>CC]</w:t>
      </w:r>
    </w:p>
    <w:p w:rsidR="006A4EB1" w:rsidRDefault="006A4EB1" w:rsidP="00981F82">
      <w:pPr>
        <w:jc w:val="center"/>
        <w:rPr>
          <w:rFonts w:ascii="Times New Roman" w:hAnsi="Times New Roman" w:cs="Times New Roman"/>
          <w:b/>
          <w:sz w:val="32"/>
          <w:szCs w:val="32"/>
        </w:rPr>
      </w:pPr>
    </w:p>
    <w:p w:rsidR="006A4EB1" w:rsidRDefault="006A4EB1" w:rsidP="006A4EB1">
      <w:r>
        <w:br w:type="page"/>
      </w:r>
    </w:p>
    <w:p w:rsidR="00981F82" w:rsidRPr="002B0E9B" w:rsidRDefault="00981F82" w:rsidP="006A4EB1">
      <w:pPr>
        <w:pStyle w:val="Heading2"/>
        <w:jc w:val="center"/>
      </w:pPr>
      <w:r w:rsidRPr="002B0E9B">
        <w:lastRenderedPageBreak/>
        <w:t>Contract Data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07"/>
        <w:gridCol w:w="4726"/>
        <w:gridCol w:w="3643"/>
      </w:tblGrid>
      <w:tr w:rsidR="00981F82" w:rsidRPr="0085089A" w:rsidTr="006A4EB1">
        <w:tc>
          <w:tcPr>
            <w:tcW w:w="630" w:type="pct"/>
          </w:tcPr>
          <w:p w:rsidR="00981F82" w:rsidRPr="006A4EB1" w:rsidRDefault="00981F82" w:rsidP="006A4EB1">
            <w:pPr>
              <w:jc w:val="center"/>
              <w:rPr>
                <w:rFonts w:cstheme="minorHAnsi"/>
                <w:b/>
                <w:i/>
              </w:rPr>
            </w:pPr>
            <w:r w:rsidRPr="006A4EB1">
              <w:rPr>
                <w:rFonts w:cstheme="minorHAnsi"/>
                <w:b/>
                <w:i/>
              </w:rPr>
              <w:t>Clause reference</w:t>
            </w:r>
          </w:p>
        </w:tc>
        <w:tc>
          <w:tcPr>
            <w:tcW w:w="2468" w:type="pct"/>
          </w:tcPr>
          <w:p w:rsidR="00981F82" w:rsidRPr="006A4EB1" w:rsidRDefault="00981F82" w:rsidP="006A4EB1">
            <w:pPr>
              <w:jc w:val="center"/>
              <w:rPr>
                <w:rFonts w:cstheme="minorHAnsi"/>
                <w:b/>
                <w:i/>
              </w:rPr>
            </w:pPr>
            <w:r w:rsidRPr="006A4EB1">
              <w:rPr>
                <w:rFonts w:cstheme="minorHAnsi"/>
                <w:b/>
                <w:i/>
              </w:rPr>
              <w:t>Particulars</w:t>
            </w:r>
          </w:p>
        </w:tc>
        <w:tc>
          <w:tcPr>
            <w:tcW w:w="1902" w:type="pct"/>
          </w:tcPr>
          <w:p w:rsidR="00981F82" w:rsidRPr="006A4EB1" w:rsidRDefault="00981F82" w:rsidP="006A4EB1">
            <w:pPr>
              <w:jc w:val="center"/>
              <w:rPr>
                <w:rFonts w:cstheme="minorHAnsi"/>
                <w:b/>
                <w:i/>
              </w:rPr>
            </w:pPr>
            <w:r w:rsidRPr="006A4EB1">
              <w:rPr>
                <w:rFonts w:cstheme="minorHAnsi"/>
                <w:b/>
                <w:i/>
              </w:rPr>
              <w:t>Data</w:t>
            </w:r>
          </w:p>
        </w:tc>
      </w:tr>
      <w:tr w:rsidR="00971761" w:rsidRPr="0085089A" w:rsidTr="002922F1">
        <w:tc>
          <w:tcPr>
            <w:tcW w:w="630" w:type="pct"/>
          </w:tcPr>
          <w:p w:rsidR="00971761" w:rsidRPr="006A4EB1" w:rsidRDefault="00971761" w:rsidP="006A4EB1">
            <w:pPr>
              <w:rPr>
                <w:rFonts w:cstheme="minorHAnsi"/>
              </w:rPr>
            </w:pPr>
            <w:r w:rsidRPr="006A4EB1">
              <w:rPr>
                <w:rFonts w:cstheme="minorHAnsi"/>
              </w:rPr>
              <w:t>1.14</w:t>
            </w:r>
          </w:p>
        </w:tc>
        <w:tc>
          <w:tcPr>
            <w:tcW w:w="2468" w:type="pct"/>
          </w:tcPr>
          <w:p w:rsidR="00971761" w:rsidRPr="006A4EB1" w:rsidRDefault="00971761" w:rsidP="006A4EB1">
            <w:pPr>
              <w:rPr>
                <w:rFonts w:cstheme="minorHAnsi"/>
              </w:rPr>
            </w:pPr>
            <w:r w:rsidRPr="006A4EB1">
              <w:rPr>
                <w:rFonts w:cstheme="minorHAnsi"/>
              </w:rPr>
              <w:t>Employer</w:t>
            </w:r>
          </w:p>
        </w:tc>
        <w:tc>
          <w:tcPr>
            <w:tcW w:w="1902" w:type="pct"/>
            <w:vAlign w:val="center"/>
          </w:tcPr>
          <w:p w:rsidR="00971761" w:rsidRPr="00971761" w:rsidRDefault="00971761" w:rsidP="00F84A11">
            <w:pPr>
              <w:jc w:val="left"/>
              <w:rPr>
                <w:rFonts w:cstheme="minorHAnsi"/>
                <w:b/>
                <w:i/>
                <w:sz w:val="20"/>
                <w:szCs w:val="20"/>
              </w:rPr>
            </w:pPr>
            <w:r w:rsidRPr="00971761">
              <w:rPr>
                <w:rFonts w:cstheme="minorHAnsi"/>
                <w:b/>
                <w:i/>
                <w:sz w:val="20"/>
                <w:szCs w:val="20"/>
              </w:rPr>
              <w:t>EXECUTIVE DIRECTOR, JSCL, JABALPUR</w:t>
            </w:r>
          </w:p>
        </w:tc>
      </w:tr>
      <w:tr w:rsidR="00971761" w:rsidRPr="0085089A" w:rsidTr="006A4EB1">
        <w:tc>
          <w:tcPr>
            <w:tcW w:w="630" w:type="pct"/>
          </w:tcPr>
          <w:p w:rsidR="00971761" w:rsidRPr="006A4EB1" w:rsidRDefault="00971761" w:rsidP="006A4EB1">
            <w:pPr>
              <w:rPr>
                <w:rFonts w:cstheme="minorHAnsi"/>
              </w:rPr>
            </w:pPr>
            <w:r w:rsidRPr="006A4EB1">
              <w:rPr>
                <w:rFonts w:cstheme="minorHAnsi"/>
              </w:rPr>
              <w:t>1.15</w:t>
            </w:r>
          </w:p>
        </w:tc>
        <w:tc>
          <w:tcPr>
            <w:tcW w:w="2468" w:type="pct"/>
          </w:tcPr>
          <w:p w:rsidR="00971761" w:rsidRPr="006A4EB1" w:rsidRDefault="00971761" w:rsidP="006A4EB1">
            <w:pPr>
              <w:rPr>
                <w:rFonts w:cstheme="minorHAnsi"/>
              </w:rPr>
            </w:pPr>
            <w:r w:rsidRPr="006A4EB1">
              <w:rPr>
                <w:rFonts w:cstheme="minorHAnsi"/>
              </w:rPr>
              <w:t>Engineer</w:t>
            </w:r>
          </w:p>
        </w:tc>
        <w:tc>
          <w:tcPr>
            <w:tcW w:w="1902" w:type="pct"/>
          </w:tcPr>
          <w:p w:rsidR="00971761" w:rsidRPr="00971761" w:rsidRDefault="00971761" w:rsidP="00F84A11">
            <w:pPr>
              <w:rPr>
                <w:rFonts w:cstheme="minorHAnsi"/>
                <w:b/>
                <w:i/>
                <w:sz w:val="20"/>
                <w:szCs w:val="20"/>
              </w:rPr>
            </w:pPr>
            <w:r w:rsidRPr="00971761">
              <w:rPr>
                <w:rFonts w:cstheme="minorHAnsi"/>
                <w:b/>
                <w:i/>
                <w:sz w:val="20"/>
                <w:szCs w:val="20"/>
              </w:rPr>
              <w:t>Executive Engineer</w:t>
            </w:r>
          </w:p>
        </w:tc>
      </w:tr>
      <w:tr w:rsidR="00971761" w:rsidRPr="0085089A" w:rsidTr="006A4EB1">
        <w:tc>
          <w:tcPr>
            <w:tcW w:w="630" w:type="pct"/>
          </w:tcPr>
          <w:p w:rsidR="00971761" w:rsidRPr="006A4EB1" w:rsidRDefault="00971761" w:rsidP="006A4EB1">
            <w:pPr>
              <w:rPr>
                <w:rFonts w:cstheme="minorHAnsi"/>
              </w:rPr>
            </w:pPr>
            <w:r w:rsidRPr="006A4EB1">
              <w:rPr>
                <w:rFonts w:cstheme="minorHAnsi"/>
              </w:rPr>
              <w:t>1.16</w:t>
            </w:r>
          </w:p>
        </w:tc>
        <w:tc>
          <w:tcPr>
            <w:tcW w:w="2468" w:type="pct"/>
          </w:tcPr>
          <w:p w:rsidR="00971761" w:rsidRPr="006A4EB1" w:rsidRDefault="00971761" w:rsidP="006A4EB1">
            <w:pPr>
              <w:rPr>
                <w:rFonts w:cstheme="minorHAnsi"/>
              </w:rPr>
            </w:pPr>
            <w:r w:rsidRPr="006A4EB1">
              <w:rPr>
                <w:rFonts w:cstheme="minorHAnsi"/>
              </w:rPr>
              <w:t>Engineer in Charge</w:t>
            </w:r>
          </w:p>
        </w:tc>
        <w:tc>
          <w:tcPr>
            <w:tcW w:w="1902" w:type="pct"/>
          </w:tcPr>
          <w:p w:rsidR="00971761" w:rsidRPr="00971761" w:rsidRDefault="00971761" w:rsidP="00F84A11">
            <w:pPr>
              <w:rPr>
                <w:rFonts w:cstheme="minorHAnsi"/>
                <w:b/>
                <w:i/>
                <w:sz w:val="20"/>
                <w:szCs w:val="20"/>
              </w:rPr>
            </w:pPr>
            <w:r w:rsidRPr="00971761">
              <w:rPr>
                <w:rFonts w:cstheme="minorHAnsi"/>
                <w:b/>
                <w:i/>
                <w:sz w:val="20"/>
                <w:szCs w:val="20"/>
              </w:rPr>
              <w:t>Assistant Engineer</w:t>
            </w:r>
          </w:p>
        </w:tc>
      </w:tr>
      <w:tr w:rsidR="00971761" w:rsidRPr="0085089A" w:rsidTr="006A4EB1">
        <w:tc>
          <w:tcPr>
            <w:tcW w:w="630" w:type="pct"/>
          </w:tcPr>
          <w:p w:rsidR="00971761" w:rsidRPr="006A4EB1" w:rsidRDefault="00971761" w:rsidP="006A4EB1">
            <w:pPr>
              <w:rPr>
                <w:rFonts w:cstheme="minorHAnsi"/>
              </w:rPr>
            </w:pPr>
            <w:r w:rsidRPr="006A4EB1">
              <w:rPr>
                <w:rFonts w:cstheme="minorHAnsi"/>
              </w:rPr>
              <w:t>1.12</w:t>
            </w:r>
          </w:p>
        </w:tc>
        <w:tc>
          <w:tcPr>
            <w:tcW w:w="2468" w:type="pct"/>
          </w:tcPr>
          <w:p w:rsidR="00971761" w:rsidRPr="006A4EB1" w:rsidRDefault="00971761" w:rsidP="006A4EB1">
            <w:pPr>
              <w:rPr>
                <w:rFonts w:cstheme="minorHAnsi"/>
              </w:rPr>
            </w:pPr>
            <w:r w:rsidRPr="006A4EB1">
              <w:rPr>
                <w:rFonts w:cstheme="minorHAnsi"/>
              </w:rPr>
              <w:t>Stipulated period of completion</w:t>
            </w:r>
          </w:p>
        </w:tc>
        <w:tc>
          <w:tcPr>
            <w:tcW w:w="1902" w:type="pct"/>
          </w:tcPr>
          <w:p w:rsidR="00971761" w:rsidRPr="00971761" w:rsidRDefault="00971761" w:rsidP="00F84A11">
            <w:pPr>
              <w:rPr>
                <w:rFonts w:cstheme="minorHAnsi"/>
                <w:b/>
                <w:i/>
                <w:sz w:val="20"/>
                <w:szCs w:val="20"/>
              </w:rPr>
            </w:pPr>
            <w:r w:rsidRPr="00971761">
              <w:rPr>
                <w:rFonts w:cstheme="minorHAnsi"/>
                <w:b/>
                <w:i/>
                <w:sz w:val="20"/>
                <w:szCs w:val="20"/>
              </w:rPr>
              <w:t>12 months (including Rainy season)</w:t>
            </w:r>
          </w:p>
        </w:tc>
      </w:tr>
      <w:tr w:rsidR="00971761" w:rsidRPr="0085089A" w:rsidTr="006A4EB1">
        <w:tc>
          <w:tcPr>
            <w:tcW w:w="630" w:type="pct"/>
          </w:tcPr>
          <w:p w:rsidR="00971761" w:rsidRPr="006A4EB1" w:rsidRDefault="00971761" w:rsidP="006A4EB1">
            <w:pPr>
              <w:rPr>
                <w:rFonts w:cstheme="minorHAnsi"/>
              </w:rPr>
            </w:pPr>
            <w:r w:rsidRPr="006A4EB1">
              <w:rPr>
                <w:rFonts w:cstheme="minorHAnsi"/>
              </w:rPr>
              <w:t>3</w:t>
            </w:r>
          </w:p>
        </w:tc>
        <w:tc>
          <w:tcPr>
            <w:tcW w:w="2468" w:type="pct"/>
          </w:tcPr>
          <w:p w:rsidR="00971761" w:rsidRPr="006A4EB1" w:rsidRDefault="00971761" w:rsidP="006A4EB1">
            <w:pPr>
              <w:rPr>
                <w:rFonts w:cstheme="minorHAnsi"/>
              </w:rPr>
            </w:pPr>
            <w:r w:rsidRPr="006A4EB1">
              <w:rPr>
                <w:rFonts w:cstheme="minorHAnsi"/>
              </w:rPr>
              <w:t>Language &amp; Law of Contract</w:t>
            </w:r>
          </w:p>
        </w:tc>
        <w:tc>
          <w:tcPr>
            <w:tcW w:w="1902" w:type="pct"/>
          </w:tcPr>
          <w:p w:rsidR="00971761" w:rsidRPr="00971761" w:rsidRDefault="00971761" w:rsidP="00F84A11">
            <w:pPr>
              <w:rPr>
                <w:rFonts w:cstheme="minorHAnsi"/>
                <w:b/>
                <w:i/>
                <w:sz w:val="20"/>
                <w:szCs w:val="20"/>
              </w:rPr>
            </w:pPr>
            <w:r w:rsidRPr="00971761">
              <w:rPr>
                <w:rFonts w:cstheme="minorHAnsi"/>
                <w:b/>
                <w:i/>
                <w:sz w:val="20"/>
                <w:szCs w:val="20"/>
              </w:rPr>
              <w:t>Indian Contract Act 1872</w:t>
            </w:r>
          </w:p>
        </w:tc>
      </w:tr>
      <w:tr w:rsidR="00971761" w:rsidRPr="0085089A" w:rsidTr="006A4EB1">
        <w:tc>
          <w:tcPr>
            <w:tcW w:w="630" w:type="pct"/>
            <w:vMerge w:val="restart"/>
          </w:tcPr>
          <w:p w:rsidR="00971761" w:rsidRPr="006A4EB1" w:rsidRDefault="00971761" w:rsidP="006A4EB1">
            <w:pPr>
              <w:rPr>
                <w:rFonts w:cstheme="minorHAnsi"/>
              </w:rPr>
            </w:pPr>
            <w:r w:rsidRPr="006A4EB1">
              <w:rPr>
                <w:rFonts w:cstheme="minorHAnsi"/>
              </w:rPr>
              <w:t>4</w:t>
            </w:r>
          </w:p>
        </w:tc>
        <w:tc>
          <w:tcPr>
            <w:tcW w:w="2468" w:type="pct"/>
          </w:tcPr>
          <w:p w:rsidR="00971761" w:rsidRPr="006A4EB1" w:rsidRDefault="00971761" w:rsidP="006A4EB1">
            <w:pPr>
              <w:rPr>
                <w:rFonts w:cstheme="minorHAnsi"/>
              </w:rPr>
            </w:pPr>
            <w:r w:rsidRPr="006A4EB1">
              <w:rPr>
                <w:rFonts w:cstheme="minorHAnsi"/>
              </w:rPr>
              <w:t>Address &amp; contact details of the Contractor</w:t>
            </w:r>
          </w:p>
        </w:tc>
        <w:tc>
          <w:tcPr>
            <w:tcW w:w="1902" w:type="pct"/>
          </w:tcPr>
          <w:p w:rsidR="00971761" w:rsidRPr="00971761" w:rsidRDefault="00971761" w:rsidP="00F84A11">
            <w:pPr>
              <w:rPr>
                <w:rFonts w:cstheme="minorHAnsi"/>
                <w:b/>
                <w:i/>
                <w:sz w:val="20"/>
                <w:szCs w:val="20"/>
              </w:rPr>
            </w:pPr>
            <w:r w:rsidRPr="00971761">
              <w:rPr>
                <w:rFonts w:cstheme="minorHAnsi"/>
                <w:b/>
                <w:i/>
                <w:sz w:val="20"/>
                <w:szCs w:val="20"/>
              </w:rPr>
              <w:t>As per Annexure H</w:t>
            </w:r>
          </w:p>
        </w:tc>
      </w:tr>
      <w:tr w:rsidR="00971761" w:rsidRPr="0085089A" w:rsidTr="002922F1">
        <w:tc>
          <w:tcPr>
            <w:tcW w:w="630" w:type="pct"/>
            <w:vMerge/>
          </w:tcPr>
          <w:p w:rsidR="00971761" w:rsidRPr="006A4EB1" w:rsidRDefault="00971761" w:rsidP="006A4EB1">
            <w:pPr>
              <w:rPr>
                <w:rFonts w:cstheme="minorHAnsi"/>
              </w:rPr>
            </w:pPr>
          </w:p>
        </w:tc>
        <w:tc>
          <w:tcPr>
            <w:tcW w:w="2468" w:type="pct"/>
          </w:tcPr>
          <w:p w:rsidR="00971761" w:rsidRPr="006A4EB1" w:rsidRDefault="00971761" w:rsidP="006A4EB1">
            <w:pPr>
              <w:rPr>
                <w:rFonts w:cstheme="minorHAnsi"/>
              </w:rPr>
            </w:pPr>
            <w:r w:rsidRPr="006A4EB1">
              <w:rPr>
                <w:rFonts w:cstheme="minorHAnsi"/>
              </w:rPr>
              <w:t>Address &amp; contact details of the Employer/ Engineer- phone, Fax, email.</w:t>
            </w:r>
          </w:p>
        </w:tc>
        <w:tc>
          <w:tcPr>
            <w:tcW w:w="1902" w:type="pct"/>
            <w:vAlign w:val="center"/>
          </w:tcPr>
          <w:p w:rsidR="00971761" w:rsidRPr="00971761" w:rsidRDefault="00971761" w:rsidP="00F84A11">
            <w:pPr>
              <w:jc w:val="left"/>
              <w:rPr>
                <w:rFonts w:cstheme="minorHAnsi"/>
                <w:b/>
                <w:i/>
                <w:sz w:val="20"/>
                <w:szCs w:val="20"/>
              </w:rPr>
            </w:pPr>
            <w:r w:rsidRPr="00971761">
              <w:rPr>
                <w:rFonts w:cstheme="minorHAnsi"/>
                <w:b/>
                <w:i/>
                <w:sz w:val="20"/>
                <w:szCs w:val="20"/>
              </w:rPr>
              <w:t>Executive Director, JSCL</w:t>
            </w:r>
          </w:p>
        </w:tc>
      </w:tr>
      <w:tr w:rsidR="00971761" w:rsidRPr="0085089A" w:rsidTr="006A4EB1">
        <w:tc>
          <w:tcPr>
            <w:tcW w:w="630" w:type="pct"/>
          </w:tcPr>
          <w:p w:rsidR="00971761" w:rsidRPr="006A4EB1" w:rsidRDefault="00971761" w:rsidP="006A4EB1">
            <w:pPr>
              <w:rPr>
                <w:rFonts w:cstheme="minorHAnsi"/>
              </w:rPr>
            </w:pPr>
            <w:r w:rsidRPr="006A4EB1">
              <w:rPr>
                <w:rFonts w:cstheme="minorHAnsi"/>
              </w:rPr>
              <w:t>5</w:t>
            </w:r>
          </w:p>
        </w:tc>
        <w:tc>
          <w:tcPr>
            <w:tcW w:w="2468" w:type="pct"/>
          </w:tcPr>
          <w:p w:rsidR="00971761" w:rsidRPr="006A4EB1" w:rsidRDefault="00971761" w:rsidP="006A4EB1">
            <w:pPr>
              <w:rPr>
                <w:rFonts w:cstheme="minorHAnsi"/>
              </w:rPr>
            </w:pPr>
            <w:r w:rsidRPr="006A4EB1">
              <w:rPr>
                <w:rFonts w:cstheme="minorHAnsi"/>
              </w:rPr>
              <w:t>Subcontracting permitted for the Contract Value</w:t>
            </w:r>
          </w:p>
        </w:tc>
        <w:tc>
          <w:tcPr>
            <w:tcW w:w="1902" w:type="pct"/>
          </w:tcPr>
          <w:p w:rsidR="00971761" w:rsidRPr="00971761" w:rsidRDefault="00971761" w:rsidP="00F84A11">
            <w:pPr>
              <w:rPr>
                <w:rFonts w:cstheme="minorHAnsi"/>
                <w:b/>
                <w:i/>
                <w:sz w:val="20"/>
                <w:szCs w:val="20"/>
              </w:rPr>
            </w:pPr>
            <w:proofErr w:type="spellStart"/>
            <w:r w:rsidRPr="00971761">
              <w:rPr>
                <w:rFonts w:cstheme="minorHAnsi"/>
                <w:b/>
                <w:i/>
                <w:sz w:val="20"/>
                <w:szCs w:val="20"/>
              </w:rPr>
              <w:t>Upto</w:t>
            </w:r>
            <w:proofErr w:type="spellEnd"/>
            <w:r w:rsidRPr="00971761">
              <w:rPr>
                <w:rFonts w:cstheme="minorHAnsi"/>
                <w:b/>
                <w:i/>
                <w:sz w:val="20"/>
                <w:szCs w:val="20"/>
              </w:rPr>
              <w:t xml:space="preserve"> 10% by approval of employer</w:t>
            </w:r>
          </w:p>
        </w:tc>
      </w:tr>
      <w:tr w:rsidR="00971761" w:rsidRPr="0085089A" w:rsidTr="006A4EB1">
        <w:tc>
          <w:tcPr>
            <w:tcW w:w="630" w:type="pct"/>
            <w:vMerge w:val="restart"/>
          </w:tcPr>
          <w:p w:rsidR="00971761" w:rsidRPr="006A4EB1" w:rsidRDefault="00971761" w:rsidP="006A4EB1">
            <w:pPr>
              <w:rPr>
                <w:rFonts w:cstheme="minorHAnsi"/>
              </w:rPr>
            </w:pPr>
            <w:r w:rsidRPr="006A4EB1">
              <w:rPr>
                <w:rFonts w:cstheme="minorHAnsi"/>
              </w:rPr>
              <w:t>6</w:t>
            </w:r>
          </w:p>
        </w:tc>
        <w:tc>
          <w:tcPr>
            <w:tcW w:w="2468" w:type="pct"/>
          </w:tcPr>
          <w:p w:rsidR="00971761" w:rsidRPr="006A4EB1" w:rsidRDefault="00971761" w:rsidP="006A4EB1">
            <w:pPr>
              <w:rPr>
                <w:rFonts w:cstheme="minorHAnsi"/>
              </w:rPr>
            </w:pPr>
            <w:r w:rsidRPr="006A4EB1">
              <w:rPr>
                <w:rFonts w:cstheme="minorHAnsi"/>
              </w:rPr>
              <w:t>Technical Personnel to be provided the contractor—requirement, &amp;</w:t>
            </w:r>
          </w:p>
        </w:tc>
        <w:tc>
          <w:tcPr>
            <w:tcW w:w="1902" w:type="pct"/>
          </w:tcPr>
          <w:p w:rsidR="00971761" w:rsidRPr="00971761" w:rsidRDefault="00971761" w:rsidP="00F84A11">
            <w:pPr>
              <w:rPr>
                <w:rFonts w:cstheme="minorHAnsi"/>
                <w:b/>
                <w:i/>
                <w:sz w:val="20"/>
                <w:szCs w:val="20"/>
              </w:rPr>
            </w:pPr>
            <w:r w:rsidRPr="00971761">
              <w:rPr>
                <w:rFonts w:cstheme="minorHAnsi"/>
                <w:b/>
                <w:i/>
                <w:sz w:val="20"/>
                <w:szCs w:val="20"/>
              </w:rPr>
              <w:t xml:space="preserve">As per Annexure - I (Format I-3) </w:t>
            </w:r>
          </w:p>
        </w:tc>
      </w:tr>
      <w:tr w:rsidR="00971761" w:rsidRPr="0085089A" w:rsidTr="006A4EB1">
        <w:tc>
          <w:tcPr>
            <w:tcW w:w="630" w:type="pct"/>
            <w:vMerge/>
          </w:tcPr>
          <w:p w:rsidR="00971761" w:rsidRPr="006A4EB1" w:rsidRDefault="00971761" w:rsidP="006A4EB1">
            <w:pPr>
              <w:rPr>
                <w:rFonts w:cstheme="minorHAnsi"/>
              </w:rPr>
            </w:pPr>
          </w:p>
        </w:tc>
        <w:tc>
          <w:tcPr>
            <w:tcW w:w="2468" w:type="pct"/>
          </w:tcPr>
          <w:p w:rsidR="00971761" w:rsidRPr="006A4EB1" w:rsidRDefault="00971761" w:rsidP="006A4EB1">
            <w:pPr>
              <w:rPr>
                <w:rFonts w:cstheme="minorHAnsi"/>
              </w:rPr>
            </w:pPr>
            <w:r w:rsidRPr="006A4EB1">
              <w:rPr>
                <w:rFonts w:cstheme="minorHAnsi"/>
              </w:rPr>
              <w:t>Penalty, if required Technical Personnel not employed</w:t>
            </w:r>
          </w:p>
        </w:tc>
        <w:tc>
          <w:tcPr>
            <w:tcW w:w="1902" w:type="pct"/>
          </w:tcPr>
          <w:p w:rsidR="00971761" w:rsidRPr="00971761" w:rsidRDefault="00971761" w:rsidP="00F84A11">
            <w:pPr>
              <w:rPr>
                <w:rFonts w:cstheme="minorHAnsi"/>
                <w:b/>
                <w:i/>
                <w:sz w:val="20"/>
                <w:szCs w:val="20"/>
              </w:rPr>
            </w:pPr>
            <w:r w:rsidRPr="00971761">
              <w:rPr>
                <w:rFonts w:cstheme="minorHAnsi"/>
                <w:b/>
                <w:i/>
                <w:sz w:val="20"/>
                <w:szCs w:val="20"/>
              </w:rPr>
              <w:t>As per rule</w:t>
            </w:r>
          </w:p>
        </w:tc>
      </w:tr>
      <w:tr w:rsidR="00971761" w:rsidRPr="0085089A" w:rsidTr="006A4EB1">
        <w:tc>
          <w:tcPr>
            <w:tcW w:w="630" w:type="pct"/>
            <w:vMerge w:val="restart"/>
          </w:tcPr>
          <w:p w:rsidR="00971761" w:rsidRPr="006A4EB1" w:rsidRDefault="00971761" w:rsidP="006A4EB1">
            <w:pPr>
              <w:rPr>
                <w:rFonts w:cstheme="minorHAnsi"/>
              </w:rPr>
            </w:pPr>
            <w:r w:rsidRPr="006A4EB1">
              <w:rPr>
                <w:rFonts w:cstheme="minorHAnsi"/>
              </w:rPr>
              <w:t>10</w:t>
            </w:r>
          </w:p>
        </w:tc>
        <w:tc>
          <w:tcPr>
            <w:tcW w:w="2468" w:type="pct"/>
          </w:tcPr>
          <w:p w:rsidR="00971761" w:rsidRPr="006A4EB1" w:rsidRDefault="00971761" w:rsidP="006A4EB1">
            <w:pPr>
              <w:rPr>
                <w:rFonts w:cstheme="minorHAnsi"/>
              </w:rPr>
            </w:pPr>
            <w:r w:rsidRPr="006A4EB1">
              <w:rPr>
                <w:rFonts w:cstheme="minorHAnsi"/>
              </w:rPr>
              <w:t>Specifications</w:t>
            </w:r>
          </w:p>
        </w:tc>
        <w:tc>
          <w:tcPr>
            <w:tcW w:w="1902" w:type="pct"/>
          </w:tcPr>
          <w:p w:rsidR="00971761" w:rsidRPr="00971761" w:rsidRDefault="00971761" w:rsidP="00F84A11">
            <w:pPr>
              <w:rPr>
                <w:rFonts w:cstheme="minorHAnsi"/>
                <w:b/>
                <w:i/>
                <w:sz w:val="20"/>
                <w:szCs w:val="20"/>
              </w:rPr>
            </w:pPr>
            <w:r w:rsidRPr="00971761">
              <w:rPr>
                <w:rFonts w:cstheme="minorHAnsi"/>
                <w:b/>
                <w:i/>
                <w:sz w:val="20"/>
                <w:szCs w:val="20"/>
              </w:rPr>
              <w:t>As per Annexure E</w:t>
            </w:r>
          </w:p>
        </w:tc>
      </w:tr>
      <w:tr w:rsidR="00971761" w:rsidRPr="0085089A" w:rsidTr="006A4EB1">
        <w:tc>
          <w:tcPr>
            <w:tcW w:w="630" w:type="pct"/>
            <w:vMerge/>
          </w:tcPr>
          <w:p w:rsidR="00971761" w:rsidRPr="006A4EB1" w:rsidRDefault="00971761" w:rsidP="006A4EB1">
            <w:pPr>
              <w:rPr>
                <w:rFonts w:cstheme="minorHAnsi"/>
              </w:rPr>
            </w:pPr>
          </w:p>
        </w:tc>
        <w:tc>
          <w:tcPr>
            <w:tcW w:w="2468" w:type="pct"/>
          </w:tcPr>
          <w:p w:rsidR="00971761" w:rsidRPr="006A4EB1" w:rsidRDefault="00971761" w:rsidP="006A4EB1">
            <w:pPr>
              <w:rPr>
                <w:rFonts w:cstheme="minorHAnsi"/>
              </w:rPr>
            </w:pPr>
            <w:r w:rsidRPr="006A4EB1">
              <w:rPr>
                <w:rFonts w:cstheme="minorHAnsi"/>
              </w:rPr>
              <w:t>Drawings</w:t>
            </w:r>
          </w:p>
        </w:tc>
        <w:tc>
          <w:tcPr>
            <w:tcW w:w="1902" w:type="pct"/>
          </w:tcPr>
          <w:p w:rsidR="00971761" w:rsidRPr="00971761" w:rsidRDefault="00971761" w:rsidP="00F84A11">
            <w:pPr>
              <w:rPr>
                <w:rFonts w:cstheme="minorHAnsi"/>
                <w:b/>
                <w:i/>
                <w:sz w:val="20"/>
                <w:szCs w:val="20"/>
              </w:rPr>
            </w:pPr>
            <w:r w:rsidRPr="00971761">
              <w:rPr>
                <w:rFonts w:cstheme="minorHAnsi"/>
                <w:b/>
                <w:i/>
                <w:sz w:val="20"/>
                <w:szCs w:val="20"/>
              </w:rPr>
              <w:t>As per Annexure N</w:t>
            </w:r>
          </w:p>
        </w:tc>
      </w:tr>
      <w:tr w:rsidR="00971761" w:rsidRPr="0085089A" w:rsidTr="006A4EB1">
        <w:tc>
          <w:tcPr>
            <w:tcW w:w="630" w:type="pct"/>
            <w:vMerge w:val="restart"/>
          </w:tcPr>
          <w:p w:rsidR="00971761" w:rsidRPr="006A4EB1" w:rsidRDefault="00971761" w:rsidP="006A4EB1">
            <w:pPr>
              <w:rPr>
                <w:rFonts w:cstheme="minorHAnsi"/>
              </w:rPr>
            </w:pPr>
            <w:r w:rsidRPr="006A4EB1">
              <w:rPr>
                <w:rFonts w:cstheme="minorHAnsi"/>
              </w:rPr>
              <w:t>12</w:t>
            </w:r>
          </w:p>
        </w:tc>
        <w:tc>
          <w:tcPr>
            <w:tcW w:w="2468" w:type="pct"/>
          </w:tcPr>
          <w:p w:rsidR="00971761" w:rsidRPr="006A4EB1" w:rsidRDefault="00971761" w:rsidP="006A4EB1">
            <w:pPr>
              <w:rPr>
                <w:rFonts w:cstheme="minorHAnsi"/>
              </w:rPr>
            </w:pPr>
            <w:r w:rsidRPr="006A4EB1">
              <w:rPr>
                <w:rFonts w:cstheme="minorHAnsi"/>
              </w:rPr>
              <w:t>Competent Authority for deciding dispute under Dispute Resolution System</w:t>
            </w:r>
          </w:p>
        </w:tc>
        <w:tc>
          <w:tcPr>
            <w:tcW w:w="1902" w:type="pct"/>
          </w:tcPr>
          <w:p w:rsidR="00971761" w:rsidRPr="00971761" w:rsidRDefault="00971761" w:rsidP="00F84A11">
            <w:pPr>
              <w:rPr>
                <w:rFonts w:cstheme="minorHAnsi"/>
                <w:b/>
                <w:i/>
                <w:sz w:val="20"/>
                <w:szCs w:val="20"/>
              </w:rPr>
            </w:pPr>
            <w:r w:rsidRPr="00971761">
              <w:rPr>
                <w:rFonts w:cstheme="minorHAnsi"/>
                <w:b/>
                <w:i/>
                <w:sz w:val="20"/>
                <w:szCs w:val="20"/>
              </w:rPr>
              <w:t>As per rule</w:t>
            </w:r>
          </w:p>
        </w:tc>
      </w:tr>
      <w:tr w:rsidR="00971761" w:rsidRPr="0085089A" w:rsidTr="002922F1">
        <w:tc>
          <w:tcPr>
            <w:tcW w:w="630" w:type="pct"/>
            <w:vMerge/>
          </w:tcPr>
          <w:p w:rsidR="00971761" w:rsidRPr="006A4EB1" w:rsidRDefault="00971761" w:rsidP="006A4EB1">
            <w:pPr>
              <w:rPr>
                <w:rFonts w:cstheme="minorHAnsi"/>
              </w:rPr>
            </w:pPr>
          </w:p>
        </w:tc>
        <w:tc>
          <w:tcPr>
            <w:tcW w:w="2468" w:type="pct"/>
          </w:tcPr>
          <w:p w:rsidR="00971761" w:rsidRPr="006A4EB1" w:rsidRDefault="00971761" w:rsidP="006A4EB1">
            <w:pPr>
              <w:rPr>
                <w:rFonts w:cstheme="minorHAnsi"/>
              </w:rPr>
            </w:pPr>
            <w:r w:rsidRPr="006A4EB1">
              <w:rPr>
                <w:rFonts w:cstheme="minorHAnsi"/>
              </w:rPr>
              <w:t>Appellate Authority for deciding dispute under Dispute Resolution System</w:t>
            </w:r>
          </w:p>
        </w:tc>
        <w:tc>
          <w:tcPr>
            <w:tcW w:w="1902" w:type="pct"/>
            <w:vAlign w:val="center"/>
          </w:tcPr>
          <w:p w:rsidR="00971761" w:rsidRPr="00971761" w:rsidRDefault="00971761" w:rsidP="00F84A11">
            <w:pPr>
              <w:jc w:val="left"/>
              <w:rPr>
                <w:rFonts w:cstheme="minorHAnsi"/>
                <w:b/>
                <w:i/>
                <w:sz w:val="20"/>
                <w:szCs w:val="20"/>
              </w:rPr>
            </w:pPr>
            <w:r w:rsidRPr="00971761">
              <w:rPr>
                <w:rFonts w:cstheme="minorHAnsi"/>
                <w:b/>
                <w:i/>
                <w:sz w:val="20"/>
                <w:szCs w:val="20"/>
              </w:rPr>
              <w:t>Executive Director, JSCL</w:t>
            </w:r>
          </w:p>
        </w:tc>
      </w:tr>
      <w:tr w:rsidR="00971761" w:rsidRPr="0085089A" w:rsidTr="006A4EB1">
        <w:tc>
          <w:tcPr>
            <w:tcW w:w="630" w:type="pct"/>
            <w:vMerge w:val="restart"/>
          </w:tcPr>
          <w:p w:rsidR="00971761" w:rsidRPr="006A4EB1" w:rsidRDefault="00971761" w:rsidP="006A4EB1">
            <w:pPr>
              <w:rPr>
                <w:rFonts w:cstheme="minorHAnsi"/>
              </w:rPr>
            </w:pPr>
            <w:r w:rsidRPr="006A4EB1">
              <w:rPr>
                <w:rFonts w:cstheme="minorHAnsi"/>
              </w:rPr>
              <w:t>13</w:t>
            </w:r>
          </w:p>
        </w:tc>
        <w:tc>
          <w:tcPr>
            <w:tcW w:w="2468" w:type="pct"/>
          </w:tcPr>
          <w:p w:rsidR="00971761" w:rsidRPr="006A4EB1" w:rsidRDefault="00971761" w:rsidP="006A4EB1">
            <w:pPr>
              <w:rPr>
                <w:rFonts w:cstheme="minorHAnsi"/>
              </w:rPr>
            </w:pPr>
            <w:r w:rsidRPr="006A4EB1">
              <w:rPr>
                <w:rFonts w:cstheme="minorHAnsi"/>
              </w:rPr>
              <w:t>Period for submission of updated construction program</w:t>
            </w:r>
          </w:p>
        </w:tc>
        <w:tc>
          <w:tcPr>
            <w:tcW w:w="1902" w:type="pct"/>
          </w:tcPr>
          <w:p w:rsidR="00971761" w:rsidRPr="00971761" w:rsidRDefault="00971761" w:rsidP="00F84A11">
            <w:pPr>
              <w:rPr>
                <w:rFonts w:cstheme="minorHAnsi"/>
                <w:b/>
                <w:i/>
                <w:sz w:val="20"/>
                <w:szCs w:val="20"/>
              </w:rPr>
            </w:pPr>
            <w:r w:rsidRPr="00971761">
              <w:rPr>
                <w:rFonts w:cstheme="minorHAnsi"/>
                <w:b/>
                <w:i/>
                <w:sz w:val="20"/>
                <w:szCs w:val="20"/>
              </w:rPr>
              <w:t>7 days</w:t>
            </w:r>
          </w:p>
        </w:tc>
      </w:tr>
      <w:tr w:rsidR="00971761" w:rsidRPr="0085089A" w:rsidTr="006A4EB1">
        <w:tc>
          <w:tcPr>
            <w:tcW w:w="630" w:type="pct"/>
            <w:vMerge/>
          </w:tcPr>
          <w:p w:rsidR="00971761" w:rsidRPr="006A4EB1" w:rsidRDefault="00971761" w:rsidP="006A4EB1">
            <w:pPr>
              <w:rPr>
                <w:rFonts w:cstheme="minorHAnsi"/>
              </w:rPr>
            </w:pPr>
          </w:p>
        </w:tc>
        <w:tc>
          <w:tcPr>
            <w:tcW w:w="2468" w:type="pct"/>
          </w:tcPr>
          <w:p w:rsidR="00971761" w:rsidRPr="006A4EB1" w:rsidRDefault="00971761" w:rsidP="006A4EB1">
            <w:pPr>
              <w:rPr>
                <w:rFonts w:cstheme="minorHAnsi"/>
              </w:rPr>
            </w:pPr>
            <w:r w:rsidRPr="006A4EB1">
              <w:rPr>
                <w:rFonts w:cstheme="minorHAnsi"/>
              </w:rPr>
              <w:t>Amount to be withheld for hot submitting construction program in prescribed period</w:t>
            </w:r>
          </w:p>
        </w:tc>
        <w:tc>
          <w:tcPr>
            <w:tcW w:w="1902" w:type="pct"/>
          </w:tcPr>
          <w:p w:rsidR="00971761" w:rsidRPr="00971761" w:rsidRDefault="00971761" w:rsidP="00F84A11">
            <w:pPr>
              <w:rPr>
                <w:rFonts w:cstheme="minorHAnsi"/>
                <w:b/>
                <w:i/>
                <w:sz w:val="20"/>
                <w:szCs w:val="20"/>
              </w:rPr>
            </w:pPr>
            <w:r w:rsidRPr="00971761">
              <w:rPr>
                <w:rFonts w:cstheme="minorHAnsi"/>
                <w:b/>
                <w:i/>
                <w:sz w:val="20"/>
                <w:szCs w:val="20"/>
              </w:rPr>
              <w:t>As per rule</w:t>
            </w:r>
          </w:p>
        </w:tc>
      </w:tr>
      <w:tr w:rsidR="00971761" w:rsidRPr="0085089A" w:rsidTr="006A4EB1">
        <w:tc>
          <w:tcPr>
            <w:tcW w:w="630" w:type="pct"/>
          </w:tcPr>
          <w:p w:rsidR="00971761" w:rsidRPr="006A4EB1" w:rsidRDefault="00971761" w:rsidP="006A4EB1">
            <w:pPr>
              <w:rPr>
                <w:rFonts w:cstheme="minorHAnsi"/>
              </w:rPr>
            </w:pPr>
            <w:r w:rsidRPr="006A4EB1">
              <w:rPr>
                <w:rFonts w:cstheme="minorHAnsi"/>
              </w:rPr>
              <w:t>14</w:t>
            </w:r>
          </w:p>
        </w:tc>
        <w:tc>
          <w:tcPr>
            <w:tcW w:w="2468" w:type="pct"/>
          </w:tcPr>
          <w:p w:rsidR="00971761" w:rsidRPr="006A4EB1" w:rsidRDefault="00971761" w:rsidP="006A4EB1">
            <w:pPr>
              <w:rPr>
                <w:rFonts w:cstheme="minorHAnsi"/>
              </w:rPr>
            </w:pPr>
            <w:r w:rsidRPr="006A4EB1">
              <w:rPr>
                <w:rFonts w:cstheme="minorHAnsi"/>
              </w:rPr>
              <w:t>Competent Authority for granting Time Extension.</w:t>
            </w:r>
          </w:p>
        </w:tc>
        <w:tc>
          <w:tcPr>
            <w:tcW w:w="1902" w:type="pct"/>
          </w:tcPr>
          <w:p w:rsidR="00971761" w:rsidRPr="00971761" w:rsidRDefault="00971761" w:rsidP="00F84A11">
            <w:pPr>
              <w:rPr>
                <w:rFonts w:cstheme="minorHAnsi"/>
                <w:b/>
                <w:i/>
                <w:sz w:val="20"/>
                <w:szCs w:val="20"/>
              </w:rPr>
            </w:pPr>
            <w:r w:rsidRPr="00971761">
              <w:rPr>
                <w:rFonts w:cstheme="minorHAnsi"/>
                <w:b/>
                <w:i/>
                <w:sz w:val="20"/>
                <w:szCs w:val="20"/>
              </w:rPr>
              <w:t>As per rule</w:t>
            </w:r>
          </w:p>
        </w:tc>
      </w:tr>
      <w:tr w:rsidR="00971761" w:rsidRPr="0085089A" w:rsidTr="006A4EB1">
        <w:tc>
          <w:tcPr>
            <w:tcW w:w="630" w:type="pct"/>
            <w:vMerge w:val="restart"/>
          </w:tcPr>
          <w:p w:rsidR="00971761" w:rsidRPr="006A4EB1" w:rsidRDefault="00971761" w:rsidP="006A4EB1">
            <w:pPr>
              <w:rPr>
                <w:rFonts w:cstheme="minorHAnsi"/>
              </w:rPr>
            </w:pPr>
            <w:r w:rsidRPr="006A4EB1">
              <w:rPr>
                <w:rFonts w:cstheme="minorHAnsi"/>
              </w:rPr>
              <w:lastRenderedPageBreak/>
              <w:t>15</w:t>
            </w:r>
          </w:p>
        </w:tc>
        <w:tc>
          <w:tcPr>
            <w:tcW w:w="2468" w:type="pct"/>
          </w:tcPr>
          <w:p w:rsidR="00971761" w:rsidRPr="006A4EB1" w:rsidRDefault="00971761" w:rsidP="006A4EB1">
            <w:pPr>
              <w:rPr>
                <w:rFonts w:cstheme="minorHAnsi"/>
              </w:rPr>
            </w:pPr>
            <w:r w:rsidRPr="006A4EB1">
              <w:rPr>
                <w:rFonts w:cstheme="minorHAnsi"/>
              </w:rPr>
              <w:t>Milestones laid down for the contract</w:t>
            </w:r>
          </w:p>
        </w:tc>
        <w:tc>
          <w:tcPr>
            <w:tcW w:w="1902" w:type="pct"/>
          </w:tcPr>
          <w:p w:rsidR="00971761" w:rsidRPr="00971761" w:rsidRDefault="00971761" w:rsidP="00F84A11">
            <w:pPr>
              <w:rPr>
                <w:rFonts w:cstheme="minorHAnsi"/>
                <w:b/>
                <w:i/>
                <w:sz w:val="20"/>
                <w:szCs w:val="20"/>
              </w:rPr>
            </w:pPr>
            <w:r w:rsidRPr="00971761">
              <w:rPr>
                <w:rFonts w:cstheme="minorHAnsi"/>
                <w:b/>
                <w:i/>
                <w:sz w:val="20"/>
                <w:szCs w:val="20"/>
              </w:rPr>
              <w:t>NO</w:t>
            </w:r>
          </w:p>
        </w:tc>
      </w:tr>
      <w:tr w:rsidR="00971761" w:rsidRPr="0085089A" w:rsidTr="006A4EB1">
        <w:tc>
          <w:tcPr>
            <w:tcW w:w="630" w:type="pct"/>
            <w:vMerge/>
          </w:tcPr>
          <w:p w:rsidR="00971761" w:rsidRPr="006A4EB1" w:rsidRDefault="00971761" w:rsidP="006A4EB1">
            <w:pPr>
              <w:rPr>
                <w:rFonts w:cstheme="minorHAnsi"/>
              </w:rPr>
            </w:pPr>
          </w:p>
        </w:tc>
        <w:tc>
          <w:tcPr>
            <w:tcW w:w="2468" w:type="pct"/>
          </w:tcPr>
          <w:p w:rsidR="00971761" w:rsidRPr="006A4EB1" w:rsidRDefault="00971761" w:rsidP="006A4EB1">
            <w:pPr>
              <w:rPr>
                <w:rFonts w:cstheme="minorHAnsi"/>
              </w:rPr>
            </w:pPr>
            <w:r w:rsidRPr="006A4EB1">
              <w:rPr>
                <w:rFonts w:cstheme="minorHAnsi"/>
              </w:rPr>
              <w:t>If Yes, details of Milestones</w:t>
            </w:r>
          </w:p>
        </w:tc>
        <w:tc>
          <w:tcPr>
            <w:tcW w:w="1902" w:type="pct"/>
          </w:tcPr>
          <w:p w:rsidR="00971761" w:rsidRPr="00971761" w:rsidRDefault="00971761" w:rsidP="00F84A11">
            <w:pPr>
              <w:rPr>
                <w:rFonts w:cstheme="minorHAnsi"/>
                <w:b/>
                <w:i/>
                <w:sz w:val="20"/>
                <w:szCs w:val="20"/>
              </w:rPr>
            </w:pPr>
            <w:r w:rsidRPr="00971761">
              <w:rPr>
                <w:rFonts w:cstheme="minorHAnsi"/>
                <w:b/>
                <w:i/>
                <w:sz w:val="20"/>
                <w:szCs w:val="20"/>
              </w:rPr>
              <w:t>As per Annexure - O</w:t>
            </w:r>
          </w:p>
        </w:tc>
      </w:tr>
      <w:tr w:rsidR="00971761" w:rsidRPr="0085089A" w:rsidTr="006A4EB1">
        <w:tc>
          <w:tcPr>
            <w:tcW w:w="630" w:type="pct"/>
            <w:vMerge/>
          </w:tcPr>
          <w:p w:rsidR="00971761" w:rsidRPr="006A4EB1" w:rsidRDefault="00971761" w:rsidP="006A4EB1">
            <w:pPr>
              <w:rPr>
                <w:rFonts w:cstheme="minorHAnsi"/>
              </w:rPr>
            </w:pPr>
          </w:p>
        </w:tc>
        <w:tc>
          <w:tcPr>
            <w:tcW w:w="2468" w:type="pct"/>
          </w:tcPr>
          <w:p w:rsidR="00971761" w:rsidRPr="006A4EB1" w:rsidRDefault="00971761" w:rsidP="006A4EB1">
            <w:pPr>
              <w:rPr>
                <w:rFonts w:cstheme="minorHAnsi"/>
              </w:rPr>
            </w:pPr>
            <w:r w:rsidRPr="006A4EB1">
              <w:rPr>
                <w:rFonts w:cstheme="minorHAnsi"/>
              </w:rPr>
              <w:t>Liquidated damage</w:t>
            </w:r>
          </w:p>
        </w:tc>
        <w:tc>
          <w:tcPr>
            <w:tcW w:w="1902" w:type="pct"/>
          </w:tcPr>
          <w:p w:rsidR="00971761" w:rsidRPr="00971761" w:rsidRDefault="00971761" w:rsidP="00F84A11">
            <w:pPr>
              <w:rPr>
                <w:rFonts w:cstheme="minorHAnsi"/>
                <w:b/>
                <w:i/>
                <w:sz w:val="20"/>
                <w:szCs w:val="20"/>
              </w:rPr>
            </w:pPr>
            <w:r w:rsidRPr="00971761">
              <w:rPr>
                <w:rFonts w:cstheme="minorHAnsi"/>
                <w:b/>
                <w:i/>
                <w:sz w:val="20"/>
                <w:szCs w:val="20"/>
              </w:rPr>
              <w:t>As per Annexure - P</w:t>
            </w:r>
          </w:p>
        </w:tc>
      </w:tr>
      <w:tr w:rsidR="00971761" w:rsidRPr="0085089A" w:rsidTr="006A4EB1">
        <w:tc>
          <w:tcPr>
            <w:tcW w:w="630" w:type="pct"/>
            <w:vMerge w:val="restart"/>
          </w:tcPr>
          <w:p w:rsidR="00971761" w:rsidRPr="006A4EB1" w:rsidRDefault="00971761" w:rsidP="006A4EB1">
            <w:pPr>
              <w:rPr>
                <w:rFonts w:cstheme="minorHAnsi"/>
              </w:rPr>
            </w:pPr>
            <w:r w:rsidRPr="006A4EB1">
              <w:rPr>
                <w:rFonts w:cstheme="minorHAnsi"/>
              </w:rPr>
              <w:t>17</w:t>
            </w:r>
          </w:p>
        </w:tc>
        <w:tc>
          <w:tcPr>
            <w:tcW w:w="2468" w:type="pct"/>
          </w:tcPr>
          <w:p w:rsidR="00971761" w:rsidRPr="006A4EB1" w:rsidRDefault="00971761" w:rsidP="006A4EB1">
            <w:pPr>
              <w:rPr>
                <w:rFonts w:cstheme="minorHAnsi"/>
              </w:rPr>
            </w:pPr>
            <w:r w:rsidRPr="006A4EB1">
              <w:rPr>
                <w:rFonts w:cstheme="minorHAnsi"/>
              </w:rPr>
              <w:t>List of equipment for lab</w:t>
            </w:r>
          </w:p>
        </w:tc>
        <w:tc>
          <w:tcPr>
            <w:tcW w:w="1902" w:type="pct"/>
          </w:tcPr>
          <w:p w:rsidR="00971761" w:rsidRPr="00971761" w:rsidRDefault="00971761" w:rsidP="00F84A11">
            <w:pPr>
              <w:rPr>
                <w:rFonts w:cstheme="minorHAnsi"/>
                <w:b/>
                <w:i/>
                <w:sz w:val="20"/>
                <w:szCs w:val="20"/>
              </w:rPr>
            </w:pPr>
            <w:r w:rsidRPr="00971761">
              <w:rPr>
                <w:rFonts w:cstheme="minorHAnsi"/>
                <w:b/>
                <w:i/>
                <w:sz w:val="20"/>
                <w:szCs w:val="20"/>
              </w:rPr>
              <w:t>As per Annexure - Q</w:t>
            </w:r>
          </w:p>
        </w:tc>
      </w:tr>
      <w:tr w:rsidR="00971761" w:rsidRPr="0085089A" w:rsidTr="006A4EB1">
        <w:tc>
          <w:tcPr>
            <w:tcW w:w="630" w:type="pct"/>
            <w:vMerge/>
          </w:tcPr>
          <w:p w:rsidR="00971761" w:rsidRPr="006A4EB1" w:rsidRDefault="00971761" w:rsidP="006A4EB1">
            <w:pPr>
              <w:rPr>
                <w:rFonts w:cstheme="minorHAnsi"/>
              </w:rPr>
            </w:pPr>
          </w:p>
        </w:tc>
        <w:tc>
          <w:tcPr>
            <w:tcW w:w="2468" w:type="pct"/>
          </w:tcPr>
          <w:p w:rsidR="00971761" w:rsidRPr="006A4EB1" w:rsidRDefault="00971761" w:rsidP="006A4EB1">
            <w:pPr>
              <w:rPr>
                <w:rFonts w:cstheme="minorHAnsi"/>
              </w:rPr>
            </w:pPr>
            <w:r w:rsidRPr="006A4EB1">
              <w:rPr>
                <w:rFonts w:cstheme="minorHAnsi"/>
              </w:rPr>
              <w:t>Time to establish lab</w:t>
            </w:r>
          </w:p>
        </w:tc>
        <w:tc>
          <w:tcPr>
            <w:tcW w:w="1902" w:type="pct"/>
          </w:tcPr>
          <w:p w:rsidR="00971761" w:rsidRPr="00971761" w:rsidRDefault="00971761" w:rsidP="00F84A11">
            <w:pPr>
              <w:rPr>
                <w:rFonts w:cstheme="minorHAnsi"/>
                <w:b/>
                <w:i/>
                <w:sz w:val="20"/>
                <w:szCs w:val="20"/>
              </w:rPr>
            </w:pPr>
            <w:r w:rsidRPr="00971761">
              <w:rPr>
                <w:rFonts w:cstheme="minorHAnsi"/>
                <w:b/>
                <w:i/>
                <w:sz w:val="20"/>
                <w:szCs w:val="20"/>
              </w:rPr>
              <w:t>As per rule</w:t>
            </w:r>
          </w:p>
        </w:tc>
      </w:tr>
      <w:tr w:rsidR="00971761" w:rsidRPr="0085089A" w:rsidTr="006A4EB1">
        <w:tc>
          <w:tcPr>
            <w:tcW w:w="630" w:type="pct"/>
            <w:vMerge/>
          </w:tcPr>
          <w:p w:rsidR="00971761" w:rsidRPr="006A4EB1" w:rsidRDefault="00971761" w:rsidP="006A4EB1">
            <w:pPr>
              <w:rPr>
                <w:rFonts w:cstheme="minorHAnsi"/>
              </w:rPr>
            </w:pPr>
          </w:p>
        </w:tc>
        <w:tc>
          <w:tcPr>
            <w:tcW w:w="2468" w:type="pct"/>
          </w:tcPr>
          <w:p w:rsidR="00971761" w:rsidRPr="006A4EB1" w:rsidRDefault="00971761" w:rsidP="006A4EB1">
            <w:pPr>
              <w:rPr>
                <w:rFonts w:cstheme="minorHAnsi"/>
              </w:rPr>
            </w:pPr>
            <w:r w:rsidRPr="006A4EB1">
              <w:rPr>
                <w:rFonts w:cstheme="minorHAnsi"/>
              </w:rPr>
              <w:t xml:space="preserve">Penalty for not establishing field Laboratory </w:t>
            </w:r>
          </w:p>
        </w:tc>
        <w:tc>
          <w:tcPr>
            <w:tcW w:w="1902" w:type="pct"/>
          </w:tcPr>
          <w:p w:rsidR="00971761" w:rsidRPr="00971761" w:rsidRDefault="00971761" w:rsidP="00F84A11">
            <w:pPr>
              <w:rPr>
                <w:rFonts w:cstheme="minorHAnsi"/>
                <w:b/>
                <w:i/>
                <w:sz w:val="20"/>
                <w:szCs w:val="20"/>
              </w:rPr>
            </w:pPr>
            <w:r w:rsidRPr="00971761">
              <w:rPr>
                <w:rFonts w:cstheme="minorHAnsi"/>
                <w:b/>
                <w:i/>
                <w:sz w:val="20"/>
                <w:szCs w:val="20"/>
              </w:rPr>
              <w:t>As per rule</w:t>
            </w:r>
          </w:p>
        </w:tc>
      </w:tr>
      <w:tr w:rsidR="00971761" w:rsidRPr="0085089A" w:rsidTr="006A4EB1">
        <w:tc>
          <w:tcPr>
            <w:tcW w:w="630" w:type="pct"/>
          </w:tcPr>
          <w:p w:rsidR="00971761" w:rsidRPr="006A4EB1" w:rsidRDefault="00971761" w:rsidP="006A4EB1">
            <w:pPr>
              <w:rPr>
                <w:rFonts w:cstheme="minorHAnsi"/>
              </w:rPr>
            </w:pPr>
            <w:r w:rsidRPr="006A4EB1">
              <w:rPr>
                <w:rFonts w:cstheme="minorHAnsi"/>
              </w:rPr>
              <w:t>18</w:t>
            </w:r>
          </w:p>
        </w:tc>
        <w:tc>
          <w:tcPr>
            <w:tcW w:w="2468" w:type="pct"/>
          </w:tcPr>
          <w:p w:rsidR="00971761" w:rsidRPr="006A4EB1" w:rsidRDefault="00971761" w:rsidP="006A4EB1">
            <w:pPr>
              <w:rPr>
                <w:rFonts w:cstheme="minorHAnsi"/>
              </w:rPr>
            </w:pPr>
            <w:r w:rsidRPr="006A4EB1">
              <w:rPr>
                <w:rFonts w:cstheme="minorHAnsi"/>
              </w:rPr>
              <w:t xml:space="preserve">Defect Liability Period </w:t>
            </w:r>
          </w:p>
        </w:tc>
        <w:tc>
          <w:tcPr>
            <w:tcW w:w="1902" w:type="pct"/>
          </w:tcPr>
          <w:p w:rsidR="00971761" w:rsidRPr="00971761" w:rsidRDefault="00971761" w:rsidP="00F84A11">
            <w:pPr>
              <w:jc w:val="left"/>
              <w:rPr>
                <w:rFonts w:cstheme="minorHAnsi"/>
                <w:b/>
                <w:i/>
                <w:sz w:val="20"/>
                <w:szCs w:val="20"/>
              </w:rPr>
            </w:pPr>
            <w:r w:rsidRPr="00971761">
              <w:rPr>
                <w:rFonts w:cstheme="minorHAnsi"/>
                <w:b/>
                <w:i/>
                <w:sz w:val="20"/>
                <w:szCs w:val="20"/>
              </w:rPr>
              <w:t xml:space="preserve">60 months after physical completion of work </w:t>
            </w:r>
          </w:p>
        </w:tc>
      </w:tr>
      <w:tr w:rsidR="00971761" w:rsidRPr="0085089A" w:rsidTr="006A4EB1">
        <w:tc>
          <w:tcPr>
            <w:tcW w:w="630" w:type="pct"/>
          </w:tcPr>
          <w:p w:rsidR="00971761" w:rsidRPr="006A4EB1" w:rsidRDefault="00971761" w:rsidP="006A4EB1">
            <w:pPr>
              <w:rPr>
                <w:rFonts w:cstheme="minorHAnsi"/>
              </w:rPr>
            </w:pPr>
            <w:r w:rsidRPr="006A4EB1">
              <w:rPr>
                <w:rFonts w:cstheme="minorHAnsi"/>
              </w:rPr>
              <w:t>21</w:t>
            </w:r>
          </w:p>
        </w:tc>
        <w:tc>
          <w:tcPr>
            <w:tcW w:w="2468" w:type="pct"/>
          </w:tcPr>
          <w:p w:rsidR="00971761" w:rsidRPr="006A4EB1" w:rsidRDefault="00971761" w:rsidP="006A4EB1">
            <w:pPr>
              <w:rPr>
                <w:rFonts w:cstheme="minorHAnsi"/>
              </w:rPr>
            </w:pPr>
            <w:r w:rsidRPr="006A4EB1">
              <w:rPr>
                <w:rFonts w:cstheme="minorHAnsi"/>
              </w:rPr>
              <w:t xml:space="preserve">Competent Authority for determining the rate  </w:t>
            </w:r>
          </w:p>
        </w:tc>
        <w:tc>
          <w:tcPr>
            <w:tcW w:w="1902" w:type="pct"/>
          </w:tcPr>
          <w:p w:rsidR="00971761" w:rsidRPr="00971761" w:rsidRDefault="00971761" w:rsidP="00F84A11">
            <w:pPr>
              <w:rPr>
                <w:rFonts w:cstheme="minorHAnsi"/>
                <w:b/>
                <w:i/>
                <w:sz w:val="20"/>
                <w:szCs w:val="20"/>
              </w:rPr>
            </w:pPr>
            <w:r w:rsidRPr="00971761">
              <w:rPr>
                <w:rFonts w:cstheme="minorHAnsi"/>
                <w:b/>
                <w:i/>
                <w:sz w:val="20"/>
                <w:szCs w:val="20"/>
              </w:rPr>
              <w:t>As per rule</w:t>
            </w:r>
          </w:p>
        </w:tc>
      </w:tr>
      <w:tr w:rsidR="00971761" w:rsidRPr="0085089A" w:rsidTr="006A4EB1">
        <w:tc>
          <w:tcPr>
            <w:tcW w:w="630" w:type="pct"/>
          </w:tcPr>
          <w:p w:rsidR="00971761" w:rsidRPr="006A4EB1" w:rsidRDefault="00971761" w:rsidP="006A4EB1">
            <w:pPr>
              <w:rPr>
                <w:rFonts w:cstheme="minorHAnsi"/>
              </w:rPr>
            </w:pPr>
            <w:r w:rsidRPr="006A4EB1">
              <w:rPr>
                <w:rFonts w:cstheme="minorHAnsi"/>
              </w:rPr>
              <w:t>27</w:t>
            </w:r>
          </w:p>
        </w:tc>
        <w:tc>
          <w:tcPr>
            <w:tcW w:w="2468" w:type="pct"/>
          </w:tcPr>
          <w:p w:rsidR="00971761" w:rsidRPr="006A4EB1" w:rsidRDefault="00971761" w:rsidP="006A4EB1">
            <w:pPr>
              <w:rPr>
                <w:rFonts w:cstheme="minorHAnsi"/>
              </w:rPr>
            </w:pPr>
            <w:r w:rsidRPr="006A4EB1">
              <w:rPr>
                <w:rFonts w:cstheme="minorHAnsi"/>
              </w:rPr>
              <w:t>Any other condition for breach of contract</w:t>
            </w:r>
          </w:p>
        </w:tc>
        <w:tc>
          <w:tcPr>
            <w:tcW w:w="1902" w:type="pct"/>
          </w:tcPr>
          <w:p w:rsidR="00971761" w:rsidRPr="00971761" w:rsidRDefault="00971761" w:rsidP="006A4EB1">
            <w:pPr>
              <w:rPr>
                <w:rFonts w:cstheme="minorHAnsi"/>
                <w:b/>
                <w:i/>
                <w:sz w:val="20"/>
                <w:szCs w:val="20"/>
              </w:rPr>
            </w:pPr>
            <w:r w:rsidRPr="00971761">
              <w:rPr>
                <w:rFonts w:cstheme="minorHAnsi"/>
                <w:b/>
                <w:i/>
                <w:sz w:val="20"/>
                <w:szCs w:val="20"/>
              </w:rPr>
              <w:t>As per rule</w:t>
            </w:r>
          </w:p>
        </w:tc>
      </w:tr>
      <w:tr w:rsidR="00971761" w:rsidRPr="006F61B8" w:rsidTr="006A4EB1">
        <w:tc>
          <w:tcPr>
            <w:tcW w:w="630" w:type="pct"/>
          </w:tcPr>
          <w:p w:rsidR="00971761" w:rsidRPr="006A4EB1" w:rsidRDefault="00971761" w:rsidP="006A4EB1">
            <w:pPr>
              <w:rPr>
                <w:rFonts w:cstheme="minorHAnsi"/>
              </w:rPr>
            </w:pPr>
            <w:r w:rsidRPr="006A4EB1">
              <w:rPr>
                <w:rFonts w:cstheme="minorHAnsi"/>
              </w:rPr>
              <w:t>28</w:t>
            </w:r>
          </w:p>
        </w:tc>
        <w:tc>
          <w:tcPr>
            <w:tcW w:w="2468" w:type="pct"/>
          </w:tcPr>
          <w:p w:rsidR="00971761" w:rsidRPr="006A4EB1" w:rsidRDefault="00971761" w:rsidP="006A4EB1">
            <w:pPr>
              <w:rPr>
                <w:rFonts w:cstheme="minorHAnsi"/>
              </w:rPr>
            </w:pPr>
            <w:r w:rsidRPr="006A4EB1">
              <w:rPr>
                <w:rFonts w:cstheme="minorHAnsi"/>
              </w:rPr>
              <w:t>Penalty</w:t>
            </w:r>
          </w:p>
        </w:tc>
        <w:tc>
          <w:tcPr>
            <w:tcW w:w="1902" w:type="pct"/>
          </w:tcPr>
          <w:p w:rsidR="00971761" w:rsidRPr="00971761" w:rsidRDefault="00971761" w:rsidP="006A4EB1">
            <w:pPr>
              <w:rPr>
                <w:rFonts w:cstheme="minorHAnsi"/>
                <w:b/>
                <w:i/>
                <w:sz w:val="20"/>
                <w:szCs w:val="20"/>
              </w:rPr>
            </w:pPr>
            <w:r w:rsidRPr="00971761">
              <w:rPr>
                <w:rFonts w:cstheme="minorHAnsi"/>
                <w:b/>
                <w:i/>
                <w:sz w:val="20"/>
                <w:szCs w:val="20"/>
              </w:rPr>
              <w:t>Penalty Shall include</w:t>
            </w:r>
          </w:p>
          <w:p w:rsidR="00971761" w:rsidRPr="00971761" w:rsidRDefault="00971761" w:rsidP="006A4EB1">
            <w:pPr>
              <w:rPr>
                <w:rFonts w:cstheme="minorHAnsi"/>
                <w:b/>
                <w:i/>
                <w:sz w:val="20"/>
                <w:szCs w:val="20"/>
              </w:rPr>
            </w:pPr>
            <w:r w:rsidRPr="00971761">
              <w:rPr>
                <w:rFonts w:cstheme="minorHAnsi"/>
                <w:b/>
                <w:i/>
                <w:sz w:val="20"/>
                <w:szCs w:val="20"/>
              </w:rPr>
              <w:t>(a) Security deposit as per clause 30 of General Conditions of Contract and</w:t>
            </w:r>
          </w:p>
          <w:p w:rsidR="00971761" w:rsidRPr="00971761" w:rsidRDefault="00971761" w:rsidP="006A4EB1">
            <w:pPr>
              <w:rPr>
                <w:rFonts w:cstheme="minorHAnsi"/>
                <w:b/>
                <w:i/>
                <w:sz w:val="20"/>
                <w:szCs w:val="20"/>
              </w:rPr>
            </w:pPr>
            <w:r w:rsidRPr="00971761">
              <w:rPr>
                <w:rFonts w:cstheme="minorHAnsi"/>
                <w:b/>
                <w:i/>
                <w:sz w:val="20"/>
                <w:szCs w:val="20"/>
              </w:rPr>
              <w:t>(b Liquidated Damages imposed as per clause 15 or Performance Security (Guarantee)  including Additional Performance Security (Guarantee), if any, as per clause 29 of General Conditions of Contract, whichever is higher</w:t>
            </w:r>
          </w:p>
        </w:tc>
      </w:tr>
      <w:tr w:rsidR="00971761" w:rsidRPr="006F61B8" w:rsidTr="006A4EB1">
        <w:tc>
          <w:tcPr>
            <w:tcW w:w="630" w:type="pct"/>
          </w:tcPr>
          <w:p w:rsidR="00971761" w:rsidRPr="006A4EB1" w:rsidRDefault="00971761" w:rsidP="006A4EB1">
            <w:pPr>
              <w:rPr>
                <w:rFonts w:cstheme="minorHAnsi"/>
              </w:rPr>
            </w:pPr>
            <w:r w:rsidRPr="006A4EB1">
              <w:rPr>
                <w:rFonts w:cstheme="minorHAnsi"/>
              </w:rPr>
              <w:t>29</w:t>
            </w:r>
          </w:p>
        </w:tc>
        <w:tc>
          <w:tcPr>
            <w:tcW w:w="2468" w:type="pct"/>
          </w:tcPr>
          <w:p w:rsidR="00971761" w:rsidRPr="006A4EB1" w:rsidRDefault="00971761" w:rsidP="006A4EB1">
            <w:pPr>
              <w:rPr>
                <w:rFonts w:cstheme="minorHAnsi"/>
              </w:rPr>
            </w:pPr>
            <w:r w:rsidRPr="006A4EB1">
              <w:rPr>
                <w:rFonts w:cstheme="minorHAnsi"/>
              </w:rPr>
              <w:t>Performance guarantee (Security) shall be valid up to</w:t>
            </w:r>
          </w:p>
        </w:tc>
        <w:tc>
          <w:tcPr>
            <w:tcW w:w="1902" w:type="pct"/>
          </w:tcPr>
          <w:p w:rsidR="00971761" w:rsidRPr="00971761" w:rsidRDefault="00971761" w:rsidP="006A4EB1">
            <w:pPr>
              <w:rPr>
                <w:rFonts w:cstheme="minorHAnsi"/>
                <w:b/>
                <w:i/>
                <w:sz w:val="20"/>
                <w:szCs w:val="20"/>
              </w:rPr>
            </w:pPr>
            <w:r w:rsidRPr="00971761">
              <w:rPr>
                <w:rFonts w:cstheme="minorHAnsi"/>
                <w:b/>
                <w:i/>
                <w:sz w:val="20"/>
                <w:szCs w:val="20"/>
              </w:rPr>
              <w:t>Till issue of physical Completion Certificate as per Clause 35.1</w:t>
            </w:r>
          </w:p>
        </w:tc>
      </w:tr>
      <w:tr w:rsidR="00971761" w:rsidRPr="006F61B8" w:rsidTr="006A4EB1">
        <w:tc>
          <w:tcPr>
            <w:tcW w:w="630" w:type="pct"/>
            <w:vMerge w:val="restart"/>
          </w:tcPr>
          <w:p w:rsidR="00971761" w:rsidRPr="006A4EB1" w:rsidRDefault="00971761" w:rsidP="006A4EB1">
            <w:pPr>
              <w:rPr>
                <w:rFonts w:cstheme="minorHAnsi"/>
              </w:rPr>
            </w:pPr>
            <w:r w:rsidRPr="006A4EB1">
              <w:rPr>
                <w:rFonts w:cstheme="minorHAnsi"/>
              </w:rPr>
              <w:t>30</w:t>
            </w:r>
          </w:p>
        </w:tc>
        <w:tc>
          <w:tcPr>
            <w:tcW w:w="2468" w:type="pct"/>
          </w:tcPr>
          <w:p w:rsidR="00971761" w:rsidRPr="006A4EB1" w:rsidRDefault="00971761" w:rsidP="006A4EB1">
            <w:pPr>
              <w:rPr>
                <w:rFonts w:cstheme="minorHAnsi"/>
              </w:rPr>
            </w:pPr>
            <w:r w:rsidRPr="006A4EB1">
              <w:rPr>
                <w:rFonts w:cstheme="minorHAnsi"/>
              </w:rPr>
              <w:t>Security Deposit to be deducted from each running bill</w:t>
            </w:r>
          </w:p>
        </w:tc>
        <w:tc>
          <w:tcPr>
            <w:tcW w:w="1902" w:type="pct"/>
          </w:tcPr>
          <w:p w:rsidR="00971761" w:rsidRPr="00971761" w:rsidRDefault="00971761" w:rsidP="006A4EB1">
            <w:pPr>
              <w:rPr>
                <w:rFonts w:cstheme="minorHAnsi"/>
                <w:b/>
                <w:i/>
                <w:sz w:val="20"/>
                <w:szCs w:val="20"/>
              </w:rPr>
            </w:pPr>
            <w:r w:rsidRPr="00971761">
              <w:rPr>
                <w:rFonts w:cstheme="minorHAnsi"/>
                <w:b/>
                <w:i/>
                <w:sz w:val="20"/>
                <w:szCs w:val="20"/>
              </w:rPr>
              <w:t>At the rate of 5%.</w:t>
            </w:r>
          </w:p>
          <w:p w:rsidR="00971761" w:rsidRPr="00971761" w:rsidRDefault="00971761" w:rsidP="006A4EB1">
            <w:pPr>
              <w:rPr>
                <w:rFonts w:cstheme="minorHAnsi"/>
                <w:b/>
                <w:i/>
                <w:sz w:val="20"/>
                <w:szCs w:val="20"/>
              </w:rPr>
            </w:pPr>
          </w:p>
        </w:tc>
      </w:tr>
      <w:tr w:rsidR="00971761" w:rsidRPr="006F61B8" w:rsidTr="006A4EB1">
        <w:tc>
          <w:tcPr>
            <w:tcW w:w="630" w:type="pct"/>
            <w:vMerge/>
          </w:tcPr>
          <w:p w:rsidR="00971761" w:rsidRPr="006A4EB1" w:rsidRDefault="00971761" w:rsidP="006A4EB1">
            <w:pPr>
              <w:rPr>
                <w:rFonts w:cstheme="minorHAnsi"/>
              </w:rPr>
            </w:pPr>
          </w:p>
        </w:tc>
        <w:tc>
          <w:tcPr>
            <w:tcW w:w="2468" w:type="pct"/>
          </w:tcPr>
          <w:p w:rsidR="00971761" w:rsidRPr="006A4EB1" w:rsidRDefault="00971761" w:rsidP="006A4EB1">
            <w:pPr>
              <w:rPr>
                <w:rFonts w:cstheme="minorHAnsi"/>
              </w:rPr>
            </w:pPr>
            <w:r w:rsidRPr="006A4EB1">
              <w:rPr>
                <w:rFonts w:cstheme="minorHAnsi"/>
              </w:rPr>
              <w:t>Maximum limit of deduction of Security Deposit</w:t>
            </w:r>
          </w:p>
        </w:tc>
        <w:tc>
          <w:tcPr>
            <w:tcW w:w="1902" w:type="pct"/>
          </w:tcPr>
          <w:p w:rsidR="00971761" w:rsidRPr="00971761" w:rsidRDefault="00971761" w:rsidP="006A4EB1">
            <w:pPr>
              <w:rPr>
                <w:rFonts w:cstheme="minorHAnsi"/>
                <w:b/>
                <w:i/>
                <w:sz w:val="20"/>
                <w:szCs w:val="20"/>
              </w:rPr>
            </w:pPr>
            <w:r w:rsidRPr="00971761">
              <w:rPr>
                <w:rFonts w:cstheme="minorHAnsi"/>
                <w:b/>
                <w:i/>
                <w:sz w:val="20"/>
                <w:szCs w:val="20"/>
              </w:rPr>
              <w:t>Up to 5% of Final Contract Amount.</w:t>
            </w:r>
          </w:p>
        </w:tc>
      </w:tr>
      <w:tr w:rsidR="00971761" w:rsidRPr="006F61B8" w:rsidTr="006A4EB1">
        <w:tc>
          <w:tcPr>
            <w:tcW w:w="630" w:type="pct"/>
          </w:tcPr>
          <w:p w:rsidR="00971761" w:rsidRPr="006A4EB1" w:rsidRDefault="00971761" w:rsidP="006A4EB1">
            <w:pPr>
              <w:rPr>
                <w:rFonts w:cstheme="minorHAnsi"/>
              </w:rPr>
            </w:pPr>
            <w:r w:rsidRPr="006A4EB1">
              <w:rPr>
                <w:rFonts w:cstheme="minorHAnsi"/>
              </w:rPr>
              <w:t>31</w:t>
            </w:r>
          </w:p>
        </w:tc>
        <w:tc>
          <w:tcPr>
            <w:tcW w:w="2468" w:type="pct"/>
          </w:tcPr>
          <w:p w:rsidR="00971761" w:rsidRPr="006A4EB1" w:rsidRDefault="00971761" w:rsidP="006A4EB1">
            <w:pPr>
              <w:rPr>
                <w:rFonts w:cstheme="minorHAnsi"/>
              </w:rPr>
            </w:pPr>
            <w:r w:rsidRPr="006A4EB1">
              <w:rPr>
                <w:rFonts w:cstheme="minorHAnsi"/>
              </w:rPr>
              <w:t>Price Adjustment formula and procedure to calculate</w:t>
            </w:r>
          </w:p>
        </w:tc>
        <w:tc>
          <w:tcPr>
            <w:tcW w:w="1902" w:type="pct"/>
          </w:tcPr>
          <w:p w:rsidR="00971761" w:rsidRPr="00971761" w:rsidRDefault="00971761" w:rsidP="006A4EB1">
            <w:pPr>
              <w:rPr>
                <w:rFonts w:cstheme="minorHAnsi"/>
                <w:b/>
                <w:i/>
                <w:sz w:val="20"/>
                <w:szCs w:val="20"/>
              </w:rPr>
            </w:pPr>
            <w:r w:rsidRPr="00971761">
              <w:rPr>
                <w:rFonts w:cstheme="minorHAnsi"/>
                <w:b/>
                <w:i/>
                <w:sz w:val="20"/>
                <w:szCs w:val="20"/>
              </w:rPr>
              <w:t>As per Annexure R</w:t>
            </w:r>
          </w:p>
          <w:p w:rsidR="00971761" w:rsidRPr="00971761" w:rsidRDefault="00971761" w:rsidP="006A4EB1">
            <w:pPr>
              <w:rPr>
                <w:rFonts w:cstheme="minorHAnsi"/>
                <w:b/>
                <w:i/>
                <w:sz w:val="20"/>
                <w:szCs w:val="20"/>
              </w:rPr>
            </w:pPr>
            <w:r w:rsidRPr="00971761">
              <w:rPr>
                <w:rFonts w:cstheme="minorHAnsi"/>
                <w:b/>
                <w:i/>
                <w:sz w:val="20"/>
                <w:szCs w:val="20"/>
              </w:rPr>
              <w:t>The price Adjustment shall apply only in respect of Cement, Steel, Bitumen and POL components</w:t>
            </w:r>
          </w:p>
        </w:tc>
      </w:tr>
      <w:tr w:rsidR="00971761" w:rsidRPr="006F61B8" w:rsidTr="006A4EB1">
        <w:tc>
          <w:tcPr>
            <w:tcW w:w="630" w:type="pct"/>
          </w:tcPr>
          <w:p w:rsidR="00971761" w:rsidRPr="006A4EB1" w:rsidRDefault="00971761" w:rsidP="006A4EB1">
            <w:pPr>
              <w:rPr>
                <w:rFonts w:cstheme="minorHAnsi"/>
              </w:rPr>
            </w:pPr>
            <w:r w:rsidRPr="006A4EB1">
              <w:rPr>
                <w:rFonts w:cstheme="minorHAnsi"/>
              </w:rPr>
              <w:t>31.1 (1)</w:t>
            </w:r>
          </w:p>
        </w:tc>
        <w:tc>
          <w:tcPr>
            <w:tcW w:w="2468" w:type="pct"/>
          </w:tcPr>
          <w:p w:rsidR="00971761" w:rsidRPr="006A4EB1" w:rsidRDefault="00971761" w:rsidP="006A4EB1">
            <w:pPr>
              <w:rPr>
                <w:rFonts w:cstheme="minorHAnsi"/>
              </w:rPr>
            </w:pPr>
            <w:r w:rsidRPr="006A4EB1">
              <w:rPr>
                <w:rFonts w:cstheme="minorHAnsi"/>
              </w:rPr>
              <w:t>Price adjustment shall be applicable</w:t>
            </w:r>
          </w:p>
        </w:tc>
        <w:tc>
          <w:tcPr>
            <w:tcW w:w="1902" w:type="pct"/>
          </w:tcPr>
          <w:p w:rsidR="00971761" w:rsidRPr="00971761" w:rsidRDefault="00971761" w:rsidP="006A4EB1">
            <w:pPr>
              <w:rPr>
                <w:rFonts w:cstheme="minorHAnsi"/>
                <w:b/>
                <w:i/>
                <w:sz w:val="20"/>
                <w:szCs w:val="20"/>
              </w:rPr>
            </w:pPr>
            <w:r w:rsidRPr="00971761">
              <w:rPr>
                <w:rFonts w:cstheme="minorHAnsi"/>
                <w:b/>
                <w:i/>
                <w:sz w:val="20"/>
                <w:szCs w:val="20"/>
              </w:rPr>
              <w:t xml:space="preserve">Price Adjustment shall be applicable only in case where the </w:t>
            </w:r>
            <w:r w:rsidRPr="00971761">
              <w:rPr>
                <w:rFonts w:cstheme="minorHAnsi"/>
                <w:b/>
                <w:i/>
                <w:sz w:val="20"/>
                <w:szCs w:val="20"/>
              </w:rPr>
              <w:lastRenderedPageBreak/>
              <w:t xml:space="preserve">amount in NIT is more than Rs. 10 (Ten) </w:t>
            </w:r>
            <w:proofErr w:type="spellStart"/>
            <w:r w:rsidRPr="00971761">
              <w:rPr>
                <w:rFonts w:cstheme="minorHAnsi"/>
                <w:b/>
                <w:i/>
                <w:sz w:val="20"/>
                <w:szCs w:val="20"/>
              </w:rPr>
              <w:t>Crores</w:t>
            </w:r>
            <w:proofErr w:type="spellEnd"/>
            <w:r w:rsidRPr="00971761">
              <w:rPr>
                <w:rFonts w:cstheme="minorHAnsi"/>
                <w:b/>
                <w:i/>
                <w:sz w:val="20"/>
                <w:szCs w:val="20"/>
              </w:rPr>
              <w:t>. This clause shall not have any bearing with the Contract Amount.</w:t>
            </w:r>
          </w:p>
        </w:tc>
      </w:tr>
      <w:tr w:rsidR="00971761" w:rsidRPr="006F61B8" w:rsidTr="006A4EB1">
        <w:tc>
          <w:tcPr>
            <w:tcW w:w="630" w:type="pct"/>
            <w:vMerge w:val="restart"/>
            <w:vAlign w:val="center"/>
          </w:tcPr>
          <w:p w:rsidR="00971761" w:rsidRPr="006A4EB1" w:rsidRDefault="00971761" w:rsidP="006A4EB1">
            <w:pPr>
              <w:rPr>
                <w:rFonts w:cstheme="minorHAnsi"/>
              </w:rPr>
            </w:pPr>
            <w:r w:rsidRPr="006A4EB1">
              <w:rPr>
                <w:rFonts w:cstheme="minorHAnsi"/>
              </w:rPr>
              <w:lastRenderedPageBreak/>
              <w:t>32</w:t>
            </w:r>
          </w:p>
        </w:tc>
        <w:tc>
          <w:tcPr>
            <w:tcW w:w="2468" w:type="pct"/>
          </w:tcPr>
          <w:p w:rsidR="00971761" w:rsidRPr="006A4EB1" w:rsidRDefault="00971761" w:rsidP="006A4EB1">
            <w:pPr>
              <w:rPr>
                <w:rFonts w:cstheme="minorHAnsi"/>
              </w:rPr>
            </w:pPr>
            <w:r w:rsidRPr="006A4EB1">
              <w:rPr>
                <w:rFonts w:cstheme="minorHAnsi"/>
              </w:rPr>
              <w:t>32:1 Mobilization and Construction Machinery Advance Applicable</w:t>
            </w:r>
          </w:p>
        </w:tc>
        <w:tc>
          <w:tcPr>
            <w:tcW w:w="1902" w:type="pct"/>
          </w:tcPr>
          <w:p w:rsidR="00971761" w:rsidRPr="00971761" w:rsidRDefault="00971761" w:rsidP="006A4EB1">
            <w:pPr>
              <w:rPr>
                <w:rFonts w:cstheme="minorHAnsi"/>
                <w:b/>
                <w:i/>
                <w:sz w:val="20"/>
                <w:szCs w:val="20"/>
              </w:rPr>
            </w:pPr>
            <w:r w:rsidRPr="00971761">
              <w:rPr>
                <w:rFonts w:cstheme="minorHAnsi"/>
                <w:b/>
                <w:i/>
                <w:sz w:val="20"/>
                <w:szCs w:val="20"/>
              </w:rPr>
              <w:t>No Mobilization and Construction Machinery Advance payable.</w:t>
            </w:r>
          </w:p>
        </w:tc>
      </w:tr>
      <w:tr w:rsidR="00971761" w:rsidRPr="006F61B8" w:rsidTr="006A4EB1">
        <w:tc>
          <w:tcPr>
            <w:tcW w:w="630" w:type="pct"/>
            <w:vMerge/>
          </w:tcPr>
          <w:p w:rsidR="00971761" w:rsidRPr="006A4EB1" w:rsidRDefault="00971761" w:rsidP="006A4EB1">
            <w:pPr>
              <w:rPr>
                <w:rFonts w:cstheme="minorHAnsi"/>
              </w:rPr>
            </w:pPr>
          </w:p>
        </w:tc>
        <w:tc>
          <w:tcPr>
            <w:tcW w:w="2468" w:type="pct"/>
          </w:tcPr>
          <w:p w:rsidR="00971761" w:rsidRPr="006A4EB1" w:rsidRDefault="00971761" w:rsidP="006A4EB1">
            <w:pPr>
              <w:rPr>
                <w:rFonts w:cstheme="minorHAnsi"/>
              </w:rPr>
            </w:pPr>
            <w:r w:rsidRPr="006A4EB1">
              <w:rPr>
                <w:rFonts w:cstheme="minorHAnsi"/>
              </w:rPr>
              <w:t>32.2 If yes, Unconditional Bank Guarantee</w:t>
            </w:r>
          </w:p>
        </w:tc>
        <w:tc>
          <w:tcPr>
            <w:tcW w:w="1902" w:type="pct"/>
          </w:tcPr>
          <w:p w:rsidR="00971761" w:rsidRPr="00971761" w:rsidRDefault="00971761" w:rsidP="006A4EB1">
            <w:pPr>
              <w:rPr>
                <w:rFonts w:cstheme="minorHAnsi"/>
                <w:b/>
                <w:i/>
                <w:sz w:val="20"/>
                <w:szCs w:val="20"/>
              </w:rPr>
            </w:pPr>
            <w:r w:rsidRPr="00971761">
              <w:rPr>
                <w:rFonts w:cstheme="minorHAnsi"/>
                <w:b/>
                <w:i/>
                <w:sz w:val="20"/>
                <w:szCs w:val="20"/>
              </w:rPr>
              <w:t>In the format prescribed in Annexure - S</w:t>
            </w:r>
          </w:p>
        </w:tc>
      </w:tr>
      <w:tr w:rsidR="00971761" w:rsidRPr="006F61B8" w:rsidTr="006A4EB1">
        <w:tc>
          <w:tcPr>
            <w:tcW w:w="630" w:type="pct"/>
            <w:vMerge/>
          </w:tcPr>
          <w:p w:rsidR="00971761" w:rsidRPr="006A4EB1" w:rsidRDefault="00971761" w:rsidP="006A4EB1">
            <w:pPr>
              <w:rPr>
                <w:rFonts w:cstheme="minorHAnsi"/>
              </w:rPr>
            </w:pPr>
          </w:p>
        </w:tc>
        <w:tc>
          <w:tcPr>
            <w:tcW w:w="2468" w:type="pct"/>
          </w:tcPr>
          <w:p w:rsidR="00971761" w:rsidRPr="006A4EB1" w:rsidRDefault="00971761" w:rsidP="006A4EB1">
            <w:pPr>
              <w:rPr>
                <w:rFonts w:cstheme="minorHAnsi"/>
              </w:rPr>
            </w:pPr>
            <w:r w:rsidRPr="006A4EB1">
              <w:rPr>
                <w:rFonts w:cstheme="minorHAnsi"/>
              </w:rPr>
              <w:t>32.3 If yes, Rate of interest chargeable on advances</w:t>
            </w:r>
          </w:p>
        </w:tc>
        <w:tc>
          <w:tcPr>
            <w:tcW w:w="1902" w:type="pct"/>
          </w:tcPr>
          <w:p w:rsidR="00971761" w:rsidRPr="00971761" w:rsidRDefault="00971761" w:rsidP="006A4EB1">
            <w:pPr>
              <w:rPr>
                <w:rFonts w:cstheme="minorHAnsi"/>
                <w:b/>
                <w:i/>
                <w:sz w:val="20"/>
                <w:szCs w:val="20"/>
              </w:rPr>
            </w:pPr>
            <w:r w:rsidRPr="00971761">
              <w:rPr>
                <w:rFonts w:cstheme="minorHAnsi"/>
                <w:b/>
                <w:i/>
                <w:sz w:val="20"/>
                <w:szCs w:val="20"/>
              </w:rPr>
              <w:t>10% annual simple interest</w:t>
            </w:r>
          </w:p>
        </w:tc>
      </w:tr>
      <w:tr w:rsidR="00971761" w:rsidRPr="006F61B8" w:rsidTr="006A4EB1">
        <w:tc>
          <w:tcPr>
            <w:tcW w:w="630" w:type="pct"/>
            <w:vMerge/>
          </w:tcPr>
          <w:p w:rsidR="00971761" w:rsidRPr="006A4EB1" w:rsidRDefault="00971761" w:rsidP="006A4EB1">
            <w:pPr>
              <w:rPr>
                <w:rFonts w:cstheme="minorHAnsi"/>
              </w:rPr>
            </w:pPr>
          </w:p>
        </w:tc>
        <w:tc>
          <w:tcPr>
            <w:tcW w:w="2468" w:type="pct"/>
          </w:tcPr>
          <w:p w:rsidR="00971761" w:rsidRPr="006A4EB1" w:rsidRDefault="00971761" w:rsidP="006A4EB1">
            <w:pPr>
              <w:rPr>
                <w:rFonts w:cstheme="minorHAnsi"/>
              </w:rPr>
            </w:pPr>
            <w:r w:rsidRPr="006A4EB1">
              <w:rPr>
                <w:rFonts w:cstheme="minorHAnsi"/>
              </w:rPr>
              <w:t>32.4 If yes, Type &amp; Amount of Advance payment that can be paid</w:t>
            </w:r>
          </w:p>
        </w:tc>
        <w:tc>
          <w:tcPr>
            <w:tcW w:w="1902" w:type="pct"/>
          </w:tcPr>
          <w:p w:rsidR="00971761" w:rsidRPr="00971761" w:rsidRDefault="00971761" w:rsidP="00971761">
            <w:pPr>
              <w:jc w:val="center"/>
              <w:rPr>
                <w:rFonts w:cstheme="minorHAnsi"/>
                <w:b/>
                <w:i/>
                <w:sz w:val="20"/>
                <w:szCs w:val="20"/>
              </w:rPr>
            </w:pPr>
            <w:r>
              <w:rPr>
                <w:rFonts w:cstheme="minorHAnsi"/>
                <w:b/>
                <w:i/>
                <w:sz w:val="20"/>
                <w:szCs w:val="20"/>
              </w:rPr>
              <w:t>NA</w:t>
            </w:r>
          </w:p>
        </w:tc>
      </w:tr>
      <w:tr w:rsidR="00971761" w:rsidRPr="006F61B8" w:rsidTr="006A4EB1">
        <w:tc>
          <w:tcPr>
            <w:tcW w:w="630" w:type="pct"/>
            <w:vMerge/>
          </w:tcPr>
          <w:p w:rsidR="00971761" w:rsidRPr="006A4EB1" w:rsidRDefault="00971761" w:rsidP="006A4EB1">
            <w:pPr>
              <w:rPr>
                <w:rFonts w:cstheme="minorHAnsi"/>
              </w:rPr>
            </w:pPr>
          </w:p>
        </w:tc>
        <w:tc>
          <w:tcPr>
            <w:tcW w:w="2468" w:type="pct"/>
          </w:tcPr>
          <w:p w:rsidR="00971761" w:rsidRPr="006A4EB1" w:rsidRDefault="00971761" w:rsidP="006A4EB1">
            <w:pPr>
              <w:rPr>
                <w:rFonts w:cstheme="minorHAnsi"/>
              </w:rPr>
            </w:pPr>
            <w:r w:rsidRPr="006A4EB1">
              <w:rPr>
                <w:rFonts w:cstheme="minorHAnsi"/>
              </w:rPr>
              <w:t>32.5 If yes, Recovery of advance payment</w:t>
            </w:r>
          </w:p>
        </w:tc>
        <w:tc>
          <w:tcPr>
            <w:tcW w:w="1902" w:type="pct"/>
          </w:tcPr>
          <w:p w:rsidR="00971761" w:rsidRPr="00971761" w:rsidRDefault="00971761" w:rsidP="006A4EB1">
            <w:pPr>
              <w:rPr>
                <w:rFonts w:cstheme="minorHAnsi"/>
                <w:b/>
                <w:i/>
                <w:sz w:val="20"/>
                <w:szCs w:val="20"/>
              </w:rPr>
            </w:pPr>
            <w:r w:rsidRPr="00971761">
              <w:rPr>
                <w:rFonts w:cstheme="minorHAnsi"/>
                <w:b/>
                <w:i/>
                <w:sz w:val="20"/>
                <w:szCs w:val="20"/>
              </w:rPr>
              <w:t>Recovery of Mobilization and/or Construction Machinery advance shall commence when 10% of the Contract Amount is executed and recovery of total advance shall be done on pro-rata basis and shall be completed by the time work equivalent to 80% of the Contract Amount is executed.</w:t>
            </w:r>
          </w:p>
          <w:p w:rsidR="00971761" w:rsidRPr="00971761" w:rsidRDefault="00971761" w:rsidP="006A4EB1">
            <w:pPr>
              <w:rPr>
                <w:rFonts w:cstheme="minorHAnsi"/>
                <w:b/>
                <w:i/>
                <w:sz w:val="20"/>
                <w:szCs w:val="20"/>
              </w:rPr>
            </w:pPr>
            <w:r w:rsidRPr="00971761">
              <w:rPr>
                <w:rFonts w:cstheme="minorHAnsi"/>
                <w:b/>
                <w:i/>
                <w:sz w:val="20"/>
                <w:szCs w:val="20"/>
              </w:rPr>
              <w:t>In addition to the recovery of principal amount, recovery of interest shall be carried out as calculated on the outstanding amount of principal at the close of each month. The interest shall be accrue from the day of payment of advance and the recovery of interest shall commence when 10% of the Contract Amount is executed and shall be completed by the time work equivalent to 80% of the Contract Amount is executed.</w:t>
            </w:r>
          </w:p>
        </w:tc>
      </w:tr>
      <w:tr w:rsidR="00971761" w:rsidRPr="005A7792" w:rsidTr="006A4EB1">
        <w:tc>
          <w:tcPr>
            <w:tcW w:w="630" w:type="pct"/>
            <w:vMerge w:val="restart"/>
          </w:tcPr>
          <w:p w:rsidR="00971761" w:rsidRPr="006A4EB1" w:rsidRDefault="00971761" w:rsidP="00CF126F">
            <w:pPr>
              <w:jc w:val="center"/>
              <w:rPr>
                <w:rFonts w:cstheme="minorHAnsi"/>
              </w:rPr>
            </w:pPr>
            <w:r w:rsidRPr="006A4EB1">
              <w:rPr>
                <w:rFonts w:cstheme="minorHAnsi"/>
              </w:rPr>
              <w:t>33</w:t>
            </w:r>
          </w:p>
        </w:tc>
        <w:tc>
          <w:tcPr>
            <w:tcW w:w="2468" w:type="pct"/>
          </w:tcPr>
          <w:p w:rsidR="00971761" w:rsidRPr="006A4EB1" w:rsidRDefault="00971761" w:rsidP="00CF126F">
            <w:pPr>
              <w:rPr>
                <w:rFonts w:cstheme="minorHAnsi"/>
              </w:rPr>
            </w:pPr>
            <w:r w:rsidRPr="006A4EB1">
              <w:rPr>
                <w:rFonts w:cstheme="minorHAnsi"/>
              </w:rPr>
              <w:t>33.1 secured Advance Applicable</w:t>
            </w:r>
          </w:p>
        </w:tc>
        <w:tc>
          <w:tcPr>
            <w:tcW w:w="1902" w:type="pct"/>
          </w:tcPr>
          <w:p w:rsidR="00971761" w:rsidRPr="00971761" w:rsidRDefault="00971761" w:rsidP="00CF126F">
            <w:pPr>
              <w:rPr>
                <w:rFonts w:cstheme="minorHAnsi"/>
                <w:b/>
                <w:i/>
                <w:sz w:val="20"/>
                <w:szCs w:val="20"/>
              </w:rPr>
            </w:pPr>
            <w:r w:rsidRPr="00971761">
              <w:rPr>
                <w:rFonts w:cstheme="minorHAnsi"/>
                <w:b/>
                <w:i/>
                <w:sz w:val="20"/>
                <w:szCs w:val="20"/>
              </w:rPr>
              <w:t>No Secured Advance payable.</w:t>
            </w:r>
          </w:p>
        </w:tc>
      </w:tr>
      <w:tr w:rsidR="00971761" w:rsidRPr="005A7792" w:rsidTr="006A4EB1">
        <w:tc>
          <w:tcPr>
            <w:tcW w:w="630" w:type="pct"/>
            <w:vMerge/>
          </w:tcPr>
          <w:p w:rsidR="00971761" w:rsidRPr="006A4EB1" w:rsidRDefault="00971761" w:rsidP="00CF126F">
            <w:pPr>
              <w:jc w:val="center"/>
              <w:rPr>
                <w:rFonts w:cstheme="minorHAnsi"/>
              </w:rPr>
            </w:pPr>
          </w:p>
        </w:tc>
        <w:tc>
          <w:tcPr>
            <w:tcW w:w="2468" w:type="pct"/>
          </w:tcPr>
          <w:p w:rsidR="00971761" w:rsidRPr="006A4EB1" w:rsidRDefault="00971761" w:rsidP="00CF126F">
            <w:pPr>
              <w:rPr>
                <w:rFonts w:cstheme="minorHAnsi"/>
              </w:rPr>
            </w:pPr>
            <w:r w:rsidRPr="006A4EB1">
              <w:rPr>
                <w:rFonts w:cstheme="minorHAnsi"/>
              </w:rPr>
              <w:t>33.2 if yes, Unconditional Bank Guarantee</w:t>
            </w:r>
          </w:p>
        </w:tc>
        <w:tc>
          <w:tcPr>
            <w:tcW w:w="1902" w:type="pct"/>
          </w:tcPr>
          <w:p w:rsidR="00971761" w:rsidRPr="00971761" w:rsidRDefault="00971761" w:rsidP="0081067E">
            <w:pPr>
              <w:rPr>
                <w:rFonts w:cstheme="minorHAnsi"/>
                <w:b/>
                <w:i/>
                <w:sz w:val="20"/>
                <w:szCs w:val="20"/>
              </w:rPr>
            </w:pPr>
            <w:r w:rsidRPr="00971761">
              <w:rPr>
                <w:rFonts w:cstheme="minorHAnsi"/>
                <w:b/>
                <w:i/>
                <w:sz w:val="20"/>
                <w:szCs w:val="20"/>
              </w:rPr>
              <w:t>In the format prescribed in Annexure —T</w:t>
            </w:r>
          </w:p>
        </w:tc>
      </w:tr>
      <w:tr w:rsidR="00971761" w:rsidRPr="005A7792" w:rsidTr="006A4EB1">
        <w:tc>
          <w:tcPr>
            <w:tcW w:w="630" w:type="pct"/>
            <w:vMerge/>
          </w:tcPr>
          <w:p w:rsidR="00971761" w:rsidRPr="006A4EB1" w:rsidRDefault="00971761" w:rsidP="00CF126F">
            <w:pPr>
              <w:jc w:val="center"/>
              <w:rPr>
                <w:rFonts w:cstheme="minorHAnsi"/>
              </w:rPr>
            </w:pPr>
          </w:p>
        </w:tc>
        <w:tc>
          <w:tcPr>
            <w:tcW w:w="2468" w:type="pct"/>
          </w:tcPr>
          <w:p w:rsidR="00971761" w:rsidRPr="006A4EB1" w:rsidRDefault="00971761" w:rsidP="00CF126F">
            <w:pPr>
              <w:rPr>
                <w:rFonts w:cstheme="minorHAnsi"/>
              </w:rPr>
            </w:pPr>
            <w:r w:rsidRPr="006A4EB1">
              <w:rPr>
                <w:rFonts w:cstheme="minorHAnsi"/>
              </w:rPr>
              <w:t>33.2 if yes, Amount of Secured Advance :</w:t>
            </w:r>
          </w:p>
        </w:tc>
        <w:tc>
          <w:tcPr>
            <w:tcW w:w="1902" w:type="pct"/>
          </w:tcPr>
          <w:p w:rsidR="00971761" w:rsidRPr="00971761" w:rsidRDefault="00971761" w:rsidP="00CF126F">
            <w:pPr>
              <w:rPr>
                <w:rFonts w:cstheme="minorHAnsi"/>
                <w:b/>
                <w:i/>
                <w:sz w:val="20"/>
                <w:szCs w:val="20"/>
              </w:rPr>
            </w:pPr>
            <w:r w:rsidRPr="00971761">
              <w:rPr>
                <w:rFonts w:cstheme="minorHAnsi"/>
                <w:b/>
                <w:i/>
                <w:sz w:val="20"/>
                <w:szCs w:val="20"/>
              </w:rPr>
              <w:t>75% of value of material as determined by the Engineer in Charge</w:t>
            </w:r>
          </w:p>
        </w:tc>
      </w:tr>
      <w:tr w:rsidR="00971761" w:rsidRPr="005A7792" w:rsidTr="006A4EB1">
        <w:tc>
          <w:tcPr>
            <w:tcW w:w="630" w:type="pct"/>
            <w:vMerge/>
          </w:tcPr>
          <w:p w:rsidR="00971761" w:rsidRPr="006A4EB1" w:rsidRDefault="00971761" w:rsidP="00CF126F">
            <w:pPr>
              <w:jc w:val="center"/>
              <w:rPr>
                <w:rFonts w:cstheme="minorHAnsi"/>
              </w:rPr>
            </w:pPr>
          </w:p>
        </w:tc>
        <w:tc>
          <w:tcPr>
            <w:tcW w:w="2468" w:type="pct"/>
          </w:tcPr>
          <w:p w:rsidR="00971761" w:rsidRPr="006A4EB1" w:rsidRDefault="00971761" w:rsidP="00CF126F">
            <w:pPr>
              <w:rPr>
                <w:rFonts w:cstheme="minorHAnsi"/>
              </w:rPr>
            </w:pPr>
            <w:r w:rsidRPr="006A4EB1">
              <w:rPr>
                <w:rFonts w:cstheme="minorHAnsi"/>
              </w:rPr>
              <w:t>33.3 if yes, Conditions for secured advance.</w:t>
            </w:r>
          </w:p>
        </w:tc>
        <w:tc>
          <w:tcPr>
            <w:tcW w:w="1902" w:type="pct"/>
          </w:tcPr>
          <w:p w:rsidR="00971761" w:rsidRPr="00971761" w:rsidRDefault="00971761" w:rsidP="00CF126F">
            <w:pPr>
              <w:rPr>
                <w:rFonts w:cstheme="minorHAnsi"/>
                <w:b/>
                <w:i/>
                <w:sz w:val="20"/>
                <w:szCs w:val="20"/>
              </w:rPr>
            </w:pPr>
            <w:r w:rsidRPr="00971761">
              <w:rPr>
                <w:rFonts w:cstheme="minorHAnsi"/>
                <w:b/>
                <w:i/>
                <w:sz w:val="20"/>
                <w:szCs w:val="20"/>
              </w:rPr>
              <w:t>a) The materials are in-accordance with the specification for Works;</w:t>
            </w:r>
          </w:p>
          <w:p w:rsidR="00971761" w:rsidRPr="00971761" w:rsidRDefault="00971761" w:rsidP="00CF126F">
            <w:pPr>
              <w:rPr>
                <w:rFonts w:cstheme="minorHAnsi"/>
                <w:b/>
                <w:i/>
                <w:sz w:val="20"/>
                <w:szCs w:val="20"/>
              </w:rPr>
            </w:pPr>
            <w:r w:rsidRPr="00971761">
              <w:rPr>
                <w:rFonts w:cstheme="minorHAnsi"/>
                <w:b/>
                <w:i/>
                <w:sz w:val="20"/>
                <w:szCs w:val="20"/>
              </w:rPr>
              <w:t>b) Such materials have been delivered to site, and are properly stored and protected against damage, or deterioration to the satisfaction of the Engineer. The contractor shall store the bulk material in measurable stacks</w:t>
            </w:r>
            <w:proofErr w:type="gramStart"/>
            <w:r w:rsidRPr="00971761">
              <w:rPr>
                <w:rFonts w:cstheme="minorHAnsi"/>
                <w:b/>
                <w:i/>
                <w:sz w:val="20"/>
                <w:szCs w:val="20"/>
              </w:rPr>
              <w:t>.;</w:t>
            </w:r>
            <w:proofErr w:type="gramEnd"/>
          </w:p>
          <w:p w:rsidR="00971761" w:rsidRPr="00971761" w:rsidRDefault="00971761" w:rsidP="00CF126F">
            <w:pPr>
              <w:rPr>
                <w:rFonts w:cstheme="minorHAnsi"/>
                <w:b/>
                <w:i/>
                <w:sz w:val="20"/>
                <w:szCs w:val="20"/>
              </w:rPr>
            </w:pPr>
            <w:r w:rsidRPr="00971761">
              <w:rPr>
                <w:rFonts w:cstheme="minorHAnsi"/>
                <w:b/>
                <w:i/>
                <w:sz w:val="20"/>
                <w:szCs w:val="20"/>
              </w:rPr>
              <w:t>c) The Contractor’s records of the requirements, orders, receipt and use of materials are kept in a form approved by the Engineer and such records shall be available for inspection by the Engineer;</w:t>
            </w:r>
          </w:p>
          <w:p w:rsidR="00971761" w:rsidRPr="00971761" w:rsidRDefault="00971761" w:rsidP="00CF126F">
            <w:pPr>
              <w:rPr>
                <w:rFonts w:cstheme="minorHAnsi"/>
                <w:b/>
                <w:i/>
                <w:sz w:val="20"/>
                <w:szCs w:val="20"/>
              </w:rPr>
            </w:pPr>
            <w:r w:rsidRPr="00971761">
              <w:rPr>
                <w:rFonts w:cstheme="minorHAnsi"/>
                <w:b/>
                <w:i/>
                <w:sz w:val="20"/>
                <w:szCs w:val="20"/>
              </w:rPr>
              <w:t>d) The contractor has submitted with his monthly statement the estimated value of the materials on site together with such documents as may be required by the Engineer for the purpose of valuation of the materials and providing evidence of ownership and payment thereof;</w:t>
            </w:r>
          </w:p>
          <w:p w:rsidR="00971761" w:rsidRPr="00971761" w:rsidRDefault="00971761" w:rsidP="00CF126F">
            <w:pPr>
              <w:rPr>
                <w:rFonts w:cstheme="minorHAnsi"/>
                <w:b/>
                <w:i/>
                <w:sz w:val="20"/>
                <w:szCs w:val="20"/>
              </w:rPr>
            </w:pPr>
            <w:r w:rsidRPr="00971761">
              <w:rPr>
                <w:rFonts w:cstheme="minorHAnsi"/>
                <w:b/>
                <w:i/>
                <w:sz w:val="20"/>
                <w:szCs w:val="20"/>
              </w:rPr>
              <w:t>e) Ownership of such materials shall be deemed to vest in the Employer for which the Contractor</w:t>
            </w:r>
          </w:p>
          <w:p w:rsidR="00971761" w:rsidRPr="00971761" w:rsidRDefault="00971761" w:rsidP="00CF126F">
            <w:pPr>
              <w:rPr>
                <w:rFonts w:cstheme="minorHAnsi"/>
                <w:b/>
                <w:i/>
                <w:sz w:val="20"/>
                <w:szCs w:val="20"/>
              </w:rPr>
            </w:pPr>
            <w:r w:rsidRPr="00971761">
              <w:rPr>
                <w:rFonts w:cstheme="minorHAnsi"/>
                <w:b/>
                <w:i/>
                <w:sz w:val="20"/>
                <w:szCs w:val="20"/>
              </w:rPr>
              <w:t>has submitted an Indemnity Bond in an acceptable format; and</w:t>
            </w:r>
          </w:p>
          <w:p w:rsidR="00971761" w:rsidRPr="00971761" w:rsidRDefault="00971761" w:rsidP="00CF126F">
            <w:pPr>
              <w:rPr>
                <w:rFonts w:cstheme="minorHAnsi"/>
                <w:b/>
                <w:i/>
                <w:sz w:val="20"/>
                <w:szCs w:val="20"/>
              </w:rPr>
            </w:pPr>
            <w:r w:rsidRPr="00971761">
              <w:rPr>
                <w:rFonts w:cstheme="minorHAnsi"/>
                <w:b/>
                <w:i/>
                <w:sz w:val="20"/>
                <w:szCs w:val="20"/>
              </w:rPr>
              <w:t xml:space="preserve">f) The quantity of materials </w:t>
            </w:r>
            <w:proofErr w:type="gramStart"/>
            <w:r w:rsidRPr="00971761">
              <w:rPr>
                <w:rFonts w:cstheme="minorHAnsi"/>
                <w:b/>
                <w:i/>
                <w:sz w:val="20"/>
                <w:szCs w:val="20"/>
              </w:rPr>
              <w:t>are</w:t>
            </w:r>
            <w:proofErr w:type="gramEnd"/>
            <w:r w:rsidRPr="00971761">
              <w:rPr>
                <w:rFonts w:cstheme="minorHAnsi"/>
                <w:b/>
                <w:i/>
                <w:sz w:val="20"/>
                <w:szCs w:val="20"/>
              </w:rPr>
              <w:t xml:space="preserve"> not excessive and shall be used within a reasonable time as determined by the Engineer.</w:t>
            </w:r>
          </w:p>
        </w:tc>
      </w:tr>
      <w:tr w:rsidR="00971761" w:rsidRPr="005A7792" w:rsidTr="006A4EB1">
        <w:tc>
          <w:tcPr>
            <w:tcW w:w="630" w:type="pct"/>
            <w:vMerge/>
          </w:tcPr>
          <w:p w:rsidR="00971761" w:rsidRPr="006A4EB1" w:rsidRDefault="00971761" w:rsidP="00CF126F">
            <w:pPr>
              <w:jc w:val="center"/>
              <w:rPr>
                <w:rFonts w:cstheme="minorHAnsi"/>
              </w:rPr>
            </w:pPr>
          </w:p>
        </w:tc>
        <w:tc>
          <w:tcPr>
            <w:tcW w:w="2468" w:type="pct"/>
          </w:tcPr>
          <w:p w:rsidR="00971761" w:rsidRPr="006A4EB1" w:rsidRDefault="00971761" w:rsidP="00CF126F">
            <w:pPr>
              <w:rPr>
                <w:rFonts w:cstheme="minorHAnsi"/>
              </w:rPr>
            </w:pPr>
            <w:r w:rsidRPr="006A4EB1">
              <w:rPr>
                <w:rFonts w:cstheme="minorHAnsi"/>
              </w:rPr>
              <w:t>33.4 if yes, Recovery of Secured advance</w:t>
            </w:r>
          </w:p>
        </w:tc>
        <w:tc>
          <w:tcPr>
            <w:tcW w:w="1902" w:type="pct"/>
          </w:tcPr>
          <w:p w:rsidR="00971761" w:rsidRPr="00971761" w:rsidRDefault="00971761" w:rsidP="00CF126F">
            <w:pPr>
              <w:rPr>
                <w:rFonts w:cstheme="minorHAnsi"/>
                <w:b/>
                <w:i/>
                <w:sz w:val="20"/>
                <w:szCs w:val="20"/>
              </w:rPr>
            </w:pPr>
            <w:r w:rsidRPr="00971761">
              <w:rPr>
                <w:rFonts w:cstheme="minorHAnsi"/>
                <w:b/>
                <w:i/>
                <w:sz w:val="20"/>
                <w:szCs w:val="20"/>
              </w:rPr>
              <w:t>The advance shall be repaid from each succeeding monthly payments to the extent materials [for which advance was previously paid) have been incorporated into the Works.</w:t>
            </w:r>
          </w:p>
        </w:tc>
      </w:tr>
      <w:tr w:rsidR="00971761" w:rsidRPr="005A7792" w:rsidTr="006A4EB1">
        <w:tc>
          <w:tcPr>
            <w:tcW w:w="630" w:type="pct"/>
            <w:vMerge w:val="restart"/>
          </w:tcPr>
          <w:p w:rsidR="00971761" w:rsidRPr="006A4EB1" w:rsidRDefault="00971761" w:rsidP="00CF126F">
            <w:pPr>
              <w:jc w:val="center"/>
              <w:rPr>
                <w:rFonts w:cstheme="minorHAnsi"/>
              </w:rPr>
            </w:pPr>
            <w:r w:rsidRPr="006A4EB1">
              <w:rPr>
                <w:rFonts w:cstheme="minorHAnsi"/>
              </w:rPr>
              <w:t>35</w:t>
            </w:r>
          </w:p>
        </w:tc>
        <w:tc>
          <w:tcPr>
            <w:tcW w:w="2468" w:type="pct"/>
          </w:tcPr>
          <w:p w:rsidR="00971761" w:rsidRPr="006A4EB1" w:rsidRDefault="00971761" w:rsidP="00CF126F">
            <w:pPr>
              <w:rPr>
                <w:rFonts w:cstheme="minorHAnsi"/>
              </w:rPr>
            </w:pPr>
            <w:r w:rsidRPr="006A4EB1">
              <w:rPr>
                <w:rFonts w:cstheme="minorHAnsi"/>
              </w:rPr>
              <w:t>Completion  certificate - after physical completion of the Work</w:t>
            </w:r>
          </w:p>
        </w:tc>
        <w:tc>
          <w:tcPr>
            <w:tcW w:w="1902" w:type="pct"/>
          </w:tcPr>
          <w:p w:rsidR="00971761" w:rsidRPr="00971761" w:rsidRDefault="00971761" w:rsidP="00CF126F">
            <w:pPr>
              <w:rPr>
                <w:rFonts w:cstheme="minorHAnsi"/>
                <w:b/>
                <w:i/>
                <w:sz w:val="20"/>
                <w:szCs w:val="20"/>
              </w:rPr>
            </w:pPr>
            <w:r w:rsidRPr="00971761">
              <w:rPr>
                <w:rFonts w:cstheme="minorHAnsi"/>
                <w:b/>
                <w:i/>
                <w:sz w:val="20"/>
                <w:szCs w:val="20"/>
              </w:rPr>
              <w:t xml:space="preserve">As per Annexure - U </w:t>
            </w:r>
          </w:p>
        </w:tc>
      </w:tr>
      <w:tr w:rsidR="00971761" w:rsidRPr="005A7792" w:rsidTr="006A4EB1">
        <w:tc>
          <w:tcPr>
            <w:tcW w:w="630" w:type="pct"/>
            <w:vMerge/>
          </w:tcPr>
          <w:p w:rsidR="00971761" w:rsidRPr="006A4EB1" w:rsidRDefault="00971761" w:rsidP="00CF126F">
            <w:pPr>
              <w:jc w:val="center"/>
              <w:rPr>
                <w:rFonts w:cstheme="minorHAnsi"/>
              </w:rPr>
            </w:pPr>
          </w:p>
        </w:tc>
        <w:tc>
          <w:tcPr>
            <w:tcW w:w="2468" w:type="pct"/>
          </w:tcPr>
          <w:p w:rsidR="00971761" w:rsidRPr="006A4EB1" w:rsidRDefault="00971761" w:rsidP="00CF126F">
            <w:pPr>
              <w:rPr>
                <w:rFonts w:cstheme="minorHAnsi"/>
              </w:rPr>
            </w:pPr>
            <w:r w:rsidRPr="006A4EB1">
              <w:rPr>
                <w:rFonts w:cstheme="minorHAnsi"/>
              </w:rPr>
              <w:t xml:space="preserve">Final Completion Certificate — after final </w:t>
            </w:r>
            <w:r w:rsidRPr="006A4EB1">
              <w:rPr>
                <w:rFonts w:cstheme="minorHAnsi"/>
              </w:rPr>
              <w:lastRenderedPageBreak/>
              <w:t>payment on completion of the Work</w:t>
            </w:r>
          </w:p>
        </w:tc>
        <w:tc>
          <w:tcPr>
            <w:tcW w:w="1902" w:type="pct"/>
          </w:tcPr>
          <w:p w:rsidR="00971761" w:rsidRPr="00971761" w:rsidRDefault="00971761" w:rsidP="00CF126F">
            <w:pPr>
              <w:rPr>
                <w:rFonts w:cstheme="minorHAnsi"/>
                <w:b/>
                <w:i/>
                <w:sz w:val="20"/>
                <w:szCs w:val="20"/>
              </w:rPr>
            </w:pPr>
            <w:r w:rsidRPr="00971761">
              <w:rPr>
                <w:rFonts w:cstheme="minorHAnsi"/>
                <w:b/>
                <w:i/>
                <w:sz w:val="20"/>
                <w:szCs w:val="20"/>
              </w:rPr>
              <w:lastRenderedPageBreak/>
              <w:t>As per Annexure-V</w:t>
            </w:r>
          </w:p>
        </w:tc>
      </w:tr>
      <w:tr w:rsidR="00971761" w:rsidRPr="005A7792" w:rsidTr="006A4EB1">
        <w:tc>
          <w:tcPr>
            <w:tcW w:w="630" w:type="pct"/>
          </w:tcPr>
          <w:p w:rsidR="00971761" w:rsidRPr="006A4EB1" w:rsidRDefault="00971761" w:rsidP="00CF126F">
            <w:pPr>
              <w:jc w:val="center"/>
              <w:rPr>
                <w:rFonts w:cstheme="minorHAnsi"/>
              </w:rPr>
            </w:pPr>
            <w:r w:rsidRPr="006A4EB1">
              <w:rPr>
                <w:rFonts w:cstheme="minorHAnsi"/>
              </w:rPr>
              <w:lastRenderedPageBreak/>
              <w:t>36</w:t>
            </w:r>
          </w:p>
        </w:tc>
        <w:tc>
          <w:tcPr>
            <w:tcW w:w="2468" w:type="pct"/>
          </w:tcPr>
          <w:p w:rsidR="00971761" w:rsidRPr="006A4EB1" w:rsidRDefault="00971761" w:rsidP="00CF126F">
            <w:pPr>
              <w:rPr>
                <w:rFonts w:cstheme="minorHAnsi"/>
              </w:rPr>
            </w:pPr>
            <w:r w:rsidRPr="006A4EB1">
              <w:rPr>
                <w:rFonts w:cstheme="minorHAnsi"/>
              </w:rPr>
              <w:t>Competent Authority</w:t>
            </w:r>
          </w:p>
        </w:tc>
        <w:tc>
          <w:tcPr>
            <w:tcW w:w="1902" w:type="pct"/>
          </w:tcPr>
          <w:p w:rsidR="00971761" w:rsidRPr="00971761" w:rsidRDefault="00971761" w:rsidP="00CF126F">
            <w:pPr>
              <w:rPr>
                <w:rFonts w:cstheme="minorHAnsi"/>
                <w:b/>
                <w:i/>
                <w:sz w:val="20"/>
                <w:szCs w:val="20"/>
              </w:rPr>
            </w:pPr>
            <w:r w:rsidRPr="00971761">
              <w:rPr>
                <w:rFonts w:cstheme="minorHAnsi"/>
                <w:b/>
                <w:i/>
                <w:sz w:val="20"/>
                <w:szCs w:val="20"/>
              </w:rPr>
              <w:t>Executive Director, JSCL</w:t>
            </w:r>
          </w:p>
        </w:tc>
      </w:tr>
      <w:tr w:rsidR="00971761" w:rsidRPr="005A7792" w:rsidTr="006A4EB1">
        <w:tc>
          <w:tcPr>
            <w:tcW w:w="630" w:type="pct"/>
          </w:tcPr>
          <w:p w:rsidR="00971761" w:rsidRPr="006A4EB1" w:rsidRDefault="00971761" w:rsidP="00CF126F">
            <w:pPr>
              <w:jc w:val="center"/>
              <w:rPr>
                <w:rFonts w:cstheme="minorHAnsi"/>
              </w:rPr>
            </w:pPr>
            <w:r w:rsidRPr="006A4EB1">
              <w:rPr>
                <w:rFonts w:cstheme="minorHAnsi"/>
              </w:rPr>
              <w:t>39</w:t>
            </w:r>
          </w:p>
        </w:tc>
        <w:tc>
          <w:tcPr>
            <w:tcW w:w="2468" w:type="pct"/>
          </w:tcPr>
          <w:p w:rsidR="00971761" w:rsidRPr="006A4EB1" w:rsidRDefault="00971761" w:rsidP="002F0713">
            <w:pPr>
              <w:rPr>
                <w:rFonts w:cstheme="minorHAnsi"/>
              </w:rPr>
            </w:pPr>
            <w:r w:rsidRPr="006A4EB1">
              <w:rPr>
                <w:rFonts w:cstheme="minorHAnsi"/>
              </w:rPr>
              <w:t xml:space="preserve">Salient features of some of the major </w:t>
            </w:r>
            <w:proofErr w:type="spellStart"/>
            <w:r w:rsidRPr="006A4EB1">
              <w:rPr>
                <w:rFonts w:cstheme="minorHAnsi"/>
              </w:rPr>
              <w:t>labour</w:t>
            </w:r>
            <w:proofErr w:type="spellEnd"/>
            <w:r w:rsidRPr="006A4EB1">
              <w:rPr>
                <w:rFonts w:cstheme="minorHAnsi"/>
              </w:rPr>
              <w:t xml:space="preserve"> laws that are applicable</w:t>
            </w:r>
          </w:p>
        </w:tc>
        <w:tc>
          <w:tcPr>
            <w:tcW w:w="1902" w:type="pct"/>
          </w:tcPr>
          <w:p w:rsidR="00971761" w:rsidRPr="00971761" w:rsidRDefault="00971761" w:rsidP="00CF126F">
            <w:pPr>
              <w:rPr>
                <w:rFonts w:cstheme="minorHAnsi"/>
                <w:b/>
                <w:i/>
                <w:sz w:val="20"/>
                <w:szCs w:val="20"/>
              </w:rPr>
            </w:pPr>
            <w:r w:rsidRPr="00971761">
              <w:rPr>
                <w:rFonts w:cstheme="minorHAnsi"/>
                <w:b/>
                <w:i/>
                <w:sz w:val="20"/>
                <w:szCs w:val="20"/>
              </w:rPr>
              <w:t>As per Annexure - W</w:t>
            </w:r>
          </w:p>
        </w:tc>
      </w:tr>
      <w:tr w:rsidR="00971761" w:rsidRPr="005A7792" w:rsidTr="006A4EB1">
        <w:tc>
          <w:tcPr>
            <w:tcW w:w="630" w:type="pct"/>
          </w:tcPr>
          <w:p w:rsidR="00971761" w:rsidRPr="006A4EB1" w:rsidRDefault="00971761" w:rsidP="00CF126F">
            <w:pPr>
              <w:jc w:val="center"/>
              <w:rPr>
                <w:rFonts w:cstheme="minorHAnsi"/>
              </w:rPr>
            </w:pPr>
            <w:r w:rsidRPr="006A4EB1">
              <w:rPr>
                <w:rFonts w:cstheme="minorHAnsi"/>
              </w:rPr>
              <w:t>41</w:t>
            </w:r>
          </w:p>
        </w:tc>
        <w:tc>
          <w:tcPr>
            <w:tcW w:w="2468" w:type="pct"/>
          </w:tcPr>
          <w:p w:rsidR="00971761" w:rsidRPr="006A4EB1" w:rsidRDefault="00971761" w:rsidP="00CF126F">
            <w:pPr>
              <w:rPr>
                <w:rFonts w:cstheme="minorHAnsi"/>
              </w:rPr>
            </w:pPr>
            <w:r w:rsidRPr="006A4EB1">
              <w:rPr>
                <w:rFonts w:cstheme="minorHAnsi"/>
              </w:rPr>
              <w:t xml:space="preserve">Competent Authority </w:t>
            </w:r>
          </w:p>
        </w:tc>
        <w:tc>
          <w:tcPr>
            <w:tcW w:w="1902" w:type="pct"/>
          </w:tcPr>
          <w:p w:rsidR="00971761" w:rsidRPr="00971761" w:rsidRDefault="00971761" w:rsidP="00CF126F">
            <w:pPr>
              <w:rPr>
                <w:rFonts w:cstheme="minorHAnsi"/>
                <w:b/>
                <w:i/>
                <w:sz w:val="20"/>
                <w:szCs w:val="20"/>
              </w:rPr>
            </w:pPr>
            <w:r w:rsidRPr="00971761">
              <w:rPr>
                <w:rFonts w:cstheme="minorHAnsi"/>
                <w:b/>
                <w:i/>
                <w:sz w:val="20"/>
                <w:szCs w:val="20"/>
              </w:rPr>
              <w:t>Executive Director, JSCL</w:t>
            </w:r>
          </w:p>
        </w:tc>
      </w:tr>
    </w:tbl>
    <w:p w:rsidR="00981F82" w:rsidRPr="00020842" w:rsidRDefault="00981F82" w:rsidP="00981F82">
      <w:pPr>
        <w:rPr>
          <w:rFonts w:ascii="Times New Roman" w:hAnsi="Times New Roman" w:cs="Times New Roman"/>
          <w:sz w:val="26"/>
          <w:szCs w:val="26"/>
        </w:rPr>
      </w:pPr>
    </w:p>
    <w:p w:rsidR="00981F82" w:rsidRPr="00020842" w:rsidRDefault="00981F82" w:rsidP="00981F82">
      <w:pPr>
        <w:rPr>
          <w:rFonts w:ascii="Times New Roman" w:hAnsi="Times New Roman" w:cs="Times New Roman"/>
          <w:sz w:val="26"/>
          <w:szCs w:val="26"/>
        </w:rPr>
      </w:pPr>
      <w:r w:rsidRPr="00020842">
        <w:rPr>
          <w:rFonts w:ascii="Times New Roman" w:hAnsi="Times New Roman" w:cs="Times New Roman"/>
          <w:sz w:val="26"/>
          <w:szCs w:val="26"/>
        </w:rPr>
        <w:br w:type="page"/>
      </w:r>
    </w:p>
    <w:p w:rsidR="00981F82" w:rsidRPr="006A4EB1" w:rsidRDefault="00981F82" w:rsidP="006A4EB1">
      <w:pPr>
        <w:pStyle w:val="Heading2"/>
        <w:spacing w:before="0"/>
        <w:jc w:val="right"/>
      </w:pPr>
      <w:r w:rsidRPr="006A4EB1">
        <w:lastRenderedPageBreak/>
        <w:t>ANNEXURE—N</w:t>
      </w:r>
    </w:p>
    <w:p w:rsidR="00981F82" w:rsidRPr="006A4EB1" w:rsidRDefault="00981F82" w:rsidP="006A4EB1">
      <w:pPr>
        <w:jc w:val="right"/>
        <w:rPr>
          <w:b/>
          <w:i/>
        </w:rPr>
      </w:pPr>
      <w:r w:rsidRPr="006A4EB1">
        <w:rPr>
          <w:b/>
          <w:i/>
        </w:rPr>
        <w:t xml:space="preserve"> (See clause 10 of Section 3— GCC) </w:t>
      </w:r>
    </w:p>
    <w:p w:rsidR="00981F82" w:rsidRPr="00F55D05" w:rsidRDefault="00981F82" w:rsidP="006A4EB1">
      <w:pPr>
        <w:pStyle w:val="Heading2"/>
        <w:jc w:val="center"/>
      </w:pPr>
      <w:r w:rsidRPr="00F55D05">
        <w:t>Drawings</w:t>
      </w:r>
    </w:p>
    <w:p w:rsidR="00981F82" w:rsidRDefault="00981F82" w:rsidP="006A4EB1">
      <w:r w:rsidRPr="00020842">
        <w:t xml:space="preserve">List of </w:t>
      </w:r>
      <w:r w:rsidR="006A4EB1" w:rsidRPr="00020842">
        <w:t xml:space="preserve">drawings </w:t>
      </w:r>
      <w:r w:rsidR="006A4EB1">
        <w:t>–</w:t>
      </w:r>
    </w:p>
    <w:p w:rsidR="006A4EB1" w:rsidRPr="006A4EB1" w:rsidRDefault="00915999" w:rsidP="006A4EB1">
      <w:pPr>
        <w:jc w:val="center"/>
        <w:rPr>
          <w:b/>
          <w:i/>
        </w:rPr>
      </w:pPr>
      <w:r w:rsidRPr="00915999">
        <w:rPr>
          <w:b/>
          <w:i/>
        </w:rPr>
        <w:t xml:space="preserve">PLEASE FIND ATTACHED ANNEXURE </w:t>
      </w:r>
      <w:r>
        <w:rPr>
          <w:b/>
          <w:i/>
        </w:rPr>
        <w:t>–1A FOR DRAWINGS</w:t>
      </w:r>
      <w:r w:rsidRPr="00915999">
        <w:rPr>
          <w:b/>
          <w:i/>
        </w:rPr>
        <w:t>.</w:t>
      </w:r>
    </w:p>
    <w:p w:rsidR="00981F82" w:rsidRPr="00F55D05" w:rsidRDefault="00981F82" w:rsidP="006A4EB1">
      <w:pPr>
        <w:pStyle w:val="Heading2"/>
        <w:spacing w:before="0"/>
        <w:jc w:val="right"/>
        <w:rPr>
          <w:rFonts w:ascii="Times New Roman" w:hAnsi="Times New Roman" w:cs="Times New Roman"/>
        </w:rPr>
      </w:pPr>
      <w:r w:rsidRPr="00020842">
        <w:rPr>
          <w:rFonts w:ascii="Times New Roman" w:hAnsi="Times New Roman" w:cs="Times New Roman"/>
        </w:rPr>
        <w:br w:type="page"/>
      </w:r>
      <w:r w:rsidRPr="006A4EB1">
        <w:lastRenderedPageBreak/>
        <w:t>ANNEXURE—O</w:t>
      </w:r>
    </w:p>
    <w:p w:rsidR="00981F82" w:rsidRPr="006A4EB1" w:rsidRDefault="00981F82" w:rsidP="006A4EB1">
      <w:pPr>
        <w:jc w:val="right"/>
        <w:rPr>
          <w:b/>
          <w:i/>
        </w:rPr>
      </w:pPr>
      <w:r w:rsidRPr="006A4EB1">
        <w:rPr>
          <w:b/>
          <w:i/>
        </w:rPr>
        <w:t>(See clause 15 of Section 3 -GCC)</w:t>
      </w:r>
    </w:p>
    <w:p w:rsidR="00F55D05" w:rsidRDefault="00F55D05" w:rsidP="00981F82">
      <w:pPr>
        <w:jc w:val="center"/>
        <w:rPr>
          <w:rFonts w:ascii="Times New Roman" w:hAnsi="Times New Roman" w:cs="Times New Roman"/>
          <w:b/>
          <w:sz w:val="32"/>
          <w:szCs w:val="32"/>
        </w:rPr>
      </w:pPr>
    </w:p>
    <w:p w:rsidR="00981F82" w:rsidRPr="00F55D05" w:rsidRDefault="00981F82" w:rsidP="006A4EB1">
      <w:pPr>
        <w:pStyle w:val="Heading2"/>
        <w:jc w:val="center"/>
      </w:pPr>
      <w:r w:rsidRPr="00F55D05">
        <w:t>Details of Milestones</w:t>
      </w:r>
    </w:p>
    <w:p w:rsidR="00981F82" w:rsidRPr="006A4EB1" w:rsidRDefault="00981F82" w:rsidP="006A4EB1">
      <w:pPr>
        <w:pStyle w:val="Heading2"/>
        <w:spacing w:before="0"/>
        <w:jc w:val="right"/>
      </w:pPr>
      <w:r w:rsidRPr="00020842">
        <w:rPr>
          <w:rFonts w:ascii="Times New Roman" w:hAnsi="Times New Roman" w:cs="Times New Roman"/>
        </w:rPr>
        <w:br w:type="page"/>
      </w:r>
      <w:r w:rsidRPr="006A4EB1">
        <w:lastRenderedPageBreak/>
        <w:t>ANNEXURE—P</w:t>
      </w:r>
    </w:p>
    <w:p w:rsidR="00981F82" w:rsidRPr="006A4EB1" w:rsidRDefault="00981F82" w:rsidP="006A4EB1">
      <w:pPr>
        <w:jc w:val="right"/>
        <w:rPr>
          <w:b/>
          <w:i/>
        </w:rPr>
      </w:pPr>
      <w:r w:rsidRPr="006A4EB1">
        <w:rPr>
          <w:b/>
          <w:i/>
        </w:rPr>
        <w:t>(See clause 15 of Section</w:t>
      </w:r>
      <w:r w:rsidR="006933CA" w:rsidRPr="006A4EB1">
        <w:rPr>
          <w:b/>
          <w:i/>
        </w:rPr>
        <w:t xml:space="preserve"> 3-G</w:t>
      </w:r>
      <w:r w:rsidRPr="006A4EB1">
        <w:rPr>
          <w:b/>
          <w:i/>
        </w:rPr>
        <w:t>CC)</w:t>
      </w:r>
    </w:p>
    <w:p w:rsidR="000B5964" w:rsidRDefault="000B5964" w:rsidP="00981F82">
      <w:pPr>
        <w:jc w:val="center"/>
        <w:rPr>
          <w:rFonts w:ascii="Times New Roman" w:hAnsi="Times New Roman" w:cs="Times New Roman"/>
          <w:b/>
          <w:sz w:val="32"/>
          <w:szCs w:val="32"/>
          <w:u w:val="single"/>
        </w:rPr>
      </w:pPr>
    </w:p>
    <w:p w:rsidR="00981F82" w:rsidRPr="00971761" w:rsidRDefault="00981F82" w:rsidP="00981F82">
      <w:pPr>
        <w:jc w:val="center"/>
        <w:rPr>
          <w:rFonts w:cstheme="minorHAnsi"/>
          <w:b/>
          <w:u w:val="single"/>
        </w:rPr>
      </w:pPr>
      <w:r w:rsidRPr="00971761">
        <w:rPr>
          <w:rFonts w:cstheme="minorHAnsi"/>
          <w:b/>
          <w:u w:val="single"/>
        </w:rPr>
        <w:t>Compensation for Delay</w:t>
      </w:r>
    </w:p>
    <w:p w:rsidR="000B5964" w:rsidRPr="00971761" w:rsidRDefault="000B5964" w:rsidP="00981F82">
      <w:pPr>
        <w:jc w:val="center"/>
        <w:rPr>
          <w:rFonts w:cstheme="minorHAnsi"/>
          <w:b/>
          <w:u w:val="single"/>
        </w:rPr>
      </w:pPr>
    </w:p>
    <w:p w:rsidR="00981F82" w:rsidRPr="00971761" w:rsidRDefault="00981F82" w:rsidP="001745B8">
      <w:pPr>
        <w:spacing w:line="360" w:lineRule="auto"/>
        <w:rPr>
          <w:rFonts w:cstheme="minorHAnsi"/>
        </w:rPr>
      </w:pPr>
      <w:r w:rsidRPr="00971761">
        <w:rPr>
          <w:rFonts w:cstheme="minorHAnsi"/>
        </w:rPr>
        <w:t>If the contractor fails to achieve the milestones, and the delay in execution of work is attributable to the contractor, the Employer shall retain an amount from the sums payable and due to the contractor as per following scale -</w:t>
      </w:r>
    </w:p>
    <w:p w:rsidR="00981F82" w:rsidRPr="00971761" w:rsidRDefault="00981F82" w:rsidP="001745B8">
      <w:pPr>
        <w:spacing w:line="360" w:lineRule="auto"/>
        <w:ind w:left="540" w:hanging="540"/>
        <w:rPr>
          <w:rFonts w:cstheme="minorHAnsi"/>
        </w:rPr>
      </w:pPr>
      <w:proofErr w:type="spellStart"/>
      <w:r w:rsidRPr="00971761">
        <w:rPr>
          <w:rFonts w:cstheme="minorHAnsi"/>
        </w:rPr>
        <w:t>i</w:t>
      </w:r>
      <w:proofErr w:type="spellEnd"/>
      <w:r w:rsidRPr="00971761">
        <w:rPr>
          <w:rFonts w:cstheme="minorHAnsi"/>
        </w:rPr>
        <w:t xml:space="preserve">. </w:t>
      </w:r>
      <w:r w:rsidRPr="00971761">
        <w:rPr>
          <w:rFonts w:cstheme="minorHAnsi"/>
        </w:rPr>
        <w:tab/>
        <w:t>Slippage up to 25% in financial target during the milestone under consideration 2.5% of the work remained unexecuted in the related time span.</w:t>
      </w:r>
    </w:p>
    <w:p w:rsidR="000B5964" w:rsidRPr="00971761" w:rsidRDefault="000B5964" w:rsidP="001745B8">
      <w:pPr>
        <w:spacing w:line="360" w:lineRule="auto"/>
        <w:ind w:left="540" w:hanging="540"/>
        <w:rPr>
          <w:rFonts w:cstheme="minorHAnsi"/>
        </w:rPr>
      </w:pPr>
    </w:p>
    <w:p w:rsidR="00981F82" w:rsidRPr="00971761" w:rsidRDefault="00981F82" w:rsidP="001745B8">
      <w:pPr>
        <w:spacing w:line="360" w:lineRule="auto"/>
        <w:ind w:left="540" w:hanging="540"/>
        <w:rPr>
          <w:rFonts w:cstheme="minorHAnsi"/>
        </w:rPr>
      </w:pPr>
      <w:r w:rsidRPr="00971761">
        <w:rPr>
          <w:rFonts w:cstheme="minorHAnsi"/>
        </w:rPr>
        <w:t>ii.</w:t>
      </w:r>
      <w:r w:rsidRPr="00971761">
        <w:rPr>
          <w:rFonts w:cstheme="minorHAnsi"/>
        </w:rPr>
        <w:tab/>
        <w:t>Slippage exceeding 25% but Up to 50% in financial target during the milestone under consideration - 5% of the work remained unexecuted in the related time span.</w:t>
      </w:r>
    </w:p>
    <w:p w:rsidR="00981F82" w:rsidRPr="00971761" w:rsidRDefault="00981F82" w:rsidP="001745B8">
      <w:pPr>
        <w:spacing w:line="360" w:lineRule="auto"/>
        <w:ind w:left="540" w:hanging="540"/>
        <w:rPr>
          <w:rFonts w:cstheme="minorHAnsi"/>
        </w:rPr>
      </w:pPr>
      <w:r w:rsidRPr="00971761">
        <w:rPr>
          <w:rFonts w:cstheme="minorHAnsi"/>
        </w:rPr>
        <w:t xml:space="preserve">iii. </w:t>
      </w:r>
      <w:r w:rsidRPr="00971761">
        <w:rPr>
          <w:rFonts w:cstheme="minorHAnsi"/>
        </w:rPr>
        <w:tab/>
        <w:t>Slippage exceeding 50% but Up to 75% in financial target during the milestone under consideration -7.5% of the work remained unexecuted in the related time span</w:t>
      </w:r>
      <w:proofErr w:type="gramStart"/>
      <w:r w:rsidRPr="00971761">
        <w:rPr>
          <w:rFonts w:cstheme="minorHAnsi"/>
        </w:rPr>
        <w:t>,.</w:t>
      </w:r>
      <w:proofErr w:type="gramEnd"/>
    </w:p>
    <w:p w:rsidR="00981F82" w:rsidRPr="00971761" w:rsidRDefault="00981F82" w:rsidP="001745B8">
      <w:pPr>
        <w:spacing w:line="360" w:lineRule="auto"/>
        <w:ind w:left="540" w:hanging="540"/>
        <w:rPr>
          <w:rFonts w:cstheme="minorHAnsi"/>
        </w:rPr>
      </w:pPr>
      <w:r w:rsidRPr="00971761">
        <w:rPr>
          <w:rFonts w:cstheme="minorHAnsi"/>
        </w:rPr>
        <w:t xml:space="preserve">iv. </w:t>
      </w:r>
      <w:r w:rsidRPr="00971761">
        <w:rPr>
          <w:rFonts w:cstheme="minorHAnsi"/>
        </w:rPr>
        <w:tab/>
        <w:t>Slippage exceeding 75% in financial target during the milestone under consideration-10% of the work remained unexecuted in the related time span.</w:t>
      </w:r>
    </w:p>
    <w:p w:rsidR="000B5964" w:rsidRPr="00971761" w:rsidRDefault="000B5964" w:rsidP="001745B8">
      <w:pPr>
        <w:spacing w:line="360" w:lineRule="auto"/>
        <w:ind w:left="540" w:hanging="540"/>
        <w:rPr>
          <w:rFonts w:cstheme="minorHAnsi"/>
        </w:rPr>
      </w:pPr>
    </w:p>
    <w:p w:rsidR="00971761" w:rsidRDefault="00981F82" w:rsidP="001745B8">
      <w:pPr>
        <w:spacing w:line="360" w:lineRule="auto"/>
        <w:ind w:left="540" w:hanging="540"/>
        <w:rPr>
          <w:rFonts w:cstheme="minorHAnsi"/>
        </w:rPr>
      </w:pPr>
      <w:r w:rsidRPr="00971761">
        <w:rPr>
          <w:rFonts w:cstheme="minorHAnsi"/>
          <w:b/>
        </w:rPr>
        <w:t>Note:</w:t>
      </w:r>
      <w:r w:rsidRPr="00971761">
        <w:rPr>
          <w:rFonts w:cstheme="minorHAnsi"/>
        </w:rPr>
        <w:t xml:space="preserve"> For arriving at the dates of completion of time span related to different milestones, delays which are not attributable to the Contractor shall be considered. The slippage on any milestone is if made good in subsequent milestones or at the time of stipulated period of completion, the amount retained as above shall be refunded. In case the work is not completed within the stipulated period of completion along with all such extensions which are granted to the Contractor for either Employer’s default or Force Majeure, the compensation shall be levied on the contractor at the rate of 0.05% per day of delay limited to a maximum of 10% of contract price. The decision of Superintending Engineer shall be final and binding upon both the parties.</w:t>
      </w:r>
    </w:p>
    <w:p w:rsidR="00971761" w:rsidRDefault="00971761" w:rsidP="00971761">
      <w:r>
        <w:br w:type="page"/>
      </w:r>
    </w:p>
    <w:p w:rsidR="001745B8" w:rsidRPr="00971761" w:rsidRDefault="001745B8" w:rsidP="00971761">
      <w:pPr>
        <w:pStyle w:val="Heading2"/>
        <w:spacing w:before="0"/>
        <w:jc w:val="right"/>
      </w:pPr>
      <w:r w:rsidRPr="00971761">
        <w:lastRenderedPageBreak/>
        <w:t>Annexure – Q</w:t>
      </w:r>
    </w:p>
    <w:p w:rsidR="001745B8" w:rsidRPr="00971761" w:rsidRDefault="001745B8" w:rsidP="00971761">
      <w:pPr>
        <w:jc w:val="right"/>
        <w:rPr>
          <w:b/>
          <w:i/>
        </w:rPr>
      </w:pPr>
      <w:r w:rsidRPr="00971761">
        <w:rPr>
          <w:b/>
          <w:i/>
        </w:rPr>
        <w:t>(See clause 17 of Section 3 GCC)</w:t>
      </w:r>
    </w:p>
    <w:p w:rsidR="001745B8" w:rsidRDefault="001745B8" w:rsidP="001745B8">
      <w:pPr>
        <w:ind w:left="540" w:hanging="540"/>
        <w:jc w:val="right"/>
        <w:rPr>
          <w:rFonts w:ascii="Times New Roman" w:hAnsi="Times New Roman" w:cs="Times New Roman"/>
        </w:rPr>
      </w:pPr>
    </w:p>
    <w:p w:rsidR="001745B8" w:rsidRPr="001745B8" w:rsidRDefault="001745B8" w:rsidP="001745B8">
      <w:pPr>
        <w:ind w:left="540" w:hanging="540"/>
        <w:jc w:val="right"/>
        <w:rPr>
          <w:rFonts w:ascii="Times New Roman" w:hAnsi="Times New Roman" w:cs="Times New Roman"/>
          <w:b/>
        </w:rPr>
      </w:pPr>
    </w:p>
    <w:p w:rsidR="0092467B" w:rsidRPr="001745B8" w:rsidRDefault="001745B8" w:rsidP="00971761">
      <w:pPr>
        <w:pStyle w:val="Heading2"/>
        <w:jc w:val="center"/>
      </w:pPr>
      <w:r w:rsidRPr="001745B8">
        <w:t>List of Equipment for Quality Control Lab</w:t>
      </w:r>
    </w:p>
    <w:p w:rsidR="0092467B" w:rsidRDefault="0092467B">
      <w:pPr>
        <w:rPr>
          <w:rFonts w:ascii="Times New Roman" w:hAnsi="Times New Roman" w:cs="Times New Roman"/>
          <w:sz w:val="26"/>
          <w:szCs w:val="26"/>
        </w:rPr>
      </w:pPr>
      <w:r>
        <w:rPr>
          <w:rFonts w:ascii="Times New Roman" w:hAnsi="Times New Roman" w:cs="Times New Roman"/>
          <w:sz w:val="26"/>
          <w:szCs w:val="26"/>
        </w:rPr>
        <w:br w:type="page"/>
      </w:r>
    </w:p>
    <w:p w:rsidR="0092467B" w:rsidRPr="00971761" w:rsidRDefault="0092467B" w:rsidP="00971761">
      <w:pPr>
        <w:pStyle w:val="Heading2"/>
        <w:spacing w:before="0"/>
        <w:jc w:val="right"/>
      </w:pPr>
      <w:r w:rsidRPr="00971761">
        <w:lastRenderedPageBreak/>
        <w:t xml:space="preserve">ANNEXURE - R </w:t>
      </w:r>
    </w:p>
    <w:p w:rsidR="0092467B" w:rsidRPr="00971761" w:rsidRDefault="0092467B" w:rsidP="00971761">
      <w:pPr>
        <w:jc w:val="right"/>
        <w:rPr>
          <w:b/>
          <w:i/>
        </w:rPr>
      </w:pPr>
      <w:r w:rsidRPr="00971761">
        <w:rPr>
          <w:b/>
          <w:i/>
        </w:rPr>
        <w:t>(See clause 3</w:t>
      </w:r>
      <w:r w:rsidR="003D1165" w:rsidRPr="00971761">
        <w:rPr>
          <w:b/>
          <w:i/>
        </w:rPr>
        <w:t>1</w:t>
      </w:r>
      <w:r w:rsidRPr="00971761">
        <w:rPr>
          <w:b/>
          <w:i/>
        </w:rPr>
        <w:t xml:space="preserve"> of Section 3 -GCC)</w:t>
      </w:r>
    </w:p>
    <w:p w:rsidR="0092467B" w:rsidRPr="00971761" w:rsidRDefault="0092467B" w:rsidP="0092467B">
      <w:pPr>
        <w:jc w:val="center"/>
        <w:rPr>
          <w:rFonts w:cstheme="minorHAnsi"/>
          <w:b/>
          <w:caps/>
          <w:sz w:val="28"/>
          <w:szCs w:val="28"/>
        </w:rPr>
      </w:pPr>
      <w:r w:rsidRPr="00971761">
        <w:rPr>
          <w:rFonts w:cstheme="minorHAnsi"/>
          <w:b/>
          <w:caps/>
          <w:sz w:val="28"/>
          <w:szCs w:val="28"/>
        </w:rPr>
        <w:t>Price Adjustment</w:t>
      </w:r>
    </w:p>
    <w:p w:rsidR="0092467B" w:rsidRPr="00971761" w:rsidRDefault="00976AB5" w:rsidP="0092467B">
      <w:pPr>
        <w:rPr>
          <w:rFonts w:cstheme="minorHAnsi"/>
          <w:szCs w:val="24"/>
        </w:rPr>
      </w:pPr>
      <w:r w:rsidRPr="00971761">
        <w:rPr>
          <w:rFonts w:cstheme="minorHAnsi"/>
          <w:szCs w:val="24"/>
        </w:rPr>
        <w:tab/>
      </w:r>
      <w:r w:rsidR="0092467B" w:rsidRPr="00971761">
        <w:rPr>
          <w:rFonts w:cstheme="minorHAnsi"/>
          <w:szCs w:val="24"/>
        </w:rPr>
        <w:t>The formulas for adjustment of price are as follow:</w:t>
      </w:r>
    </w:p>
    <w:p w:rsidR="00976AB5" w:rsidRPr="00971761" w:rsidRDefault="0092467B" w:rsidP="0092467B">
      <w:pPr>
        <w:rPr>
          <w:rFonts w:cstheme="minorHAnsi"/>
          <w:szCs w:val="24"/>
        </w:rPr>
      </w:pPr>
      <w:r w:rsidRPr="00971761">
        <w:rPr>
          <w:rFonts w:cstheme="minorHAnsi"/>
          <w:szCs w:val="24"/>
        </w:rPr>
        <w:t xml:space="preserve">R = </w:t>
      </w:r>
      <w:r w:rsidRPr="00971761">
        <w:rPr>
          <w:rFonts w:cstheme="minorHAnsi"/>
          <w:szCs w:val="24"/>
        </w:rPr>
        <w:tab/>
        <w:t xml:space="preserve">Value of work as defined in Clause 31.2(3) of General Conditions of Contract </w:t>
      </w:r>
    </w:p>
    <w:p w:rsidR="0092467B" w:rsidRPr="00971761" w:rsidRDefault="0092467B" w:rsidP="0092467B">
      <w:pPr>
        <w:rPr>
          <w:rFonts w:cstheme="minorHAnsi"/>
          <w:b/>
          <w:szCs w:val="24"/>
        </w:rPr>
      </w:pPr>
      <w:proofErr w:type="spellStart"/>
      <w:r w:rsidRPr="00971761">
        <w:rPr>
          <w:rFonts w:cstheme="minorHAnsi"/>
          <w:b/>
          <w:szCs w:val="24"/>
        </w:rPr>
        <w:t>Weightages</w:t>
      </w:r>
      <w:proofErr w:type="spellEnd"/>
      <w:r w:rsidRPr="00971761">
        <w:rPr>
          <w:rFonts w:cstheme="minorHAnsi"/>
          <w:b/>
          <w:szCs w:val="24"/>
        </w:rPr>
        <w:t>* of component in the work</w:t>
      </w:r>
    </w:p>
    <w:tbl>
      <w:tblPr>
        <w:tblStyle w:val="TableGrid"/>
        <w:tblW w:w="5000" w:type="pct"/>
        <w:tblLook w:val="01E0"/>
      </w:tblPr>
      <w:tblGrid>
        <w:gridCol w:w="818"/>
        <w:gridCol w:w="4535"/>
        <w:gridCol w:w="4223"/>
      </w:tblGrid>
      <w:tr w:rsidR="0092467B" w:rsidRPr="00971761" w:rsidTr="00BE0E4E">
        <w:tc>
          <w:tcPr>
            <w:tcW w:w="427" w:type="pct"/>
          </w:tcPr>
          <w:p w:rsidR="0092467B" w:rsidRPr="00971761" w:rsidRDefault="0092467B" w:rsidP="001C157B">
            <w:pPr>
              <w:jc w:val="center"/>
              <w:rPr>
                <w:rFonts w:cstheme="minorHAnsi"/>
                <w:b/>
                <w:szCs w:val="24"/>
              </w:rPr>
            </w:pPr>
            <w:proofErr w:type="spellStart"/>
            <w:r w:rsidRPr="00971761">
              <w:rPr>
                <w:rFonts w:cstheme="minorHAnsi"/>
                <w:b/>
                <w:szCs w:val="24"/>
              </w:rPr>
              <w:t>S.No</w:t>
            </w:r>
            <w:proofErr w:type="spellEnd"/>
            <w:r w:rsidRPr="00971761">
              <w:rPr>
                <w:rFonts w:cstheme="minorHAnsi"/>
                <w:b/>
                <w:szCs w:val="24"/>
              </w:rPr>
              <w:t>.</w:t>
            </w:r>
          </w:p>
        </w:tc>
        <w:tc>
          <w:tcPr>
            <w:tcW w:w="2368" w:type="pct"/>
          </w:tcPr>
          <w:p w:rsidR="0092467B" w:rsidRPr="00971761" w:rsidRDefault="0092467B" w:rsidP="001C157B">
            <w:pPr>
              <w:jc w:val="center"/>
              <w:rPr>
                <w:rFonts w:cstheme="minorHAnsi"/>
                <w:b/>
                <w:szCs w:val="24"/>
              </w:rPr>
            </w:pPr>
            <w:r w:rsidRPr="00971761">
              <w:rPr>
                <w:rFonts w:cstheme="minorHAnsi"/>
                <w:b/>
                <w:szCs w:val="24"/>
              </w:rPr>
              <w:t>Component</w:t>
            </w:r>
          </w:p>
        </w:tc>
        <w:tc>
          <w:tcPr>
            <w:tcW w:w="2205" w:type="pct"/>
          </w:tcPr>
          <w:p w:rsidR="0092467B" w:rsidRPr="00971761" w:rsidRDefault="0092467B" w:rsidP="001C157B">
            <w:pPr>
              <w:jc w:val="center"/>
              <w:rPr>
                <w:rFonts w:cstheme="minorHAnsi"/>
                <w:b/>
                <w:szCs w:val="24"/>
              </w:rPr>
            </w:pPr>
            <w:r w:rsidRPr="00971761">
              <w:rPr>
                <w:rFonts w:cstheme="minorHAnsi"/>
                <w:b/>
                <w:szCs w:val="24"/>
              </w:rPr>
              <w:t>Percentage of Component in the work</w:t>
            </w:r>
          </w:p>
        </w:tc>
      </w:tr>
      <w:tr w:rsidR="0092467B" w:rsidRPr="00971761" w:rsidTr="00BE0E4E">
        <w:tc>
          <w:tcPr>
            <w:tcW w:w="427" w:type="pct"/>
          </w:tcPr>
          <w:p w:rsidR="0092467B" w:rsidRPr="00971761" w:rsidRDefault="0092467B" w:rsidP="001C157B">
            <w:pPr>
              <w:rPr>
                <w:rFonts w:cstheme="minorHAnsi"/>
                <w:szCs w:val="24"/>
              </w:rPr>
            </w:pPr>
            <w:r w:rsidRPr="00971761">
              <w:rPr>
                <w:rFonts w:cstheme="minorHAnsi"/>
                <w:szCs w:val="24"/>
              </w:rPr>
              <w:t>1.</w:t>
            </w:r>
          </w:p>
        </w:tc>
        <w:tc>
          <w:tcPr>
            <w:tcW w:w="2368" w:type="pct"/>
          </w:tcPr>
          <w:p w:rsidR="0092467B" w:rsidRPr="00971761" w:rsidRDefault="0092467B" w:rsidP="001C157B">
            <w:pPr>
              <w:rPr>
                <w:rFonts w:cstheme="minorHAnsi"/>
                <w:szCs w:val="24"/>
              </w:rPr>
            </w:pPr>
            <w:r w:rsidRPr="00971761">
              <w:rPr>
                <w:rFonts w:cstheme="minorHAnsi"/>
                <w:szCs w:val="24"/>
              </w:rPr>
              <w:t>Cement -P</w:t>
            </w:r>
            <w:r w:rsidRPr="00971761">
              <w:rPr>
                <w:rFonts w:cstheme="minorHAnsi"/>
                <w:szCs w:val="24"/>
                <w:vertAlign w:val="subscript"/>
              </w:rPr>
              <w:t>c</w:t>
            </w:r>
          </w:p>
        </w:tc>
        <w:tc>
          <w:tcPr>
            <w:tcW w:w="2205" w:type="pct"/>
          </w:tcPr>
          <w:p w:rsidR="0092467B" w:rsidRPr="00971761" w:rsidRDefault="0092467B" w:rsidP="001C157B">
            <w:pPr>
              <w:rPr>
                <w:rFonts w:cstheme="minorHAnsi"/>
                <w:szCs w:val="24"/>
              </w:rPr>
            </w:pPr>
          </w:p>
        </w:tc>
      </w:tr>
      <w:tr w:rsidR="0092467B" w:rsidRPr="00971761" w:rsidTr="00BE0E4E">
        <w:tc>
          <w:tcPr>
            <w:tcW w:w="427" w:type="pct"/>
          </w:tcPr>
          <w:p w:rsidR="0092467B" w:rsidRPr="00971761" w:rsidRDefault="0092467B" w:rsidP="001C157B">
            <w:pPr>
              <w:rPr>
                <w:rFonts w:cstheme="minorHAnsi"/>
                <w:szCs w:val="24"/>
              </w:rPr>
            </w:pPr>
            <w:r w:rsidRPr="00971761">
              <w:rPr>
                <w:rFonts w:cstheme="minorHAnsi"/>
                <w:szCs w:val="24"/>
              </w:rPr>
              <w:t>2.</w:t>
            </w:r>
          </w:p>
        </w:tc>
        <w:tc>
          <w:tcPr>
            <w:tcW w:w="2368" w:type="pct"/>
          </w:tcPr>
          <w:p w:rsidR="0092467B" w:rsidRPr="00971761" w:rsidRDefault="0092467B" w:rsidP="001C157B">
            <w:pPr>
              <w:rPr>
                <w:rFonts w:cstheme="minorHAnsi"/>
                <w:szCs w:val="24"/>
              </w:rPr>
            </w:pPr>
            <w:r w:rsidRPr="00971761">
              <w:rPr>
                <w:rFonts w:cstheme="minorHAnsi"/>
                <w:szCs w:val="24"/>
              </w:rPr>
              <w:t>Steel -P</w:t>
            </w:r>
            <w:r w:rsidRPr="00971761">
              <w:rPr>
                <w:rFonts w:cstheme="minorHAnsi"/>
                <w:szCs w:val="24"/>
                <w:vertAlign w:val="subscript"/>
              </w:rPr>
              <w:t>s</w:t>
            </w:r>
          </w:p>
        </w:tc>
        <w:tc>
          <w:tcPr>
            <w:tcW w:w="2205" w:type="pct"/>
          </w:tcPr>
          <w:p w:rsidR="0092467B" w:rsidRPr="00971761" w:rsidRDefault="0092467B" w:rsidP="001C157B">
            <w:pPr>
              <w:rPr>
                <w:rFonts w:cstheme="minorHAnsi"/>
                <w:szCs w:val="24"/>
              </w:rPr>
            </w:pPr>
          </w:p>
        </w:tc>
      </w:tr>
      <w:tr w:rsidR="0092467B" w:rsidRPr="00971761" w:rsidTr="00BE0E4E">
        <w:tc>
          <w:tcPr>
            <w:tcW w:w="427" w:type="pct"/>
          </w:tcPr>
          <w:p w:rsidR="0092467B" w:rsidRPr="00971761" w:rsidRDefault="0092467B" w:rsidP="001C157B">
            <w:pPr>
              <w:rPr>
                <w:rFonts w:cstheme="minorHAnsi"/>
                <w:szCs w:val="24"/>
              </w:rPr>
            </w:pPr>
            <w:r w:rsidRPr="00971761">
              <w:rPr>
                <w:rFonts w:cstheme="minorHAnsi"/>
                <w:szCs w:val="24"/>
              </w:rPr>
              <w:t>3.</w:t>
            </w:r>
          </w:p>
        </w:tc>
        <w:tc>
          <w:tcPr>
            <w:tcW w:w="2368" w:type="pct"/>
          </w:tcPr>
          <w:p w:rsidR="0092467B" w:rsidRPr="00971761" w:rsidRDefault="0092467B" w:rsidP="001C157B">
            <w:pPr>
              <w:rPr>
                <w:rFonts w:cstheme="minorHAnsi"/>
                <w:szCs w:val="24"/>
              </w:rPr>
            </w:pPr>
            <w:r w:rsidRPr="00971761">
              <w:rPr>
                <w:rFonts w:cstheme="minorHAnsi"/>
                <w:szCs w:val="24"/>
              </w:rPr>
              <w:t xml:space="preserve">Bitumen </w:t>
            </w:r>
            <w:r w:rsidR="003D1165" w:rsidRPr="00971761">
              <w:rPr>
                <w:rFonts w:cstheme="minorHAnsi"/>
                <w:szCs w:val="24"/>
              </w:rPr>
              <w:t>–</w:t>
            </w:r>
            <w:proofErr w:type="spellStart"/>
            <w:r w:rsidRPr="00971761">
              <w:rPr>
                <w:rFonts w:cstheme="minorHAnsi"/>
                <w:szCs w:val="24"/>
              </w:rPr>
              <w:t>P</w:t>
            </w:r>
            <w:r w:rsidR="003D1165" w:rsidRPr="00971761">
              <w:rPr>
                <w:rFonts w:cstheme="minorHAnsi"/>
                <w:szCs w:val="24"/>
                <w:vertAlign w:val="subscript"/>
              </w:rPr>
              <w:t>b</w:t>
            </w:r>
            <w:proofErr w:type="spellEnd"/>
          </w:p>
        </w:tc>
        <w:tc>
          <w:tcPr>
            <w:tcW w:w="2205" w:type="pct"/>
          </w:tcPr>
          <w:p w:rsidR="0092467B" w:rsidRPr="00971761" w:rsidRDefault="0092467B" w:rsidP="001C157B">
            <w:pPr>
              <w:rPr>
                <w:rFonts w:cstheme="minorHAnsi"/>
                <w:szCs w:val="24"/>
              </w:rPr>
            </w:pPr>
          </w:p>
        </w:tc>
      </w:tr>
      <w:tr w:rsidR="0092467B" w:rsidRPr="00971761" w:rsidTr="00BE0E4E">
        <w:tc>
          <w:tcPr>
            <w:tcW w:w="427" w:type="pct"/>
          </w:tcPr>
          <w:p w:rsidR="0092467B" w:rsidRPr="00971761" w:rsidRDefault="0092467B" w:rsidP="001C157B">
            <w:pPr>
              <w:rPr>
                <w:rFonts w:cstheme="minorHAnsi"/>
                <w:szCs w:val="24"/>
              </w:rPr>
            </w:pPr>
            <w:r w:rsidRPr="00971761">
              <w:rPr>
                <w:rFonts w:cstheme="minorHAnsi"/>
                <w:szCs w:val="24"/>
              </w:rPr>
              <w:t>4.</w:t>
            </w:r>
          </w:p>
        </w:tc>
        <w:tc>
          <w:tcPr>
            <w:tcW w:w="2368" w:type="pct"/>
          </w:tcPr>
          <w:p w:rsidR="0092467B" w:rsidRPr="00971761" w:rsidRDefault="0092467B" w:rsidP="001C157B">
            <w:pPr>
              <w:rPr>
                <w:rFonts w:cstheme="minorHAnsi"/>
                <w:szCs w:val="24"/>
              </w:rPr>
            </w:pPr>
            <w:r w:rsidRPr="00971761">
              <w:rPr>
                <w:rFonts w:cstheme="minorHAnsi"/>
                <w:szCs w:val="24"/>
              </w:rPr>
              <w:t>POL P</w:t>
            </w:r>
            <w:r w:rsidRPr="00971761">
              <w:rPr>
                <w:rFonts w:cstheme="minorHAnsi"/>
                <w:szCs w:val="24"/>
                <w:vertAlign w:val="subscript"/>
              </w:rPr>
              <w:t>f</w:t>
            </w:r>
          </w:p>
        </w:tc>
        <w:tc>
          <w:tcPr>
            <w:tcW w:w="2205" w:type="pct"/>
          </w:tcPr>
          <w:p w:rsidR="0092467B" w:rsidRPr="00971761" w:rsidRDefault="0092467B" w:rsidP="001C157B">
            <w:pPr>
              <w:rPr>
                <w:rFonts w:cstheme="minorHAnsi"/>
                <w:szCs w:val="24"/>
              </w:rPr>
            </w:pPr>
          </w:p>
        </w:tc>
      </w:tr>
    </w:tbl>
    <w:p w:rsidR="0092467B" w:rsidRPr="00BE0E4E" w:rsidRDefault="0092467B" w:rsidP="0092467B">
      <w:pPr>
        <w:rPr>
          <w:rFonts w:cstheme="minorHAnsi"/>
          <w:sz w:val="24"/>
          <w:szCs w:val="24"/>
        </w:rPr>
      </w:pPr>
      <w:r w:rsidRPr="00BE0E4E">
        <w:rPr>
          <w:rFonts w:cstheme="minorHAnsi"/>
          <w:sz w:val="24"/>
          <w:szCs w:val="24"/>
        </w:rPr>
        <w:t>*</w:t>
      </w:r>
      <w:r w:rsidRPr="00BE0E4E">
        <w:rPr>
          <w:rFonts w:cstheme="minorHAnsi"/>
          <w:sz w:val="24"/>
          <w:szCs w:val="24"/>
        </w:rPr>
        <w:tab/>
      </w:r>
      <w:proofErr w:type="spellStart"/>
      <w:r w:rsidR="003D1165" w:rsidRPr="00BE0E4E">
        <w:rPr>
          <w:rFonts w:cstheme="minorHAnsi"/>
          <w:szCs w:val="24"/>
        </w:rPr>
        <w:t>Weightages</w:t>
      </w:r>
      <w:proofErr w:type="spellEnd"/>
      <w:r w:rsidRPr="00BE0E4E">
        <w:rPr>
          <w:rFonts w:cstheme="minorHAnsi"/>
          <w:szCs w:val="24"/>
        </w:rPr>
        <w:t xml:space="preserve"> of various components of the work shall be as determined by the competent </w:t>
      </w:r>
      <w:r w:rsidR="003D1165" w:rsidRPr="00BE0E4E">
        <w:rPr>
          <w:rFonts w:cstheme="minorHAnsi"/>
          <w:szCs w:val="24"/>
        </w:rPr>
        <w:t>Technical</w:t>
      </w:r>
      <w:r w:rsidRPr="00BE0E4E">
        <w:rPr>
          <w:rFonts w:cstheme="minorHAnsi"/>
          <w:szCs w:val="24"/>
        </w:rPr>
        <w:t xml:space="preserve"> authority.</w:t>
      </w:r>
    </w:p>
    <w:p w:rsidR="0092467B" w:rsidRPr="00971761" w:rsidRDefault="0092467B" w:rsidP="0092467B">
      <w:pPr>
        <w:rPr>
          <w:rFonts w:cstheme="minorHAnsi"/>
          <w:b/>
          <w:sz w:val="24"/>
          <w:szCs w:val="24"/>
        </w:rPr>
      </w:pPr>
      <w:r w:rsidRPr="00971761">
        <w:rPr>
          <w:rFonts w:cstheme="minorHAnsi"/>
          <w:b/>
          <w:sz w:val="24"/>
          <w:szCs w:val="24"/>
        </w:rPr>
        <w:t>Adjustment for cement component</w:t>
      </w:r>
    </w:p>
    <w:p w:rsidR="0092467B" w:rsidRPr="00BE0E4E" w:rsidRDefault="0092467B" w:rsidP="002E0ED3">
      <w:pPr>
        <w:ind w:left="1440" w:hanging="720"/>
        <w:rPr>
          <w:rFonts w:cstheme="minorHAnsi"/>
          <w:szCs w:val="24"/>
        </w:rPr>
      </w:pPr>
      <w:r w:rsidRPr="00BE0E4E">
        <w:rPr>
          <w:rFonts w:cstheme="minorHAnsi"/>
          <w:szCs w:val="24"/>
        </w:rPr>
        <w:t xml:space="preserve">(ii) </w:t>
      </w:r>
      <w:r w:rsidRPr="00BE0E4E">
        <w:rPr>
          <w:rFonts w:cstheme="minorHAnsi"/>
          <w:szCs w:val="24"/>
        </w:rPr>
        <w:tab/>
        <w:t>Price adjustment for increase or decrease in the cost of cement procured by the contractor shall be paid in accordance with the following formula:</w:t>
      </w:r>
    </w:p>
    <w:p w:rsidR="0092467B" w:rsidRPr="00BE0E4E" w:rsidRDefault="0092467B" w:rsidP="002E0ED3">
      <w:pPr>
        <w:ind w:left="1440" w:hanging="720"/>
        <w:rPr>
          <w:rFonts w:cstheme="minorHAnsi"/>
          <w:szCs w:val="24"/>
        </w:rPr>
      </w:pPr>
      <w:proofErr w:type="spellStart"/>
      <w:proofErr w:type="gramStart"/>
      <w:r w:rsidRPr="00BE0E4E">
        <w:rPr>
          <w:rFonts w:cstheme="minorHAnsi"/>
          <w:szCs w:val="24"/>
        </w:rPr>
        <w:t>V</w:t>
      </w:r>
      <w:r w:rsidRPr="00BE0E4E">
        <w:rPr>
          <w:rFonts w:cstheme="minorHAnsi"/>
          <w:szCs w:val="24"/>
          <w:vertAlign w:val="subscript"/>
        </w:rPr>
        <w:t>c</w:t>
      </w:r>
      <w:proofErr w:type="spellEnd"/>
      <w:proofErr w:type="gramEnd"/>
      <w:r w:rsidRPr="00BE0E4E">
        <w:rPr>
          <w:rFonts w:cstheme="minorHAnsi"/>
          <w:szCs w:val="24"/>
        </w:rPr>
        <w:t>=</w:t>
      </w:r>
      <w:r w:rsidRPr="00BE0E4E">
        <w:rPr>
          <w:rFonts w:cstheme="minorHAnsi"/>
          <w:szCs w:val="24"/>
        </w:rPr>
        <w:tab/>
        <w:t>0.85 x P</w:t>
      </w:r>
      <w:r w:rsidRPr="00BE0E4E">
        <w:rPr>
          <w:rFonts w:cstheme="minorHAnsi"/>
          <w:szCs w:val="24"/>
          <w:vertAlign w:val="subscript"/>
        </w:rPr>
        <w:t>c</w:t>
      </w:r>
      <w:r w:rsidRPr="00BE0E4E">
        <w:rPr>
          <w:rFonts w:cstheme="minorHAnsi"/>
          <w:szCs w:val="24"/>
        </w:rPr>
        <w:t>/100 x R x (C</w:t>
      </w:r>
      <w:r w:rsidRPr="00BE0E4E">
        <w:rPr>
          <w:rFonts w:cstheme="minorHAnsi"/>
          <w:szCs w:val="24"/>
          <w:vertAlign w:val="subscript"/>
        </w:rPr>
        <w:t>1</w:t>
      </w:r>
      <w:r w:rsidRPr="00BE0E4E">
        <w:rPr>
          <w:rFonts w:cstheme="minorHAnsi"/>
          <w:szCs w:val="24"/>
        </w:rPr>
        <w:t>-C</w:t>
      </w:r>
      <w:r w:rsidRPr="00BE0E4E">
        <w:rPr>
          <w:rFonts w:cstheme="minorHAnsi"/>
          <w:szCs w:val="24"/>
          <w:vertAlign w:val="subscript"/>
        </w:rPr>
        <w:t>0</w:t>
      </w:r>
      <w:r w:rsidRPr="00BE0E4E">
        <w:rPr>
          <w:rFonts w:cstheme="minorHAnsi"/>
          <w:szCs w:val="24"/>
        </w:rPr>
        <w:t>)/C</w:t>
      </w:r>
      <w:r w:rsidRPr="00BE0E4E">
        <w:rPr>
          <w:rFonts w:cstheme="minorHAnsi"/>
          <w:szCs w:val="24"/>
          <w:vertAlign w:val="subscript"/>
        </w:rPr>
        <w:t>0</w:t>
      </w:r>
    </w:p>
    <w:p w:rsidR="0092467B" w:rsidRPr="00BE0E4E" w:rsidRDefault="0092467B" w:rsidP="002E0ED3">
      <w:pPr>
        <w:ind w:left="1440" w:hanging="720"/>
        <w:rPr>
          <w:rFonts w:cstheme="minorHAnsi"/>
          <w:szCs w:val="24"/>
        </w:rPr>
      </w:pPr>
      <w:proofErr w:type="spellStart"/>
      <w:proofErr w:type="gramStart"/>
      <w:r w:rsidRPr="00BE0E4E">
        <w:rPr>
          <w:rFonts w:cstheme="minorHAnsi"/>
          <w:szCs w:val="24"/>
        </w:rPr>
        <w:t>V</w:t>
      </w:r>
      <w:r w:rsidRPr="00BE0E4E">
        <w:rPr>
          <w:rFonts w:cstheme="minorHAnsi"/>
          <w:szCs w:val="24"/>
          <w:vertAlign w:val="subscript"/>
        </w:rPr>
        <w:t>c</w:t>
      </w:r>
      <w:proofErr w:type="spellEnd"/>
      <w:proofErr w:type="gramEnd"/>
      <w:r w:rsidRPr="00BE0E4E">
        <w:rPr>
          <w:rFonts w:cstheme="minorHAnsi"/>
          <w:szCs w:val="24"/>
        </w:rPr>
        <w:t xml:space="preserve">= </w:t>
      </w:r>
      <w:r w:rsidRPr="00BE0E4E">
        <w:rPr>
          <w:rFonts w:cstheme="minorHAnsi"/>
          <w:szCs w:val="24"/>
        </w:rPr>
        <w:tab/>
        <w:t>increase or decrease in the cost of work during the month under Consideration due to changes in rates for cement.</w:t>
      </w:r>
    </w:p>
    <w:p w:rsidR="0092467B" w:rsidRPr="00BE0E4E" w:rsidRDefault="0092467B" w:rsidP="002E0ED3">
      <w:pPr>
        <w:ind w:left="1440" w:hanging="720"/>
        <w:rPr>
          <w:rFonts w:cstheme="minorHAnsi"/>
          <w:szCs w:val="24"/>
        </w:rPr>
      </w:pPr>
      <w:r w:rsidRPr="00BE0E4E">
        <w:rPr>
          <w:rFonts w:cstheme="minorHAnsi"/>
          <w:szCs w:val="24"/>
        </w:rPr>
        <w:t>C</w:t>
      </w:r>
      <w:r w:rsidR="002E0ED3" w:rsidRPr="00BE0E4E">
        <w:rPr>
          <w:rFonts w:cstheme="minorHAnsi"/>
          <w:szCs w:val="24"/>
          <w:vertAlign w:val="subscript"/>
        </w:rPr>
        <w:t>0</w:t>
      </w:r>
      <w:r w:rsidRPr="00BE0E4E">
        <w:rPr>
          <w:rFonts w:cstheme="minorHAnsi"/>
          <w:szCs w:val="24"/>
        </w:rPr>
        <w:t xml:space="preserve">= </w:t>
      </w:r>
      <w:r w:rsidRPr="00BE0E4E">
        <w:rPr>
          <w:rFonts w:cstheme="minorHAnsi"/>
          <w:szCs w:val="24"/>
        </w:rPr>
        <w:tab/>
        <w:t>The all India wholesale price index for Grey cement on the date of opening of Bids as published by the Ministry of Industrial Development, Government of India, New Delhi (www.eaindustry.nic.in)</w:t>
      </w:r>
    </w:p>
    <w:p w:rsidR="0092467B" w:rsidRPr="00BE0E4E" w:rsidRDefault="0092467B" w:rsidP="002E0ED3">
      <w:pPr>
        <w:ind w:left="1440" w:hanging="720"/>
        <w:rPr>
          <w:rFonts w:cstheme="minorHAnsi"/>
          <w:szCs w:val="24"/>
        </w:rPr>
      </w:pPr>
      <w:r w:rsidRPr="00BE0E4E">
        <w:rPr>
          <w:rFonts w:cstheme="minorHAnsi"/>
          <w:szCs w:val="24"/>
        </w:rPr>
        <w:t>C</w:t>
      </w:r>
      <w:r w:rsidRPr="00BE0E4E">
        <w:rPr>
          <w:rFonts w:cstheme="minorHAnsi"/>
          <w:szCs w:val="24"/>
          <w:vertAlign w:val="subscript"/>
        </w:rPr>
        <w:t>1</w:t>
      </w:r>
      <w:r w:rsidRPr="00BE0E4E">
        <w:rPr>
          <w:rFonts w:cstheme="minorHAnsi"/>
          <w:szCs w:val="24"/>
        </w:rPr>
        <w:t xml:space="preserve">= </w:t>
      </w:r>
      <w:r w:rsidRPr="00BE0E4E">
        <w:rPr>
          <w:rFonts w:cstheme="minorHAnsi"/>
          <w:szCs w:val="24"/>
        </w:rPr>
        <w:tab/>
        <w:t xml:space="preserve">The all India average wholesale price Index for grey cement for the month under consideration as published by Ministry Government of India, New Delhi. (www. </w:t>
      </w:r>
      <w:r w:rsidR="003D1165" w:rsidRPr="00BE0E4E">
        <w:rPr>
          <w:rFonts w:cstheme="minorHAnsi"/>
          <w:szCs w:val="24"/>
        </w:rPr>
        <w:t>e</w:t>
      </w:r>
      <w:r w:rsidRPr="00BE0E4E">
        <w:rPr>
          <w:rFonts w:cstheme="minorHAnsi"/>
          <w:szCs w:val="24"/>
        </w:rPr>
        <w:t>aindustry.nic.in)</w:t>
      </w:r>
    </w:p>
    <w:p w:rsidR="0092467B" w:rsidRPr="00BE0E4E" w:rsidRDefault="0092467B" w:rsidP="002E0ED3">
      <w:pPr>
        <w:ind w:left="1440" w:hanging="720"/>
        <w:rPr>
          <w:rFonts w:cstheme="minorHAnsi"/>
          <w:szCs w:val="24"/>
        </w:rPr>
      </w:pPr>
      <w:r w:rsidRPr="00BE0E4E">
        <w:rPr>
          <w:rFonts w:cstheme="minorHAnsi"/>
          <w:szCs w:val="24"/>
        </w:rPr>
        <w:t>P</w:t>
      </w:r>
      <w:r w:rsidRPr="00BE0E4E">
        <w:rPr>
          <w:rFonts w:cstheme="minorHAnsi"/>
          <w:szCs w:val="24"/>
          <w:vertAlign w:val="subscript"/>
        </w:rPr>
        <w:t>c</w:t>
      </w:r>
      <w:r w:rsidRPr="00BE0E4E">
        <w:rPr>
          <w:rFonts w:cstheme="minorHAnsi"/>
          <w:szCs w:val="24"/>
        </w:rPr>
        <w:t xml:space="preserve">= </w:t>
      </w:r>
      <w:r w:rsidRPr="00BE0E4E">
        <w:rPr>
          <w:rFonts w:cstheme="minorHAnsi"/>
          <w:szCs w:val="24"/>
        </w:rPr>
        <w:tab/>
        <w:t>Percentage of cement component of the work</w:t>
      </w:r>
    </w:p>
    <w:p w:rsidR="0092467B" w:rsidRPr="00BE0E4E" w:rsidRDefault="0092467B" w:rsidP="0092467B">
      <w:pPr>
        <w:ind w:left="720" w:hanging="720"/>
        <w:rPr>
          <w:rFonts w:cstheme="minorHAnsi"/>
          <w:i/>
          <w:sz w:val="20"/>
          <w:szCs w:val="24"/>
        </w:rPr>
      </w:pPr>
      <w:r w:rsidRPr="00BE0E4E">
        <w:rPr>
          <w:rFonts w:cstheme="minorHAnsi"/>
          <w:i/>
          <w:sz w:val="20"/>
          <w:szCs w:val="24"/>
        </w:rPr>
        <w:t>Note:</w:t>
      </w:r>
      <w:r w:rsidRPr="00BE0E4E">
        <w:rPr>
          <w:rFonts w:cstheme="minorHAnsi"/>
          <w:i/>
          <w:sz w:val="20"/>
          <w:szCs w:val="24"/>
        </w:rPr>
        <w:tab/>
        <w:t>For the application of this clause, index of Grey Cement has been chosen to represent Cement group.</w:t>
      </w:r>
    </w:p>
    <w:p w:rsidR="0092467B" w:rsidRPr="00BE0E4E" w:rsidRDefault="0092467B" w:rsidP="0092467B">
      <w:pPr>
        <w:ind w:left="720" w:hanging="720"/>
        <w:rPr>
          <w:rFonts w:cstheme="minorHAnsi"/>
          <w:b/>
          <w:szCs w:val="24"/>
        </w:rPr>
      </w:pPr>
      <w:r w:rsidRPr="00BE0E4E">
        <w:rPr>
          <w:rFonts w:cstheme="minorHAnsi"/>
          <w:b/>
          <w:szCs w:val="24"/>
        </w:rPr>
        <w:t>Adjustment of steel component</w:t>
      </w:r>
    </w:p>
    <w:p w:rsidR="0092467B" w:rsidRPr="00971761" w:rsidRDefault="0092467B" w:rsidP="0092467B">
      <w:pPr>
        <w:ind w:left="720" w:hanging="720"/>
        <w:rPr>
          <w:rFonts w:cstheme="minorHAnsi"/>
          <w:sz w:val="24"/>
          <w:szCs w:val="24"/>
        </w:rPr>
      </w:pPr>
      <w:r w:rsidRPr="00BE0E4E">
        <w:rPr>
          <w:rFonts w:cstheme="minorHAnsi"/>
          <w:szCs w:val="24"/>
        </w:rPr>
        <w:lastRenderedPageBreak/>
        <w:t>(iii)</w:t>
      </w:r>
      <w:r w:rsidRPr="00BE0E4E">
        <w:rPr>
          <w:rFonts w:cstheme="minorHAnsi"/>
          <w:szCs w:val="24"/>
        </w:rPr>
        <w:tab/>
        <w:t>Price adjustment for increase or decrease in the cost of steel procured by the Contractor shall be paid in accordance with the following formula</w:t>
      </w:r>
      <w:r w:rsidRPr="00971761">
        <w:rPr>
          <w:rFonts w:cstheme="minorHAnsi"/>
          <w:sz w:val="24"/>
          <w:szCs w:val="24"/>
        </w:rPr>
        <w:t>:</w:t>
      </w:r>
    </w:p>
    <w:p w:rsidR="0092467B" w:rsidRPr="00BE0E4E" w:rsidRDefault="0092467B" w:rsidP="0059226F">
      <w:pPr>
        <w:ind w:left="1440" w:hanging="720"/>
        <w:rPr>
          <w:rFonts w:cstheme="minorHAnsi"/>
        </w:rPr>
      </w:pPr>
      <w:r w:rsidRPr="00BE0E4E">
        <w:rPr>
          <w:rFonts w:cstheme="minorHAnsi"/>
        </w:rPr>
        <w:t>V</w:t>
      </w:r>
      <w:r w:rsidRPr="00BE0E4E">
        <w:rPr>
          <w:rFonts w:cstheme="minorHAnsi"/>
          <w:vertAlign w:val="subscript"/>
        </w:rPr>
        <w:t>s</w:t>
      </w:r>
      <w:r w:rsidR="00A0246C" w:rsidRPr="00BE0E4E">
        <w:rPr>
          <w:rFonts w:cstheme="minorHAnsi"/>
        </w:rPr>
        <w:tab/>
        <w:t>0.85 x P</w:t>
      </w:r>
      <w:r w:rsidR="00A0246C" w:rsidRPr="00BE0E4E">
        <w:rPr>
          <w:rFonts w:cstheme="minorHAnsi"/>
          <w:vertAlign w:val="subscript"/>
        </w:rPr>
        <w:t>s</w:t>
      </w:r>
      <w:r w:rsidR="00A0246C" w:rsidRPr="00BE0E4E">
        <w:rPr>
          <w:rFonts w:cstheme="minorHAnsi"/>
        </w:rPr>
        <w:t xml:space="preserve"> x /100 x R x (S</w:t>
      </w:r>
      <w:r w:rsidRPr="00BE0E4E">
        <w:rPr>
          <w:rFonts w:cstheme="minorHAnsi"/>
          <w:vertAlign w:val="subscript"/>
        </w:rPr>
        <w:t>1</w:t>
      </w:r>
      <w:r w:rsidRPr="00BE0E4E">
        <w:rPr>
          <w:rFonts w:cstheme="minorHAnsi"/>
        </w:rPr>
        <w:t>-S</w:t>
      </w:r>
      <w:r w:rsidRPr="00BE0E4E">
        <w:rPr>
          <w:rFonts w:cstheme="minorHAnsi"/>
          <w:vertAlign w:val="subscript"/>
        </w:rPr>
        <w:t>o</w:t>
      </w:r>
      <w:r w:rsidRPr="00BE0E4E">
        <w:rPr>
          <w:rFonts w:cstheme="minorHAnsi"/>
        </w:rPr>
        <w:t>)/S</w:t>
      </w:r>
      <w:r w:rsidRPr="00BE0E4E">
        <w:rPr>
          <w:rFonts w:cstheme="minorHAnsi"/>
          <w:vertAlign w:val="subscript"/>
        </w:rPr>
        <w:t>o</w:t>
      </w:r>
    </w:p>
    <w:p w:rsidR="0092467B" w:rsidRPr="00BE0E4E" w:rsidRDefault="0092467B" w:rsidP="0059226F">
      <w:pPr>
        <w:ind w:left="1440" w:hanging="720"/>
        <w:rPr>
          <w:rFonts w:cstheme="minorHAnsi"/>
        </w:rPr>
      </w:pPr>
      <w:r w:rsidRPr="00BE0E4E">
        <w:rPr>
          <w:rFonts w:cstheme="minorHAnsi"/>
        </w:rPr>
        <w:t>V</w:t>
      </w:r>
      <w:r w:rsidRPr="00BE0E4E">
        <w:rPr>
          <w:rFonts w:cstheme="minorHAnsi"/>
          <w:vertAlign w:val="subscript"/>
        </w:rPr>
        <w:t>s</w:t>
      </w:r>
      <w:r w:rsidRPr="00BE0E4E">
        <w:rPr>
          <w:rFonts w:cstheme="minorHAnsi"/>
        </w:rPr>
        <w:t xml:space="preserve">= </w:t>
      </w:r>
      <w:r w:rsidRPr="00BE0E4E">
        <w:rPr>
          <w:rFonts w:cstheme="minorHAnsi"/>
        </w:rPr>
        <w:tab/>
        <w:t xml:space="preserve">Increase or decrease in the cost of work during the month </w:t>
      </w:r>
      <w:proofErr w:type="gramStart"/>
      <w:r w:rsidRPr="00BE0E4E">
        <w:rPr>
          <w:rFonts w:cstheme="minorHAnsi"/>
        </w:rPr>
        <w:t>under  consideration</w:t>
      </w:r>
      <w:proofErr w:type="gramEnd"/>
      <w:r w:rsidRPr="00BE0E4E">
        <w:rPr>
          <w:rFonts w:cstheme="minorHAnsi"/>
        </w:rPr>
        <w:t xml:space="preserve"> due to changes in the rates for steel.</w:t>
      </w:r>
    </w:p>
    <w:p w:rsidR="0092467B" w:rsidRPr="00BE0E4E" w:rsidRDefault="0092467B" w:rsidP="0059226F">
      <w:pPr>
        <w:ind w:left="1440" w:hanging="720"/>
        <w:rPr>
          <w:rFonts w:cstheme="minorHAnsi"/>
        </w:rPr>
      </w:pPr>
      <w:r w:rsidRPr="00BE0E4E">
        <w:rPr>
          <w:rFonts w:cstheme="minorHAnsi"/>
        </w:rPr>
        <w:t>S</w:t>
      </w:r>
      <w:r w:rsidRPr="00BE0E4E">
        <w:rPr>
          <w:rFonts w:cstheme="minorHAnsi"/>
          <w:vertAlign w:val="subscript"/>
        </w:rPr>
        <w:t>o</w:t>
      </w:r>
      <w:r w:rsidRPr="00BE0E4E">
        <w:rPr>
          <w:rFonts w:cstheme="minorHAnsi"/>
        </w:rPr>
        <w:t xml:space="preserve"> =</w:t>
      </w:r>
      <w:r w:rsidRPr="00BE0E4E">
        <w:rPr>
          <w:rFonts w:cstheme="minorHAnsi"/>
        </w:rPr>
        <w:tab/>
        <w:t>The all India wholesale price index for steel (Bars and Rods) on the date of opening of Bids as published by the Ministry of Ind</w:t>
      </w:r>
      <w:r w:rsidR="003F3EBD" w:rsidRPr="00BE0E4E">
        <w:rPr>
          <w:rFonts w:cstheme="minorHAnsi"/>
        </w:rPr>
        <w:t>ustrial Development, Government</w:t>
      </w:r>
      <w:r w:rsidR="0032668B" w:rsidRPr="00BE0E4E">
        <w:rPr>
          <w:rFonts w:cstheme="minorHAnsi"/>
        </w:rPr>
        <w:t xml:space="preserve"> of India, New Delhi</w:t>
      </w:r>
      <w:r w:rsidRPr="00BE0E4E">
        <w:rPr>
          <w:rFonts w:cstheme="minorHAnsi"/>
        </w:rPr>
        <w:t xml:space="preserve"> (www.eaindustry.nic.in)</w:t>
      </w:r>
    </w:p>
    <w:p w:rsidR="0092467B" w:rsidRPr="00BE0E4E" w:rsidRDefault="0092467B" w:rsidP="0059226F">
      <w:pPr>
        <w:ind w:left="1440" w:hanging="720"/>
        <w:rPr>
          <w:rFonts w:cstheme="minorHAnsi"/>
        </w:rPr>
      </w:pPr>
      <w:r w:rsidRPr="00BE0E4E">
        <w:rPr>
          <w:rFonts w:cstheme="minorHAnsi"/>
        </w:rPr>
        <w:t>S</w:t>
      </w:r>
      <w:r w:rsidRPr="00BE0E4E">
        <w:rPr>
          <w:rFonts w:cstheme="minorHAnsi"/>
          <w:vertAlign w:val="subscript"/>
        </w:rPr>
        <w:t>i</w:t>
      </w:r>
      <w:r w:rsidRPr="00BE0E4E">
        <w:rPr>
          <w:rFonts w:cstheme="minorHAnsi"/>
        </w:rPr>
        <w:t xml:space="preserve">= </w:t>
      </w:r>
      <w:r w:rsidRPr="00BE0E4E">
        <w:rPr>
          <w:rFonts w:cstheme="minorHAnsi"/>
        </w:rPr>
        <w:tab/>
      </w:r>
      <w:proofErr w:type="gramStart"/>
      <w:r w:rsidRPr="00BE0E4E">
        <w:rPr>
          <w:rFonts w:cstheme="minorHAnsi"/>
        </w:rPr>
        <w:t>The</w:t>
      </w:r>
      <w:proofErr w:type="gramEnd"/>
      <w:r w:rsidRPr="00BE0E4E">
        <w:rPr>
          <w:rFonts w:cstheme="minorHAnsi"/>
        </w:rPr>
        <w:t xml:space="preserve"> all India average wholesale price index for steel (Bars and Rods) for the month under consideration as published by Ministry of Industrial Development, New Delhi (www.eaindustry.nic.in)</w:t>
      </w:r>
    </w:p>
    <w:p w:rsidR="0092467B" w:rsidRPr="00BE0E4E" w:rsidRDefault="0092467B" w:rsidP="0059226F">
      <w:pPr>
        <w:ind w:left="1440" w:hanging="720"/>
        <w:rPr>
          <w:rFonts w:cstheme="minorHAnsi"/>
        </w:rPr>
      </w:pPr>
      <w:r w:rsidRPr="00BE0E4E">
        <w:rPr>
          <w:rFonts w:cstheme="minorHAnsi"/>
        </w:rPr>
        <w:t>P</w:t>
      </w:r>
      <w:r w:rsidR="003F3EBD" w:rsidRPr="00BE0E4E">
        <w:rPr>
          <w:rFonts w:cstheme="minorHAnsi"/>
          <w:vertAlign w:val="subscript"/>
        </w:rPr>
        <w:t>s</w:t>
      </w:r>
      <w:r w:rsidRPr="00BE0E4E">
        <w:rPr>
          <w:rFonts w:cstheme="minorHAnsi"/>
        </w:rPr>
        <w:t xml:space="preserve">= </w:t>
      </w:r>
      <w:r w:rsidRPr="00BE0E4E">
        <w:rPr>
          <w:rFonts w:cstheme="minorHAnsi"/>
        </w:rPr>
        <w:tab/>
        <w:t>Percentage of steel component of the Work.</w:t>
      </w:r>
    </w:p>
    <w:p w:rsidR="0092467B" w:rsidRPr="00BE0E4E" w:rsidRDefault="0092467B" w:rsidP="0092467B">
      <w:pPr>
        <w:ind w:left="720" w:hanging="720"/>
        <w:rPr>
          <w:rFonts w:cstheme="minorHAnsi"/>
          <w:i/>
          <w:sz w:val="20"/>
          <w:szCs w:val="24"/>
        </w:rPr>
      </w:pPr>
      <w:proofErr w:type="gramStart"/>
      <w:r w:rsidRPr="00BE0E4E">
        <w:rPr>
          <w:rFonts w:cstheme="minorHAnsi"/>
          <w:b/>
          <w:sz w:val="20"/>
          <w:szCs w:val="24"/>
        </w:rPr>
        <w:t>Note :</w:t>
      </w:r>
      <w:r w:rsidRPr="00BE0E4E">
        <w:rPr>
          <w:rFonts w:cstheme="minorHAnsi"/>
          <w:i/>
          <w:sz w:val="20"/>
          <w:szCs w:val="24"/>
        </w:rPr>
        <w:t>For</w:t>
      </w:r>
      <w:proofErr w:type="gramEnd"/>
      <w:r w:rsidRPr="00BE0E4E">
        <w:rPr>
          <w:rFonts w:cstheme="minorHAnsi"/>
          <w:i/>
          <w:sz w:val="20"/>
          <w:szCs w:val="24"/>
        </w:rPr>
        <w:t xml:space="preserve"> the application of this clause, index of Bars and Rods has been chosen to represent steel group.</w:t>
      </w:r>
    </w:p>
    <w:p w:rsidR="0092467B" w:rsidRPr="00BE0E4E" w:rsidRDefault="0092467B" w:rsidP="0092467B">
      <w:pPr>
        <w:ind w:left="720" w:hanging="720"/>
        <w:rPr>
          <w:rFonts w:cstheme="minorHAnsi"/>
          <w:b/>
        </w:rPr>
      </w:pPr>
      <w:r w:rsidRPr="00BE0E4E">
        <w:rPr>
          <w:rFonts w:cstheme="minorHAnsi"/>
          <w:b/>
        </w:rPr>
        <w:t>Adjustment bitumen component</w:t>
      </w:r>
    </w:p>
    <w:p w:rsidR="0092467B" w:rsidRPr="00BE0E4E" w:rsidRDefault="0092467B" w:rsidP="0092467B">
      <w:pPr>
        <w:ind w:left="720" w:hanging="720"/>
        <w:rPr>
          <w:rFonts w:cstheme="minorHAnsi"/>
        </w:rPr>
      </w:pPr>
      <w:proofErr w:type="gramStart"/>
      <w:r w:rsidRPr="00BE0E4E">
        <w:rPr>
          <w:rFonts w:cstheme="minorHAnsi"/>
        </w:rPr>
        <w:t xml:space="preserve">(iv) </w:t>
      </w:r>
      <w:r w:rsidRPr="00BE0E4E">
        <w:rPr>
          <w:rFonts w:cstheme="minorHAnsi"/>
        </w:rPr>
        <w:tab/>
        <w:t>Price</w:t>
      </w:r>
      <w:proofErr w:type="gramEnd"/>
      <w:r w:rsidRPr="00BE0E4E">
        <w:rPr>
          <w:rFonts w:cstheme="minorHAnsi"/>
        </w:rPr>
        <w:t xml:space="preserve"> adjustment for increase or decrease is the cost of bitumen shall be paid in accord</w:t>
      </w:r>
      <w:r w:rsidR="00ED1C1D" w:rsidRPr="00BE0E4E">
        <w:rPr>
          <w:rFonts w:cstheme="minorHAnsi"/>
        </w:rPr>
        <w:t>ance with the following formula:</w:t>
      </w:r>
    </w:p>
    <w:p w:rsidR="0092467B" w:rsidRPr="00BE0E4E" w:rsidRDefault="0092467B" w:rsidP="0059226F">
      <w:pPr>
        <w:ind w:left="1440" w:hanging="720"/>
        <w:rPr>
          <w:rFonts w:cstheme="minorHAnsi"/>
        </w:rPr>
      </w:pPr>
      <w:proofErr w:type="spellStart"/>
      <w:r w:rsidRPr="00BE0E4E">
        <w:rPr>
          <w:rFonts w:cstheme="minorHAnsi"/>
        </w:rPr>
        <w:t>V</w:t>
      </w:r>
      <w:r w:rsidRPr="00BE0E4E">
        <w:rPr>
          <w:rFonts w:cstheme="minorHAnsi"/>
          <w:vertAlign w:val="subscript"/>
        </w:rPr>
        <w:t>b</w:t>
      </w:r>
      <w:proofErr w:type="spellEnd"/>
      <w:r w:rsidRPr="00BE0E4E">
        <w:rPr>
          <w:rFonts w:cstheme="minorHAnsi"/>
        </w:rPr>
        <w:t>=</w:t>
      </w:r>
      <w:r w:rsidRPr="00BE0E4E">
        <w:rPr>
          <w:rFonts w:cstheme="minorHAnsi"/>
        </w:rPr>
        <w:tab/>
        <w:t>0.8</w:t>
      </w:r>
      <w:r w:rsidR="003F3EBD" w:rsidRPr="00BE0E4E">
        <w:rPr>
          <w:rFonts w:cstheme="minorHAnsi"/>
        </w:rPr>
        <w:t>5</w:t>
      </w:r>
      <w:r w:rsidRPr="00BE0E4E">
        <w:rPr>
          <w:rFonts w:cstheme="minorHAnsi"/>
        </w:rPr>
        <w:t>xP</w:t>
      </w:r>
      <w:r w:rsidRPr="00BE0E4E">
        <w:rPr>
          <w:rFonts w:cstheme="minorHAnsi"/>
          <w:vertAlign w:val="subscript"/>
        </w:rPr>
        <w:t>b</w:t>
      </w:r>
      <w:r w:rsidR="00ED1C1D" w:rsidRPr="00BE0E4E">
        <w:rPr>
          <w:rFonts w:cstheme="minorHAnsi"/>
        </w:rPr>
        <w:t>/</w:t>
      </w:r>
      <w:proofErr w:type="gramStart"/>
      <w:r w:rsidR="00ED1C1D" w:rsidRPr="00BE0E4E">
        <w:rPr>
          <w:rFonts w:cstheme="minorHAnsi"/>
        </w:rPr>
        <w:t>100</w:t>
      </w:r>
      <w:r w:rsidRPr="00BE0E4E">
        <w:rPr>
          <w:rFonts w:cstheme="minorHAnsi"/>
        </w:rPr>
        <w:t>xRx(</w:t>
      </w:r>
      <w:proofErr w:type="gramEnd"/>
      <w:r w:rsidRPr="00BE0E4E">
        <w:rPr>
          <w:rFonts w:cstheme="minorHAnsi"/>
        </w:rPr>
        <w:t>B</w:t>
      </w:r>
      <w:r w:rsidRPr="00BE0E4E">
        <w:rPr>
          <w:rFonts w:cstheme="minorHAnsi"/>
          <w:vertAlign w:val="subscript"/>
        </w:rPr>
        <w:t>I</w:t>
      </w:r>
      <w:r w:rsidRPr="00BE0E4E">
        <w:rPr>
          <w:rFonts w:cstheme="minorHAnsi"/>
        </w:rPr>
        <w:t>-B</w:t>
      </w:r>
      <w:r w:rsidRPr="00BE0E4E">
        <w:rPr>
          <w:rFonts w:cstheme="minorHAnsi"/>
          <w:vertAlign w:val="subscript"/>
        </w:rPr>
        <w:t>0</w:t>
      </w:r>
      <w:r w:rsidRPr="00BE0E4E">
        <w:rPr>
          <w:rFonts w:cstheme="minorHAnsi"/>
        </w:rPr>
        <w:t>/B</w:t>
      </w:r>
      <w:r w:rsidRPr="00BE0E4E">
        <w:rPr>
          <w:rFonts w:cstheme="minorHAnsi"/>
          <w:vertAlign w:val="subscript"/>
        </w:rPr>
        <w:t>o</w:t>
      </w:r>
    </w:p>
    <w:p w:rsidR="0092467B" w:rsidRPr="00BE0E4E" w:rsidRDefault="0092467B" w:rsidP="0059226F">
      <w:pPr>
        <w:ind w:left="1440" w:hanging="720"/>
        <w:rPr>
          <w:rFonts w:cstheme="minorHAnsi"/>
        </w:rPr>
      </w:pPr>
      <w:proofErr w:type="spellStart"/>
      <w:r w:rsidRPr="00BE0E4E">
        <w:rPr>
          <w:rFonts w:cstheme="minorHAnsi"/>
        </w:rPr>
        <w:t>V</w:t>
      </w:r>
      <w:r w:rsidRPr="00BE0E4E">
        <w:rPr>
          <w:rFonts w:cstheme="minorHAnsi"/>
          <w:vertAlign w:val="subscript"/>
        </w:rPr>
        <w:t>b</w:t>
      </w:r>
      <w:proofErr w:type="spellEnd"/>
      <w:r w:rsidRPr="00BE0E4E">
        <w:rPr>
          <w:rFonts w:cstheme="minorHAnsi"/>
        </w:rPr>
        <w:t xml:space="preserve">= </w:t>
      </w:r>
      <w:r w:rsidRPr="00BE0E4E">
        <w:rPr>
          <w:rFonts w:cstheme="minorHAnsi"/>
        </w:rPr>
        <w:tab/>
        <w:t xml:space="preserve">Increase or decrease the cost of work during the month under consideration due to changes in rates for bitumen. </w:t>
      </w:r>
    </w:p>
    <w:p w:rsidR="0092467B" w:rsidRPr="00BE0E4E" w:rsidRDefault="0092467B" w:rsidP="0059226F">
      <w:pPr>
        <w:ind w:left="1440" w:hanging="720"/>
        <w:rPr>
          <w:rFonts w:cstheme="minorHAnsi"/>
        </w:rPr>
      </w:pPr>
      <w:r w:rsidRPr="00BE0E4E">
        <w:rPr>
          <w:rFonts w:cstheme="minorHAnsi"/>
        </w:rPr>
        <w:t>B</w:t>
      </w:r>
      <w:r w:rsidRPr="00BE0E4E">
        <w:rPr>
          <w:rFonts w:cstheme="minorHAnsi"/>
          <w:vertAlign w:val="subscript"/>
        </w:rPr>
        <w:t>0</w:t>
      </w:r>
      <w:r w:rsidRPr="00BE0E4E">
        <w:rPr>
          <w:rFonts w:cstheme="minorHAnsi"/>
        </w:rPr>
        <w:t xml:space="preserve">= </w:t>
      </w:r>
      <w:r w:rsidRPr="00BE0E4E">
        <w:rPr>
          <w:rFonts w:cstheme="minorHAnsi"/>
        </w:rPr>
        <w:tab/>
      </w:r>
      <w:proofErr w:type="gramStart"/>
      <w:r w:rsidRPr="00BE0E4E">
        <w:rPr>
          <w:rFonts w:cstheme="minorHAnsi"/>
        </w:rPr>
        <w:t>The</w:t>
      </w:r>
      <w:proofErr w:type="gramEnd"/>
      <w:r w:rsidRPr="00BE0E4E">
        <w:rPr>
          <w:rFonts w:cstheme="minorHAnsi"/>
        </w:rPr>
        <w:t xml:space="preserve"> official retail price of bitumen at the IOC depot at nearest center on the date of opening of Bids.</w:t>
      </w:r>
    </w:p>
    <w:p w:rsidR="0092467B" w:rsidRPr="00BE0E4E" w:rsidRDefault="0092467B" w:rsidP="0059226F">
      <w:pPr>
        <w:ind w:left="1440" w:hanging="720"/>
        <w:rPr>
          <w:rFonts w:cstheme="minorHAnsi"/>
        </w:rPr>
      </w:pPr>
      <w:r w:rsidRPr="00BE0E4E">
        <w:rPr>
          <w:rFonts w:cstheme="minorHAnsi"/>
        </w:rPr>
        <w:t>B</w:t>
      </w:r>
      <w:r w:rsidRPr="00BE0E4E">
        <w:rPr>
          <w:rFonts w:cstheme="minorHAnsi"/>
          <w:vertAlign w:val="subscript"/>
        </w:rPr>
        <w:t>i</w:t>
      </w:r>
      <w:r w:rsidRPr="00BE0E4E">
        <w:rPr>
          <w:rFonts w:cstheme="minorHAnsi"/>
        </w:rPr>
        <w:t xml:space="preserve"> = </w:t>
      </w:r>
      <w:r w:rsidRPr="00BE0E4E">
        <w:rPr>
          <w:rFonts w:cstheme="minorHAnsi"/>
        </w:rPr>
        <w:tab/>
      </w:r>
      <w:proofErr w:type="gramStart"/>
      <w:r w:rsidRPr="00BE0E4E">
        <w:rPr>
          <w:rFonts w:cstheme="minorHAnsi"/>
        </w:rPr>
        <w:t>The</w:t>
      </w:r>
      <w:proofErr w:type="gramEnd"/>
      <w:r w:rsidRPr="00BE0E4E">
        <w:rPr>
          <w:rFonts w:cstheme="minorHAnsi"/>
        </w:rPr>
        <w:t xml:space="preserve"> official retail price of bitumen of I</w:t>
      </w:r>
      <w:r w:rsidR="001F4925" w:rsidRPr="00BE0E4E">
        <w:rPr>
          <w:rFonts w:cstheme="minorHAnsi"/>
        </w:rPr>
        <w:t>O</w:t>
      </w:r>
      <w:r w:rsidRPr="00BE0E4E">
        <w:rPr>
          <w:rFonts w:cstheme="minorHAnsi"/>
        </w:rPr>
        <w:t>C depot at nearest center for the 15</w:t>
      </w:r>
      <w:r w:rsidRPr="00BE0E4E">
        <w:rPr>
          <w:rFonts w:cstheme="minorHAnsi"/>
          <w:vertAlign w:val="superscript"/>
        </w:rPr>
        <w:t>th</w:t>
      </w:r>
      <w:r w:rsidRPr="00BE0E4E">
        <w:rPr>
          <w:rFonts w:cstheme="minorHAnsi"/>
        </w:rPr>
        <w:t xml:space="preserve"> day of the month under consideration.</w:t>
      </w:r>
    </w:p>
    <w:p w:rsidR="0092467B" w:rsidRPr="00BE0E4E" w:rsidRDefault="0092467B" w:rsidP="0059226F">
      <w:pPr>
        <w:ind w:left="1440" w:hanging="720"/>
        <w:rPr>
          <w:rFonts w:cstheme="minorHAnsi"/>
        </w:rPr>
      </w:pPr>
      <w:proofErr w:type="spellStart"/>
      <w:r w:rsidRPr="00BE0E4E">
        <w:rPr>
          <w:rFonts w:cstheme="minorHAnsi"/>
        </w:rPr>
        <w:t>P</w:t>
      </w:r>
      <w:r w:rsidRPr="00BE0E4E">
        <w:rPr>
          <w:rFonts w:cstheme="minorHAnsi"/>
          <w:vertAlign w:val="subscript"/>
        </w:rPr>
        <w:t>b</w:t>
      </w:r>
      <w:proofErr w:type="spellEnd"/>
      <w:r w:rsidRPr="00BE0E4E">
        <w:rPr>
          <w:rFonts w:cstheme="minorHAnsi"/>
        </w:rPr>
        <w:t xml:space="preserve"> = </w:t>
      </w:r>
      <w:r w:rsidRPr="00BE0E4E">
        <w:rPr>
          <w:rFonts w:cstheme="minorHAnsi"/>
        </w:rPr>
        <w:tab/>
        <w:t>Percentage of bitumen component of the work.</w:t>
      </w:r>
    </w:p>
    <w:p w:rsidR="0092467B" w:rsidRPr="00BE0E4E" w:rsidRDefault="0092467B" w:rsidP="0092467B">
      <w:pPr>
        <w:ind w:left="720" w:hanging="720"/>
        <w:rPr>
          <w:rFonts w:cstheme="minorHAnsi"/>
          <w:b/>
        </w:rPr>
      </w:pPr>
      <w:r w:rsidRPr="00BE0E4E">
        <w:rPr>
          <w:rFonts w:cstheme="minorHAnsi"/>
          <w:b/>
        </w:rPr>
        <w:t>Adjustment of POL (fuel and lubricant) component</w:t>
      </w:r>
    </w:p>
    <w:p w:rsidR="0092467B" w:rsidRPr="00BE0E4E" w:rsidRDefault="0092467B" w:rsidP="0092467B">
      <w:pPr>
        <w:ind w:left="720" w:hanging="720"/>
        <w:rPr>
          <w:rFonts w:cstheme="minorHAnsi"/>
        </w:rPr>
      </w:pPr>
      <w:r w:rsidRPr="00BE0E4E">
        <w:rPr>
          <w:rFonts w:cstheme="minorHAnsi"/>
        </w:rPr>
        <w:t xml:space="preserve">(V) </w:t>
      </w:r>
      <w:r w:rsidRPr="00BE0E4E">
        <w:rPr>
          <w:rFonts w:cstheme="minorHAnsi"/>
        </w:rPr>
        <w:tab/>
        <w:t>Price adjustment for increase or decrease in cost of POL (fuel and lubricant) shall be paid in accordance with the following formula:</w:t>
      </w:r>
    </w:p>
    <w:p w:rsidR="0092467B" w:rsidRPr="00BE0E4E" w:rsidRDefault="0092467B" w:rsidP="0059226F">
      <w:pPr>
        <w:ind w:left="1440" w:hanging="720"/>
        <w:rPr>
          <w:rFonts w:cstheme="minorHAnsi"/>
        </w:rPr>
      </w:pPr>
      <w:proofErr w:type="spellStart"/>
      <w:r w:rsidRPr="00BE0E4E">
        <w:rPr>
          <w:rFonts w:cstheme="minorHAnsi"/>
        </w:rPr>
        <w:t>V</w:t>
      </w:r>
      <w:r w:rsidRPr="00BE0E4E">
        <w:rPr>
          <w:rFonts w:cstheme="minorHAnsi"/>
          <w:vertAlign w:val="subscript"/>
        </w:rPr>
        <w:t>f</w:t>
      </w:r>
      <w:proofErr w:type="spellEnd"/>
      <w:r w:rsidRPr="00BE0E4E">
        <w:rPr>
          <w:rFonts w:cstheme="minorHAnsi"/>
        </w:rPr>
        <w:t xml:space="preserve"> =</w:t>
      </w:r>
      <w:r w:rsidRPr="00BE0E4E">
        <w:rPr>
          <w:rFonts w:cstheme="minorHAnsi"/>
        </w:rPr>
        <w:tab/>
        <w:t>0.85x P</w:t>
      </w:r>
      <w:r w:rsidRPr="00BE0E4E">
        <w:rPr>
          <w:rFonts w:cstheme="minorHAnsi"/>
          <w:vertAlign w:val="subscript"/>
        </w:rPr>
        <w:t>f</w:t>
      </w:r>
      <w:r w:rsidRPr="00BE0E4E">
        <w:rPr>
          <w:rFonts w:cstheme="minorHAnsi"/>
        </w:rPr>
        <w:t>/</w:t>
      </w:r>
      <w:proofErr w:type="gramStart"/>
      <w:r w:rsidRPr="00BE0E4E">
        <w:rPr>
          <w:rFonts w:cstheme="minorHAnsi"/>
        </w:rPr>
        <w:t>100xRx(</w:t>
      </w:r>
      <w:proofErr w:type="spellStart"/>
      <w:proofErr w:type="gramEnd"/>
      <w:r w:rsidRPr="00BE0E4E">
        <w:rPr>
          <w:rFonts w:cstheme="minorHAnsi"/>
        </w:rPr>
        <w:t>F</w:t>
      </w:r>
      <w:r w:rsidRPr="00BE0E4E">
        <w:rPr>
          <w:rFonts w:cstheme="minorHAnsi"/>
          <w:vertAlign w:val="subscript"/>
        </w:rPr>
        <w:t>i</w:t>
      </w:r>
      <w:r w:rsidRPr="00BE0E4E">
        <w:rPr>
          <w:rFonts w:cstheme="minorHAnsi"/>
        </w:rPr>
        <w:t>—F</w:t>
      </w:r>
      <w:r w:rsidRPr="00BE0E4E">
        <w:rPr>
          <w:rFonts w:cstheme="minorHAnsi"/>
          <w:vertAlign w:val="subscript"/>
        </w:rPr>
        <w:t>o</w:t>
      </w:r>
      <w:proofErr w:type="spellEnd"/>
      <w:r w:rsidRPr="00BE0E4E">
        <w:rPr>
          <w:rFonts w:cstheme="minorHAnsi"/>
        </w:rPr>
        <w:t>)/</w:t>
      </w:r>
      <w:proofErr w:type="spellStart"/>
      <w:r w:rsidRPr="00BE0E4E">
        <w:rPr>
          <w:rFonts w:cstheme="minorHAnsi"/>
        </w:rPr>
        <w:t>F</w:t>
      </w:r>
      <w:r w:rsidRPr="00BE0E4E">
        <w:rPr>
          <w:rFonts w:cstheme="minorHAnsi"/>
          <w:vertAlign w:val="subscript"/>
        </w:rPr>
        <w:t>o</w:t>
      </w:r>
      <w:proofErr w:type="spellEnd"/>
    </w:p>
    <w:p w:rsidR="0092467B" w:rsidRPr="00BE0E4E" w:rsidRDefault="0092467B" w:rsidP="0059226F">
      <w:pPr>
        <w:ind w:left="1440" w:hanging="720"/>
        <w:rPr>
          <w:rFonts w:cstheme="minorHAnsi"/>
        </w:rPr>
      </w:pPr>
      <w:proofErr w:type="spellStart"/>
      <w:proofErr w:type="gramStart"/>
      <w:r w:rsidRPr="00BE0E4E">
        <w:rPr>
          <w:rFonts w:cstheme="minorHAnsi"/>
        </w:rPr>
        <w:t>V</w:t>
      </w:r>
      <w:r w:rsidRPr="00BE0E4E">
        <w:rPr>
          <w:rFonts w:cstheme="minorHAnsi"/>
          <w:vertAlign w:val="subscript"/>
        </w:rPr>
        <w:t>f</w:t>
      </w:r>
      <w:proofErr w:type="spellEnd"/>
      <w:proofErr w:type="gramEnd"/>
      <w:r w:rsidRPr="00BE0E4E">
        <w:rPr>
          <w:rFonts w:cstheme="minorHAnsi"/>
        </w:rPr>
        <w:t xml:space="preserve">= </w:t>
      </w:r>
      <w:r w:rsidRPr="00BE0E4E">
        <w:rPr>
          <w:rFonts w:cstheme="minorHAnsi"/>
        </w:rPr>
        <w:tab/>
        <w:t xml:space="preserve">Increase or decrease in the cost of work during the month under consideration due to changes in rates </w:t>
      </w:r>
      <w:r w:rsidR="001F4925" w:rsidRPr="00BE0E4E">
        <w:rPr>
          <w:rFonts w:cstheme="minorHAnsi"/>
        </w:rPr>
        <w:t>for fuel and lubricant</w:t>
      </w:r>
      <w:r w:rsidRPr="00BE0E4E">
        <w:rPr>
          <w:rFonts w:cstheme="minorHAnsi"/>
        </w:rPr>
        <w:t>.</w:t>
      </w:r>
    </w:p>
    <w:p w:rsidR="0092467B" w:rsidRPr="00BE0E4E" w:rsidRDefault="0092467B" w:rsidP="0059226F">
      <w:pPr>
        <w:ind w:left="1440" w:hanging="720"/>
        <w:rPr>
          <w:rFonts w:cstheme="minorHAnsi"/>
        </w:rPr>
      </w:pPr>
      <w:r w:rsidRPr="00BE0E4E">
        <w:rPr>
          <w:rFonts w:cstheme="minorHAnsi"/>
        </w:rPr>
        <w:lastRenderedPageBreak/>
        <w:t>F</w:t>
      </w:r>
      <w:r w:rsidRPr="00BE0E4E">
        <w:rPr>
          <w:rFonts w:cstheme="minorHAnsi"/>
          <w:vertAlign w:val="subscript"/>
        </w:rPr>
        <w:t>0</w:t>
      </w:r>
      <w:r w:rsidRPr="00BE0E4E">
        <w:rPr>
          <w:rFonts w:cstheme="minorHAnsi"/>
        </w:rPr>
        <w:t xml:space="preserve">= </w:t>
      </w:r>
      <w:r w:rsidRPr="00BE0E4E">
        <w:rPr>
          <w:rFonts w:cstheme="minorHAnsi"/>
        </w:rPr>
        <w:tab/>
      </w:r>
      <w:proofErr w:type="gramStart"/>
      <w:r w:rsidRPr="00BE0E4E">
        <w:rPr>
          <w:rFonts w:cstheme="minorHAnsi"/>
        </w:rPr>
        <w:t>The</w:t>
      </w:r>
      <w:proofErr w:type="gramEnd"/>
      <w:r w:rsidRPr="00BE0E4E">
        <w:rPr>
          <w:rFonts w:cstheme="minorHAnsi"/>
        </w:rPr>
        <w:t xml:space="preserve"> official retail price of High speed Diesel (HSD) </w:t>
      </w:r>
      <w:proofErr w:type="spellStart"/>
      <w:r w:rsidRPr="00BE0E4E">
        <w:rPr>
          <w:rFonts w:cstheme="minorHAnsi"/>
        </w:rPr>
        <w:t>a</w:t>
      </w:r>
      <w:proofErr w:type="spellEnd"/>
      <w:r w:rsidRPr="00BE0E4E">
        <w:rPr>
          <w:rFonts w:cstheme="minorHAnsi"/>
        </w:rPr>
        <w:t xml:space="preserve"> t</w:t>
      </w:r>
      <w:r w:rsidR="001F4925" w:rsidRPr="00BE0E4E">
        <w:rPr>
          <w:rFonts w:cstheme="minorHAnsi"/>
        </w:rPr>
        <w:t>he existing consumer pumps of IO</w:t>
      </w:r>
      <w:r w:rsidRPr="00BE0E4E">
        <w:rPr>
          <w:rFonts w:cstheme="minorHAnsi"/>
        </w:rPr>
        <w:t>C at nearest center on the date of opening of Bids.</w:t>
      </w:r>
    </w:p>
    <w:p w:rsidR="0092467B" w:rsidRPr="00BE0E4E" w:rsidRDefault="0092467B" w:rsidP="0059226F">
      <w:pPr>
        <w:ind w:left="1440" w:hanging="720"/>
        <w:rPr>
          <w:rFonts w:cstheme="minorHAnsi"/>
        </w:rPr>
      </w:pPr>
      <w:proofErr w:type="spellStart"/>
      <w:proofErr w:type="gramStart"/>
      <w:r w:rsidRPr="00BE0E4E">
        <w:rPr>
          <w:rFonts w:cstheme="minorHAnsi"/>
        </w:rPr>
        <w:t>f</w:t>
      </w:r>
      <w:r w:rsidRPr="00BE0E4E">
        <w:rPr>
          <w:rFonts w:cstheme="minorHAnsi"/>
          <w:vertAlign w:val="subscript"/>
        </w:rPr>
        <w:t>i</w:t>
      </w:r>
      <w:proofErr w:type="spellEnd"/>
      <w:proofErr w:type="gramEnd"/>
      <w:r w:rsidRPr="00BE0E4E">
        <w:rPr>
          <w:rFonts w:cstheme="minorHAnsi"/>
        </w:rPr>
        <w:t xml:space="preserve"> = </w:t>
      </w:r>
      <w:r w:rsidRPr="00BE0E4E">
        <w:rPr>
          <w:rFonts w:cstheme="minorHAnsi"/>
        </w:rPr>
        <w:tab/>
        <w:t xml:space="preserve">The official retail </w:t>
      </w:r>
      <w:proofErr w:type="spellStart"/>
      <w:r w:rsidRPr="00BE0E4E">
        <w:rPr>
          <w:rFonts w:cstheme="minorHAnsi"/>
        </w:rPr>
        <w:t>priee</w:t>
      </w:r>
      <w:proofErr w:type="spellEnd"/>
      <w:r w:rsidRPr="00BE0E4E">
        <w:rPr>
          <w:rFonts w:cstheme="minorHAnsi"/>
        </w:rPr>
        <w:t xml:space="preserve"> of HSD at the existing consumer pumps of IOC at nearest center for the 15th day of month of the under consideration.</w:t>
      </w:r>
    </w:p>
    <w:p w:rsidR="0092467B" w:rsidRPr="00BE0E4E" w:rsidRDefault="0092467B" w:rsidP="0059226F">
      <w:pPr>
        <w:ind w:left="1440" w:hanging="720"/>
        <w:rPr>
          <w:rFonts w:cstheme="minorHAnsi"/>
        </w:rPr>
      </w:pPr>
      <w:r w:rsidRPr="00BE0E4E">
        <w:rPr>
          <w:rFonts w:cstheme="minorHAnsi"/>
        </w:rPr>
        <w:t>P</w:t>
      </w:r>
      <w:r w:rsidRPr="00BE0E4E">
        <w:rPr>
          <w:rFonts w:cstheme="minorHAnsi"/>
          <w:vertAlign w:val="subscript"/>
        </w:rPr>
        <w:t>f</w:t>
      </w:r>
      <w:r w:rsidRPr="00BE0E4E">
        <w:rPr>
          <w:rFonts w:cstheme="minorHAnsi"/>
        </w:rPr>
        <w:t xml:space="preserve">= </w:t>
      </w:r>
      <w:r w:rsidRPr="00BE0E4E">
        <w:rPr>
          <w:rFonts w:cstheme="minorHAnsi"/>
        </w:rPr>
        <w:tab/>
        <w:t>Percentage of fuel and lubricants component of the work.</w:t>
      </w:r>
    </w:p>
    <w:p w:rsidR="0092467B" w:rsidRPr="00BE0E4E" w:rsidRDefault="0092467B" w:rsidP="0092467B">
      <w:pPr>
        <w:ind w:left="720" w:hanging="720"/>
        <w:rPr>
          <w:rFonts w:cstheme="minorHAnsi"/>
        </w:rPr>
      </w:pPr>
      <w:r w:rsidRPr="00BE0E4E">
        <w:rPr>
          <w:rFonts w:cstheme="minorHAnsi"/>
        </w:rPr>
        <w:t xml:space="preserve">Note: For the application of this douse, the price of High Speed Diesel has been chosen to represent fuel and lubricants group. </w:t>
      </w:r>
    </w:p>
    <w:p w:rsidR="00BE0E4E" w:rsidRDefault="00BE0E4E" w:rsidP="0092467B">
      <w:pPr>
        <w:ind w:left="720" w:hanging="720"/>
        <w:rPr>
          <w:sz w:val="24"/>
          <w:szCs w:val="24"/>
        </w:rPr>
      </w:pPr>
    </w:p>
    <w:p w:rsidR="00BE0E4E" w:rsidRDefault="00BE0E4E" w:rsidP="00BE0E4E">
      <w:r>
        <w:br w:type="page"/>
      </w:r>
    </w:p>
    <w:p w:rsidR="0092467B" w:rsidRPr="00BE0E4E" w:rsidRDefault="00BE0E4E" w:rsidP="00BE0E4E">
      <w:pPr>
        <w:pStyle w:val="Heading2"/>
        <w:spacing w:before="0"/>
        <w:jc w:val="right"/>
      </w:pPr>
      <w:r w:rsidRPr="00BE0E4E">
        <w:lastRenderedPageBreak/>
        <w:t>ANNEXURE - S</w:t>
      </w:r>
    </w:p>
    <w:p w:rsidR="0092467B" w:rsidRPr="00BE0E4E" w:rsidRDefault="0092467B" w:rsidP="00BE0E4E">
      <w:pPr>
        <w:jc w:val="right"/>
        <w:rPr>
          <w:b/>
          <w:i/>
        </w:rPr>
      </w:pPr>
      <w:r w:rsidRPr="00BE0E4E">
        <w:rPr>
          <w:b/>
          <w:i/>
        </w:rPr>
        <w:t>(See clause 32 of Section 3-GCC)</w:t>
      </w:r>
    </w:p>
    <w:p w:rsidR="0092467B" w:rsidRPr="00BE0E4E" w:rsidRDefault="0092467B" w:rsidP="0092467B">
      <w:pPr>
        <w:ind w:left="720" w:hanging="720"/>
        <w:jc w:val="center"/>
        <w:rPr>
          <w:b/>
          <w:sz w:val="26"/>
          <w:szCs w:val="26"/>
        </w:rPr>
      </w:pPr>
      <w:r w:rsidRPr="00BE0E4E">
        <w:rPr>
          <w:b/>
          <w:sz w:val="26"/>
          <w:szCs w:val="26"/>
        </w:rPr>
        <w:t>Bank Guarantee Form for Mobilization and Construction Machinery Advance</w:t>
      </w:r>
    </w:p>
    <w:p w:rsidR="0092467B" w:rsidRPr="00BE0E4E" w:rsidRDefault="0092467B" w:rsidP="0092467B">
      <w:pPr>
        <w:ind w:left="720" w:hanging="720"/>
      </w:pPr>
      <w:r w:rsidRPr="00BE0E4E">
        <w:t>To</w:t>
      </w:r>
    </w:p>
    <w:p w:rsidR="0092467B" w:rsidRPr="00BE0E4E" w:rsidRDefault="0092467B" w:rsidP="0092467B">
      <w:pPr>
        <w:ind w:left="720" w:hanging="720"/>
      </w:pPr>
      <w:r w:rsidRPr="00BE0E4E">
        <w:t>_____________________</w:t>
      </w:r>
      <w:proofErr w:type="gramStart"/>
      <w:r w:rsidRPr="00BE0E4E">
        <w:t>_[</w:t>
      </w:r>
      <w:proofErr w:type="gramEnd"/>
      <w:r w:rsidRPr="00BE0E4E">
        <w:t>name of Employer)</w:t>
      </w:r>
    </w:p>
    <w:p w:rsidR="0092467B" w:rsidRPr="00BE0E4E" w:rsidRDefault="0092467B" w:rsidP="0092467B">
      <w:pPr>
        <w:ind w:left="720" w:hanging="720"/>
      </w:pPr>
      <w:r w:rsidRPr="00BE0E4E">
        <w:t>_____________________</w:t>
      </w:r>
      <w:proofErr w:type="gramStart"/>
      <w:r w:rsidRPr="00BE0E4E">
        <w:t>_[</w:t>
      </w:r>
      <w:proofErr w:type="gramEnd"/>
      <w:r w:rsidRPr="00BE0E4E">
        <w:t>address of Employer]</w:t>
      </w:r>
    </w:p>
    <w:p w:rsidR="0092467B" w:rsidRPr="00BE0E4E" w:rsidRDefault="0092467B" w:rsidP="0092467B">
      <w:pPr>
        <w:ind w:left="720" w:hanging="720"/>
      </w:pPr>
      <w:r w:rsidRPr="00BE0E4E">
        <w:t>____________________</w:t>
      </w:r>
      <w:proofErr w:type="gramStart"/>
      <w:r w:rsidRPr="00BE0E4E">
        <w:t>_[</w:t>
      </w:r>
      <w:proofErr w:type="gramEnd"/>
      <w:r w:rsidRPr="00BE0E4E">
        <w:t>name of Contractor)</w:t>
      </w:r>
    </w:p>
    <w:p w:rsidR="00AC3287" w:rsidRPr="00BE0E4E" w:rsidRDefault="00AC3287" w:rsidP="0092467B">
      <w:pPr>
        <w:rPr>
          <w:szCs w:val="24"/>
        </w:rPr>
      </w:pPr>
    </w:p>
    <w:p w:rsidR="0092467B" w:rsidRPr="00BE0E4E" w:rsidRDefault="0092467B" w:rsidP="00BE0E4E">
      <w:pPr>
        <w:spacing w:line="240" w:lineRule="auto"/>
        <w:rPr>
          <w:szCs w:val="24"/>
        </w:rPr>
      </w:pPr>
      <w:r w:rsidRPr="00BE0E4E">
        <w:rPr>
          <w:szCs w:val="24"/>
        </w:rPr>
        <w:tab/>
        <w:t>In accordance with the provisions of the General Conditions of Contract, clause 31 (“Mobilization and Construction Machinery Advance”) of the above-mentioned Contract ____________________[name and address of Contractor] (hereinafter called “the Contractor”)’ shall deposit with ______________ [name of Employer) a bank guarantee to guarantee his proper and faithful performance under the said Clause of the Contract in an amount of ____________________[amount of Guarantee]* _____________________[in words].</w:t>
      </w:r>
    </w:p>
    <w:p w:rsidR="0092467B" w:rsidRPr="00BE0E4E" w:rsidRDefault="0092467B" w:rsidP="00BE0E4E">
      <w:pPr>
        <w:spacing w:line="240" w:lineRule="auto"/>
        <w:rPr>
          <w:szCs w:val="24"/>
        </w:rPr>
      </w:pPr>
      <w:r w:rsidRPr="00BE0E4E">
        <w:rPr>
          <w:szCs w:val="24"/>
        </w:rPr>
        <w:tab/>
        <w:t>We, the ________________</w:t>
      </w:r>
      <w:proofErr w:type="gramStart"/>
      <w:r w:rsidRPr="00BE0E4E">
        <w:rPr>
          <w:szCs w:val="24"/>
        </w:rPr>
        <w:t>_(</w:t>
      </w:r>
      <w:proofErr w:type="gramEnd"/>
      <w:r w:rsidRPr="00BE0E4E">
        <w:rPr>
          <w:szCs w:val="24"/>
        </w:rPr>
        <w:t>bank of financial institution], as instructed by the Contractor., agree unconditionally and irrevocably to guarantee as primary obligator and not as surety merely, the payment to __________________(name of Employer] on his first demand without whatsoever right of obligation on our part and without his first claim to the Contractor, in the amount not exceeding ‘[amount of guarantee]* ____________________________[in words].</w:t>
      </w:r>
    </w:p>
    <w:p w:rsidR="0092467B" w:rsidRPr="00BE0E4E" w:rsidRDefault="0092467B" w:rsidP="00BE0E4E">
      <w:pPr>
        <w:spacing w:line="240" w:lineRule="auto"/>
        <w:rPr>
          <w:szCs w:val="24"/>
        </w:rPr>
      </w:pPr>
      <w:r w:rsidRPr="00BE0E4E">
        <w:rPr>
          <w:szCs w:val="24"/>
        </w:rPr>
        <w:tab/>
        <w:t xml:space="preserve">We further agree that no change or addition to or other modification of the terms of the Contractor or Works to be performed </w:t>
      </w:r>
      <w:proofErr w:type="spellStart"/>
      <w:r w:rsidRPr="00BE0E4E">
        <w:rPr>
          <w:szCs w:val="24"/>
        </w:rPr>
        <w:t>thereunder</w:t>
      </w:r>
      <w:proofErr w:type="spellEnd"/>
      <w:r w:rsidRPr="00BE0E4E">
        <w:rPr>
          <w:szCs w:val="24"/>
        </w:rPr>
        <w:t xml:space="preserve"> or of any of the Contract documents which may be made between __________________</w:t>
      </w:r>
      <w:proofErr w:type="gramStart"/>
      <w:r w:rsidRPr="00BE0E4E">
        <w:rPr>
          <w:szCs w:val="24"/>
        </w:rPr>
        <w:t>_[</w:t>
      </w:r>
      <w:proofErr w:type="gramEnd"/>
      <w:r w:rsidRPr="00BE0E4E">
        <w:rPr>
          <w:szCs w:val="24"/>
        </w:rPr>
        <w:t>name of Employer] and the Contractor, shall in any way release us from any liability under this guarantee, and we hereby waive notice of any such change, addition or modification.</w:t>
      </w:r>
    </w:p>
    <w:p w:rsidR="0092467B" w:rsidRPr="00BE0E4E" w:rsidRDefault="0092467B" w:rsidP="00BE0E4E">
      <w:pPr>
        <w:spacing w:line="240" w:lineRule="auto"/>
        <w:rPr>
          <w:szCs w:val="24"/>
        </w:rPr>
      </w:pPr>
      <w:r w:rsidRPr="00BE0E4E">
        <w:rPr>
          <w:szCs w:val="24"/>
        </w:rPr>
        <w:tab/>
        <w:t>This guarantee shall remain valid and in full effect from the date of the advance payment under the contract until __________________ [name of Employer] receives full repayment of the same amount from the Contractor.</w:t>
      </w:r>
    </w:p>
    <w:p w:rsidR="0092467B" w:rsidRPr="00BE0E4E" w:rsidRDefault="0092467B" w:rsidP="00BE0E4E">
      <w:pPr>
        <w:spacing w:line="240" w:lineRule="auto"/>
        <w:rPr>
          <w:szCs w:val="24"/>
        </w:rPr>
      </w:pPr>
      <w:r w:rsidRPr="00BE0E4E">
        <w:rPr>
          <w:szCs w:val="24"/>
        </w:rPr>
        <w:t>Yours truly,</w:t>
      </w:r>
    </w:p>
    <w:p w:rsidR="0092467B" w:rsidRPr="00BE0E4E" w:rsidRDefault="0092467B" w:rsidP="00BE0E4E">
      <w:pPr>
        <w:spacing w:line="240" w:lineRule="auto"/>
        <w:jc w:val="right"/>
        <w:rPr>
          <w:szCs w:val="24"/>
        </w:rPr>
      </w:pPr>
      <w:r w:rsidRPr="00BE0E4E">
        <w:rPr>
          <w:szCs w:val="24"/>
        </w:rPr>
        <w:t>Signature and Seal</w:t>
      </w:r>
      <w:proofErr w:type="gramStart"/>
      <w:r w:rsidRPr="00BE0E4E">
        <w:rPr>
          <w:szCs w:val="24"/>
        </w:rPr>
        <w:t>:_</w:t>
      </w:r>
      <w:proofErr w:type="gramEnd"/>
      <w:r w:rsidRPr="00BE0E4E">
        <w:rPr>
          <w:szCs w:val="24"/>
        </w:rPr>
        <w:t>___________________</w:t>
      </w:r>
    </w:p>
    <w:p w:rsidR="0092467B" w:rsidRPr="00BE0E4E" w:rsidRDefault="0092467B" w:rsidP="00BE0E4E">
      <w:pPr>
        <w:spacing w:line="240" w:lineRule="auto"/>
        <w:jc w:val="right"/>
        <w:rPr>
          <w:szCs w:val="24"/>
        </w:rPr>
      </w:pPr>
      <w:r w:rsidRPr="00BE0E4E">
        <w:rPr>
          <w:szCs w:val="24"/>
        </w:rPr>
        <w:t>Name of Bank/Financial Institution: _________________</w:t>
      </w:r>
    </w:p>
    <w:p w:rsidR="0092467B" w:rsidRPr="00BE0E4E" w:rsidRDefault="0092467B" w:rsidP="00BE0E4E">
      <w:pPr>
        <w:spacing w:line="240" w:lineRule="auto"/>
        <w:jc w:val="right"/>
        <w:rPr>
          <w:szCs w:val="24"/>
        </w:rPr>
      </w:pPr>
      <w:r w:rsidRPr="00BE0E4E">
        <w:rPr>
          <w:szCs w:val="24"/>
        </w:rPr>
        <w:t>Address: _____________________________________________</w:t>
      </w:r>
    </w:p>
    <w:p w:rsidR="0092467B" w:rsidRPr="00BE0E4E" w:rsidRDefault="0092467B" w:rsidP="00BE0E4E">
      <w:pPr>
        <w:spacing w:line="240" w:lineRule="auto"/>
        <w:jc w:val="right"/>
        <w:rPr>
          <w:szCs w:val="24"/>
        </w:rPr>
      </w:pPr>
      <w:r w:rsidRPr="00BE0E4E">
        <w:rPr>
          <w:szCs w:val="24"/>
        </w:rPr>
        <w:t>Date: _____________</w:t>
      </w:r>
    </w:p>
    <w:p w:rsidR="0092467B" w:rsidRPr="00BE0E4E" w:rsidRDefault="0092467B" w:rsidP="00BE0E4E">
      <w:pPr>
        <w:pBdr>
          <w:top w:val="single" w:sz="4" w:space="1" w:color="auto"/>
        </w:pBdr>
        <w:spacing w:line="240" w:lineRule="auto"/>
        <w:ind w:left="720" w:hanging="720"/>
        <w:rPr>
          <w:szCs w:val="24"/>
        </w:rPr>
      </w:pPr>
      <w:r w:rsidRPr="00BE0E4E">
        <w:rPr>
          <w:szCs w:val="24"/>
        </w:rPr>
        <w:t xml:space="preserve">* </w:t>
      </w:r>
      <w:r w:rsidRPr="00BE0E4E">
        <w:rPr>
          <w:szCs w:val="24"/>
        </w:rPr>
        <w:tab/>
        <w:t>An amount shall be inserted by the Bank or Financial Institution representing the amount of the Advance Payment and denominated in Indian Rupees.</w:t>
      </w:r>
    </w:p>
    <w:p w:rsidR="0092467B" w:rsidRPr="00BE0E4E" w:rsidRDefault="00BE0E4E" w:rsidP="00BE0E4E">
      <w:pPr>
        <w:pStyle w:val="Heading2"/>
        <w:spacing w:before="0"/>
        <w:jc w:val="right"/>
      </w:pPr>
      <w:r w:rsidRPr="00BE0E4E">
        <w:lastRenderedPageBreak/>
        <w:t>ANNEXURE - T</w:t>
      </w:r>
    </w:p>
    <w:p w:rsidR="0092467B" w:rsidRPr="00BE0E4E" w:rsidRDefault="0092467B" w:rsidP="00BE0E4E">
      <w:pPr>
        <w:jc w:val="right"/>
        <w:rPr>
          <w:b/>
          <w:i/>
        </w:rPr>
      </w:pPr>
      <w:r w:rsidRPr="00BE0E4E">
        <w:rPr>
          <w:b/>
          <w:i/>
        </w:rPr>
        <w:t>(See clause 33 of Section 3 -GCC)</w:t>
      </w:r>
    </w:p>
    <w:p w:rsidR="0092467B" w:rsidRPr="00AC3287" w:rsidRDefault="0092467B" w:rsidP="0092467B">
      <w:pPr>
        <w:ind w:left="720" w:hanging="720"/>
        <w:jc w:val="center"/>
        <w:rPr>
          <w:b/>
          <w:sz w:val="28"/>
          <w:szCs w:val="28"/>
        </w:rPr>
      </w:pPr>
      <w:r w:rsidRPr="00AC3287">
        <w:rPr>
          <w:b/>
          <w:sz w:val="28"/>
          <w:szCs w:val="28"/>
        </w:rPr>
        <w:t>Bank Guarantee Form for Secured Advance</w:t>
      </w:r>
    </w:p>
    <w:p w:rsidR="0092467B" w:rsidRPr="00976AB5" w:rsidRDefault="0092467B" w:rsidP="0092467B">
      <w:pPr>
        <w:ind w:left="720" w:hanging="720"/>
        <w:jc w:val="center"/>
        <w:rPr>
          <w:b/>
          <w:sz w:val="24"/>
          <w:szCs w:val="24"/>
        </w:rPr>
      </w:pPr>
      <w:r w:rsidRPr="00AC3287">
        <w:rPr>
          <w:b/>
          <w:sz w:val="28"/>
          <w:szCs w:val="28"/>
        </w:rPr>
        <w:t>INDENTURE FOR SECURED ADVANCES</w:t>
      </w:r>
    </w:p>
    <w:p w:rsidR="0092467B" w:rsidRPr="00BE0E4E" w:rsidRDefault="0092467B" w:rsidP="00BE0E4E">
      <w:pPr>
        <w:rPr>
          <w:szCs w:val="24"/>
        </w:rPr>
      </w:pPr>
      <w:r w:rsidRPr="00BE0E4E">
        <w:rPr>
          <w:szCs w:val="24"/>
        </w:rPr>
        <w:tab/>
        <w:t>This indenture made the ___________ day of __________ 20__ BETWEEN _____________ (hereinafter called the contractor which expression shall where the context so admits or implies be deemed to include his executors, administrators and assigns) or the one part and the Employer of the other part.</w:t>
      </w:r>
    </w:p>
    <w:p w:rsidR="0092467B" w:rsidRPr="00BE0E4E" w:rsidRDefault="0092467B" w:rsidP="00BE0E4E">
      <w:pPr>
        <w:rPr>
          <w:szCs w:val="24"/>
        </w:rPr>
      </w:pPr>
      <w:r w:rsidRPr="00BE0E4E">
        <w:rPr>
          <w:szCs w:val="24"/>
        </w:rPr>
        <w:tab/>
        <w:t>Whereas by an agreement dated ______________ (hereinafter called the said agreement) the contractor has agreed.</w:t>
      </w:r>
    </w:p>
    <w:p w:rsidR="0092467B" w:rsidRPr="00BE0E4E" w:rsidRDefault="0092467B" w:rsidP="00BE0E4E">
      <w:pPr>
        <w:rPr>
          <w:szCs w:val="24"/>
        </w:rPr>
      </w:pPr>
      <w:r w:rsidRPr="00BE0E4E">
        <w:rPr>
          <w:szCs w:val="24"/>
        </w:rPr>
        <w:tab/>
        <w:t>AND WHEREAS the contractor has applied to the Employer that he may be allowed advanced on the security of materials absolutely belonging to him and brought by him to the site of the works the subject of the said agreement for u</w:t>
      </w:r>
      <w:r w:rsidR="007571F4" w:rsidRPr="00BE0E4E">
        <w:rPr>
          <w:szCs w:val="24"/>
        </w:rPr>
        <w:t xml:space="preserve">se in the construction of such </w:t>
      </w:r>
      <w:r w:rsidRPr="00BE0E4E">
        <w:rPr>
          <w:szCs w:val="24"/>
        </w:rPr>
        <w:t xml:space="preserve">of the works as he has undertaken to executive at rates fixed for the finished work (inclusive of the cost of materials and </w:t>
      </w:r>
      <w:proofErr w:type="spellStart"/>
      <w:r w:rsidRPr="00BE0E4E">
        <w:rPr>
          <w:szCs w:val="24"/>
        </w:rPr>
        <w:t>labour</w:t>
      </w:r>
      <w:proofErr w:type="spellEnd"/>
      <w:r w:rsidRPr="00BE0E4E">
        <w:rPr>
          <w:szCs w:val="24"/>
        </w:rPr>
        <w:t xml:space="preserve"> and other charges)</w:t>
      </w:r>
    </w:p>
    <w:p w:rsidR="0092467B" w:rsidRPr="00BE0E4E" w:rsidRDefault="0092467B" w:rsidP="00BE0E4E">
      <w:pPr>
        <w:rPr>
          <w:szCs w:val="24"/>
        </w:rPr>
      </w:pPr>
      <w:r w:rsidRPr="00BE0E4E">
        <w:rPr>
          <w:szCs w:val="24"/>
        </w:rPr>
        <w:tab/>
        <w:t>AND WHEREAS the Employer has agreed to advance to the Contractor the sum of Rupees _____________________________ on the security of materials the quantities and other particulars of which are detailed in Accounts of Secured Advance attached to the Running Account Bill for the said works signed by the Contractor on __________ and the Employer has reserved to himself the option of making any furth</w:t>
      </w:r>
      <w:r w:rsidR="00ED1C1D" w:rsidRPr="00BE0E4E">
        <w:rPr>
          <w:szCs w:val="24"/>
        </w:rPr>
        <w:t xml:space="preserve">er advance or advances on the authority </w:t>
      </w:r>
      <w:r w:rsidRPr="00BE0E4E">
        <w:rPr>
          <w:szCs w:val="24"/>
        </w:rPr>
        <w:t>of other materials brought by the Contractor to the site of the said works.</w:t>
      </w:r>
    </w:p>
    <w:p w:rsidR="0092467B" w:rsidRPr="00BE0E4E" w:rsidRDefault="0092467B" w:rsidP="00BE0E4E">
      <w:pPr>
        <w:rPr>
          <w:szCs w:val="24"/>
        </w:rPr>
      </w:pPr>
      <w:r w:rsidRPr="00BE0E4E">
        <w:rPr>
          <w:szCs w:val="24"/>
        </w:rPr>
        <w:tab/>
        <w:t>Now THIS INDENTURE WITNESSETH that in pursuance of the said agreement and in consideration of the sum of Rupees ____________ on or before the execution of these presents paid to the Contractor by the Employer (</w:t>
      </w:r>
      <w:proofErr w:type="spellStart"/>
      <w:r w:rsidRPr="00BE0E4E">
        <w:rPr>
          <w:szCs w:val="24"/>
        </w:rPr>
        <w:t>thereceipt</w:t>
      </w:r>
      <w:proofErr w:type="spellEnd"/>
      <w:r w:rsidRPr="00BE0E4E">
        <w:rPr>
          <w:szCs w:val="24"/>
        </w:rPr>
        <w:t xml:space="preserve"> where of the Contractor doth hereby ‘acknowledge) and of such further advances (if any) as may be made to him as a </w:t>
      </w:r>
      <w:proofErr w:type="spellStart"/>
      <w:r w:rsidRPr="00BE0E4E">
        <w:rPr>
          <w:szCs w:val="24"/>
        </w:rPr>
        <w:t>for</w:t>
      </w:r>
      <w:proofErr w:type="spellEnd"/>
      <w:r w:rsidRPr="00BE0E4E">
        <w:rPr>
          <w:szCs w:val="24"/>
        </w:rPr>
        <w:t xml:space="preserve"> said the Contractor doth hereby covenant and agree with the President and declare as follows:</w:t>
      </w:r>
    </w:p>
    <w:p w:rsidR="0092467B" w:rsidRPr="00BE0E4E" w:rsidRDefault="0092467B" w:rsidP="00BE0E4E">
      <w:pPr>
        <w:rPr>
          <w:szCs w:val="24"/>
        </w:rPr>
      </w:pPr>
      <w:r w:rsidRPr="00BE0E4E">
        <w:rPr>
          <w:szCs w:val="24"/>
        </w:rPr>
        <w:t>That the said sum of Rupees _________________ so advanced by the Employer to</w:t>
      </w:r>
    </w:p>
    <w:p w:rsidR="0092467B" w:rsidRPr="00BE0E4E" w:rsidRDefault="0092467B" w:rsidP="00BE0E4E">
      <w:pPr>
        <w:rPr>
          <w:szCs w:val="24"/>
        </w:rPr>
      </w:pPr>
    </w:p>
    <w:p w:rsidR="0092467B" w:rsidRPr="00BE0E4E" w:rsidRDefault="0092467B" w:rsidP="00BE0E4E">
      <w:pPr>
        <w:ind w:left="720" w:hanging="720"/>
        <w:rPr>
          <w:szCs w:val="24"/>
        </w:rPr>
      </w:pPr>
      <w:r w:rsidRPr="00BE0E4E">
        <w:rPr>
          <w:szCs w:val="24"/>
        </w:rPr>
        <w:t xml:space="preserve">(1) </w:t>
      </w:r>
      <w:r w:rsidRPr="00BE0E4E">
        <w:rPr>
          <w:szCs w:val="24"/>
        </w:rPr>
        <w:tab/>
      </w:r>
      <w:proofErr w:type="gramStart"/>
      <w:r w:rsidRPr="00BE0E4E">
        <w:rPr>
          <w:szCs w:val="24"/>
        </w:rPr>
        <w:t>the</w:t>
      </w:r>
      <w:proofErr w:type="gramEnd"/>
      <w:r w:rsidRPr="00BE0E4E">
        <w:rPr>
          <w:szCs w:val="24"/>
        </w:rPr>
        <w:t xml:space="preserve"> Contractor as aforesaid and all or any further sum of sums advanced as aforesaid shall be employed by the Contractor in or towards expending the execution of the said works and for no other purpose whatsoever.</w:t>
      </w:r>
    </w:p>
    <w:p w:rsidR="0092467B" w:rsidRPr="00BE0E4E" w:rsidRDefault="0092467B" w:rsidP="00BE0E4E">
      <w:pPr>
        <w:ind w:left="720" w:hanging="720"/>
        <w:rPr>
          <w:szCs w:val="24"/>
        </w:rPr>
      </w:pPr>
      <w:r w:rsidRPr="00BE0E4E">
        <w:rPr>
          <w:szCs w:val="24"/>
        </w:rPr>
        <w:t xml:space="preserve">(2) </w:t>
      </w:r>
      <w:r w:rsidRPr="00BE0E4E">
        <w:rPr>
          <w:szCs w:val="24"/>
        </w:rPr>
        <w:tab/>
        <w:t xml:space="preserve">That the materials details in the said Account of Secured Advances which have been offered to and accepted by the Employer as security are absolutely the Contractor’s own propriety and free from encumbrances of any kind and the contractor will not make any application for or receive a further advance, on the security Of materials which are not absolutely his own property and free from encumbrances of any kind and the Contractor </w:t>
      </w:r>
      <w:r w:rsidRPr="00BE0E4E">
        <w:rPr>
          <w:szCs w:val="24"/>
        </w:rPr>
        <w:lastRenderedPageBreak/>
        <w:t>indemnified the Employer against all claims to any materials in respect of which an advance has be made to him as aforesaid.</w:t>
      </w:r>
    </w:p>
    <w:p w:rsidR="0092467B" w:rsidRPr="00BE0E4E" w:rsidRDefault="0092467B" w:rsidP="00BE0E4E">
      <w:pPr>
        <w:ind w:left="720" w:hanging="720"/>
        <w:rPr>
          <w:szCs w:val="24"/>
        </w:rPr>
      </w:pPr>
      <w:r w:rsidRPr="00BE0E4E">
        <w:rPr>
          <w:szCs w:val="24"/>
        </w:rPr>
        <w:t xml:space="preserve">(3) </w:t>
      </w:r>
      <w:r w:rsidRPr="00BE0E4E">
        <w:rPr>
          <w:szCs w:val="24"/>
        </w:rPr>
        <w:tab/>
        <w:t xml:space="preserve">That the materials detailed in the said account of Secured Advances and all other materials on the security of which any further advance or advances may </w:t>
      </w:r>
      <w:proofErr w:type="spellStart"/>
      <w:r w:rsidRPr="00BE0E4E">
        <w:rPr>
          <w:szCs w:val="24"/>
        </w:rPr>
        <w:t>here after</w:t>
      </w:r>
      <w:proofErr w:type="spellEnd"/>
      <w:r w:rsidRPr="00BE0E4E">
        <w:rPr>
          <w:szCs w:val="24"/>
        </w:rPr>
        <w:t xml:space="preserve"> be made as aforesaid (hereafter called the said materials) shall be used by the Contractor solely in the execution of the said works in accordance with the directions of the Engineer.</w:t>
      </w:r>
    </w:p>
    <w:p w:rsidR="0092467B" w:rsidRPr="00BE0E4E" w:rsidRDefault="0092467B" w:rsidP="00BE0E4E">
      <w:pPr>
        <w:ind w:left="720" w:hanging="720"/>
        <w:rPr>
          <w:szCs w:val="24"/>
        </w:rPr>
      </w:pPr>
      <w:r w:rsidRPr="00BE0E4E">
        <w:rPr>
          <w:szCs w:val="24"/>
        </w:rPr>
        <w:t xml:space="preserve">(4) </w:t>
      </w:r>
      <w:r w:rsidRPr="00BE0E4E">
        <w:rPr>
          <w:szCs w:val="24"/>
        </w:rPr>
        <w:tab/>
        <w:t xml:space="preserve">That the Contractor shall make at his own cost all necessary and adequate </w:t>
      </w:r>
      <w:r w:rsidR="007571F4" w:rsidRPr="00BE0E4E">
        <w:rPr>
          <w:szCs w:val="24"/>
        </w:rPr>
        <w:t>arrangements</w:t>
      </w:r>
      <w:r w:rsidRPr="00BE0E4E">
        <w:rPr>
          <w:szCs w:val="24"/>
        </w:rPr>
        <w:t xml:space="preserve"> for the proper watch, safe custody and protection against all risks of the said materials and that until used in construction as aforesaid the said materials shall remain at the site of the said works in the Contractor’s custody and on his own responsibility and shall at all times be open to inspection by the Engineer or any officer authorized by him. In the event of the said materials or any part thereof being stolen, destroyed or damaged or becoming deteriorated in a greater degree than is due to reasonable use and wear thereof the Contractor will forthwith replace the same with other materials of like quality or repair and make good the same required by the Engineer.</w:t>
      </w:r>
    </w:p>
    <w:p w:rsidR="0092467B" w:rsidRPr="00BE0E4E" w:rsidRDefault="0092467B" w:rsidP="00BE0E4E">
      <w:pPr>
        <w:ind w:left="720" w:hanging="720"/>
        <w:rPr>
          <w:szCs w:val="24"/>
        </w:rPr>
      </w:pPr>
      <w:r w:rsidRPr="00BE0E4E">
        <w:rPr>
          <w:szCs w:val="24"/>
        </w:rPr>
        <w:t xml:space="preserve">(5) </w:t>
      </w:r>
      <w:r w:rsidRPr="00BE0E4E">
        <w:rPr>
          <w:szCs w:val="24"/>
        </w:rPr>
        <w:tab/>
        <w:t>That the said materials shall not be removed from the site of the said works except with the written permission of the Engineer or an officer authorized by him on that behalf.</w:t>
      </w:r>
    </w:p>
    <w:p w:rsidR="0092467B" w:rsidRPr="00BE0E4E" w:rsidRDefault="0092467B" w:rsidP="00BE0E4E">
      <w:pPr>
        <w:ind w:left="720" w:hanging="720"/>
        <w:rPr>
          <w:szCs w:val="24"/>
        </w:rPr>
      </w:pPr>
      <w:r w:rsidRPr="00BE0E4E">
        <w:rPr>
          <w:szCs w:val="24"/>
        </w:rPr>
        <w:t xml:space="preserve">(6) </w:t>
      </w:r>
      <w:r w:rsidRPr="00BE0E4E">
        <w:rPr>
          <w:szCs w:val="24"/>
        </w:rPr>
        <w:tab/>
        <w:t>That the advances shall be repayable in full when or before the Contract receives payment from the Employer of the price payable to him for the said works under the terms and provisions of the said agreement. Provided that if any intermediate payments are made to the Contractor on account of work done than on the occasion of each such payment the Employer-will be at liberty to make a recovery from the Contractor’s bill for such payment by deducting there from the value of the said materials than actually used in the construction and in respect of which recovery has not been made previously, the value for this purpose being determined in respect of each description of materials at the rates at which the amounts of the advances made under these presents were calculated.</w:t>
      </w:r>
    </w:p>
    <w:p w:rsidR="0092467B" w:rsidRPr="00BE0E4E" w:rsidRDefault="0092467B" w:rsidP="00BE0E4E">
      <w:pPr>
        <w:ind w:left="720" w:hanging="720"/>
        <w:rPr>
          <w:szCs w:val="24"/>
        </w:rPr>
      </w:pPr>
      <w:r w:rsidRPr="00BE0E4E">
        <w:rPr>
          <w:szCs w:val="24"/>
        </w:rPr>
        <w:t xml:space="preserve">(7) </w:t>
      </w:r>
      <w:r w:rsidRPr="00BE0E4E">
        <w:rPr>
          <w:szCs w:val="24"/>
        </w:rPr>
        <w:tab/>
        <w:t>That if the Contractor shall at any time make any default in the performance or observance in any respect of any of the terms and provisions of the said agreement or of these presents the total amount of the advance or advances that may still be owing of the Employer shall immediately on the happening of such default were payable by the Contractor to be the Employer together with interest thereon at twelve percent per annum from the date or respective dates of such advance or advances to the date of repayment and with all costs, charges, damages and expenses incurred by the Employer in or for the recovery thereof or the enforcement of this security or otherwise by reason of the default of the Contractor and the Contractor hereby covenants and agrees with the Employer to reply and pay the same respectively to him accordingly.</w:t>
      </w:r>
    </w:p>
    <w:p w:rsidR="0092467B" w:rsidRPr="00BE0E4E" w:rsidRDefault="0092467B" w:rsidP="00BE0E4E">
      <w:pPr>
        <w:ind w:left="720" w:hanging="720"/>
        <w:rPr>
          <w:szCs w:val="24"/>
        </w:rPr>
      </w:pPr>
      <w:r w:rsidRPr="00BE0E4E">
        <w:rPr>
          <w:szCs w:val="24"/>
        </w:rPr>
        <w:t xml:space="preserve">(8) </w:t>
      </w:r>
      <w:r w:rsidRPr="00BE0E4E">
        <w:rPr>
          <w:szCs w:val="24"/>
        </w:rPr>
        <w:tab/>
        <w:t xml:space="preserve">That the Contractor hereby charges all the said materials with the repayment to the Employer of the said sum of Rupees______________________________ and any </w:t>
      </w:r>
      <w:r w:rsidRPr="00BE0E4E">
        <w:rPr>
          <w:szCs w:val="24"/>
        </w:rPr>
        <w:lastRenderedPageBreak/>
        <w:t>further sum of sums advanced as aforesaid and all costs, charges, damages and expenses payable under these presents PROVIDED</w:t>
      </w:r>
      <w:r w:rsidR="00D8587F" w:rsidRPr="00BE0E4E">
        <w:rPr>
          <w:szCs w:val="24"/>
        </w:rPr>
        <w:t xml:space="preserve"> ALWAYS and it is hereby agreed</w:t>
      </w:r>
      <w:r w:rsidRPr="00BE0E4E">
        <w:rPr>
          <w:szCs w:val="24"/>
        </w:rPr>
        <w:t xml:space="preserve"> and declared that notwithstanding anything in the said agreement and without prejudice to the power contained therein if and whenever the covenant for payment and repayment here-in-before contained shall become enforceable and the money owing shall not be paid in accordance there with the Employer may at any time thereafter adopt all or any of the following courses as he may deem best:</w:t>
      </w:r>
    </w:p>
    <w:p w:rsidR="0092467B" w:rsidRPr="00BE0E4E" w:rsidRDefault="0092467B" w:rsidP="00BE0E4E">
      <w:pPr>
        <w:spacing w:after="240"/>
        <w:ind w:left="1440" w:hanging="720"/>
        <w:rPr>
          <w:szCs w:val="24"/>
        </w:rPr>
      </w:pPr>
      <w:r w:rsidRPr="00BE0E4E">
        <w:rPr>
          <w:szCs w:val="24"/>
        </w:rPr>
        <w:t xml:space="preserve">(a) </w:t>
      </w:r>
      <w:r w:rsidRPr="00BE0E4E">
        <w:rPr>
          <w:szCs w:val="24"/>
        </w:rPr>
        <w:tab/>
        <w:t>Seize and utilize the said materials or any part thereof in the completion of the said works on behalf of the contractor in accordance with the provision in that behalf contained in the said agreement debiting the contractor with the actual cost of effecting such completion and the amount due to the contractor with the value of work done as if he had carried it out in accordance with the said agreement and at the rates thereby provided. If the balance is against the contractor, he is to pay same to the Employer on demand.</w:t>
      </w:r>
    </w:p>
    <w:p w:rsidR="0092467B" w:rsidRPr="00BE0E4E" w:rsidRDefault="0092467B" w:rsidP="00BE0E4E">
      <w:pPr>
        <w:spacing w:after="240"/>
        <w:ind w:left="1440" w:hanging="720"/>
        <w:rPr>
          <w:szCs w:val="24"/>
        </w:rPr>
      </w:pPr>
      <w:r w:rsidRPr="00BE0E4E">
        <w:rPr>
          <w:szCs w:val="24"/>
        </w:rPr>
        <w:t xml:space="preserve">(b) </w:t>
      </w:r>
      <w:r w:rsidRPr="00BE0E4E">
        <w:rPr>
          <w:szCs w:val="24"/>
        </w:rPr>
        <w:tab/>
        <w:t>Remove and sell by public auction the seized materials or any part thereof and out of the moneys arising from the sale retain all the sums aforesaid repayable or repayable to the Employer under these presents and pay over the surplus (if any) to the Contractor.</w:t>
      </w:r>
    </w:p>
    <w:p w:rsidR="0092467B" w:rsidRPr="00BE0E4E" w:rsidRDefault="0092467B" w:rsidP="00BE0E4E">
      <w:pPr>
        <w:spacing w:after="240"/>
        <w:ind w:left="1440" w:hanging="720"/>
        <w:rPr>
          <w:szCs w:val="24"/>
        </w:rPr>
      </w:pPr>
      <w:r w:rsidRPr="00BE0E4E">
        <w:rPr>
          <w:szCs w:val="24"/>
        </w:rPr>
        <w:t xml:space="preserve">(C) </w:t>
      </w:r>
      <w:r w:rsidRPr="00BE0E4E">
        <w:rPr>
          <w:szCs w:val="24"/>
        </w:rPr>
        <w:tab/>
        <w:t>Deduct all or any part of the moneys owing out of the security deposit or any sum due to the Contractor under the said agreement.</w:t>
      </w:r>
    </w:p>
    <w:p w:rsidR="0092467B" w:rsidRPr="00BE0E4E" w:rsidRDefault="0092467B" w:rsidP="00BE0E4E">
      <w:pPr>
        <w:spacing w:after="240"/>
        <w:ind w:left="720" w:hanging="720"/>
        <w:rPr>
          <w:szCs w:val="24"/>
        </w:rPr>
      </w:pPr>
      <w:r w:rsidRPr="00BE0E4E">
        <w:rPr>
          <w:szCs w:val="24"/>
        </w:rPr>
        <w:t xml:space="preserve">(9) </w:t>
      </w:r>
      <w:r w:rsidRPr="00BE0E4E">
        <w:rPr>
          <w:szCs w:val="24"/>
        </w:rPr>
        <w:tab/>
        <w:t>That except in the event of such default on the part of the contractor as aforesaid interest on the said advance shall not be payable.</w:t>
      </w:r>
    </w:p>
    <w:p w:rsidR="0092467B" w:rsidRPr="00BE0E4E" w:rsidRDefault="0092467B" w:rsidP="00BE0E4E">
      <w:pPr>
        <w:spacing w:after="240"/>
        <w:ind w:left="720" w:hanging="720"/>
        <w:rPr>
          <w:szCs w:val="24"/>
        </w:rPr>
      </w:pPr>
      <w:r w:rsidRPr="00BE0E4E">
        <w:rPr>
          <w:szCs w:val="24"/>
        </w:rPr>
        <w:t xml:space="preserve">(10) </w:t>
      </w:r>
      <w:r w:rsidRPr="00BE0E4E">
        <w:rPr>
          <w:szCs w:val="24"/>
        </w:rPr>
        <w:tab/>
        <w:t>That in the event of any conflict between the provisions of these presents and the said agreem</w:t>
      </w:r>
      <w:r w:rsidR="00D8587F" w:rsidRPr="00BE0E4E">
        <w:rPr>
          <w:szCs w:val="24"/>
        </w:rPr>
        <w:t>ent the provisions of th</w:t>
      </w:r>
      <w:r w:rsidRPr="00BE0E4E">
        <w:rPr>
          <w:szCs w:val="24"/>
        </w:rPr>
        <w:t>e</w:t>
      </w:r>
      <w:r w:rsidR="00D8587F" w:rsidRPr="00BE0E4E">
        <w:rPr>
          <w:szCs w:val="24"/>
        </w:rPr>
        <w:t>se</w:t>
      </w:r>
      <w:r w:rsidRPr="00BE0E4E">
        <w:rPr>
          <w:szCs w:val="24"/>
        </w:rPr>
        <w:t xml:space="preserve"> presents shall prevail and in the event of any dispute or difference arising over the construction or effect of these presents the settlement of which has not been here-in-before expressly provided for the same shall be referred to the Employer whose decision shall be final and the provision of the Indian Arbitration Act for the time being in force shal</w:t>
      </w:r>
      <w:r w:rsidR="00D8587F" w:rsidRPr="00BE0E4E">
        <w:rPr>
          <w:szCs w:val="24"/>
        </w:rPr>
        <w:t>l apply to any such reference.</w:t>
      </w:r>
    </w:p>
    <w:p w:rsidR="0092467B" w:rsidRPr="00BE0E4E" w:rsidRDefault="0092467B" w:rsidP="00BE0E4E">
      <w:pPr>
        <w:pStyle w:val="Heading2"/>
        <w:spacing w:before="0"/>
        <w:jc w:val="right"/>
      </w:pPr>
      <w:r w:rsidRPr="00976AB5">
        <w:rPr>
          <w:sz w:val="24"/>
          <w:szCs w:val="24"/>
        </w:rPr>
        <w:br w:type="page"/>
      </w:r>
      <w:r w:rsidR="00BE0E4E" w:rsidRPr="00BE0E4E">
        <w:lastRenderedPageBreak/>
        <w:t>ANNEXURE - U</w:t>
      </w:r>
    </w:p>
    <w:p w:rsidR="0092467B" w:rsidRPr="00BE0E4E" w:rsidRDefault="0092467B" w:rsidP="00BE0E4E">
      <w:pPr>
        <w:jc w:val="right"/>
        <w:rPr>
          <w:b/>
          <w:i/>
        </w:rPr>
      </w:pPr>
      <w:r w:rsidRPr="00BE0E4E">
        <w:rPr>
          <w:b/>
          <w:i/>
        </w:rPr>
        <w:t>(See clause 35 of Section 3 -GCC)</w:t>
      </w:r>
    </w:p>
    <w:p w:rsidR="0092467B" w:rsidRPr="00AC3287" w:rsidRDefault="0092467B" w:rsidP="00BE0E4E">
      <w:pPr>
        <w:pStyle w:val="Heading2"/>
        <w:jc w:val="center"/>
      </w:pPr>
      <w:r w:rsidRPr="00AC3287">
        <w:t>Physical Completion Certificate</w:t>
      </w:r>
    </w:p>
    <w:p w:rsidR="0092467B" w:rsidRPr="00976AB5" w:rsidRDefault="0092467B" w:rsidP="00BE0E4E">
      <w:pPr>
        <w:spacing w:line="240" w:lineRule="auto"/>
      </w:pPr>
      <w:r w:rsidRPr="00976AB5">
        <w:t xml:space="preserve">Name of Work: </w:t>
      </w:r>
    </w:p>
    <w:p w:rsidR="0092467B" w:rsidRPr="00976AB5" w:rsidRDefault="00AC3287" w:rsidP="00BE0E4E">
      <w:pPr>
        <w:spacing w:line="240" w:lineRule="auto"/>
      </w:pPr>
      <w:r>
        <w:tab/>
      </w:r>
      <w:r>
        <w:tab/>
      </w:r>
      <w:r w:rsidR="0092467B" w:rsidRPr="00976AB5">
        <w:t>.....................................................................................................................</w:t>
      </w:r>
    </w:p>
    <w:p w:rsidR="0092467B" w:rsidRPr="00976AB5" w:rsidRDefault="00AC3287" w:rsidP="00BE0E4E">
      <w:pPr>
        <w:spacing w:line="240" w:lineRule="auto"/>
      </w:pPr>
      <w:r>
        <w:tab/>
      </w:r>
      <w:r>
        <w:tab/>
      </w:r>
      <w:r w:rsidR="0092467B" w:rsidRPr="00976AB5">
        <w:t>.....................................................................................................................</w:t>
      </w:r>
    </w:p>
    <w:p w:rsidR="0092467B" w:rsidRPr="00976AB5" w:rsidRDefault="00AC3287" w:rsidP="00BE0E4E">
      <w:pPr>
        <w:spacing w:line="240" w:lineRule="auto"/>
      </w:pPr>
      <w:r>
        <w:tab/>
      </w:r>
      <w:r>
        <w:tab/>
      </w:r>
      <w:r w:rsidR="0092467B" w:rsidRPr="00976AB5">
        <w:t>.....................................................................................................................</w:t>
      </w:r>
    </w:p>
    <w:p w:rsidR="0092467B" w:rsidRPr="00976AB5" w:rsidRDefault="0092467B" w:rsidP="00BE0E4E">
      <w:r w:rsidRPr="00976AB5">
        <w:t>A</w:t>
      </w:r>
      <w:r w:rsidR="00ED1C1D">
        <w:t>greement No ...................</w:t>
      </w:r>
      <w:r w:rsidRPr="00976AB5">
        <w:t>...............</w:t>
      </w:r>
      <w:r w:rsidR="00ED1C1D">
        <w:t>..................</w:t>
      </w:r>
      <w:r w:rsidRPr="00976AB5">
        <w:t>..........</w:t>
      </w:r>
      <w:proofErr w:type="gramStart"/>
      <w:r w:rsidRPr="00976AB5">
        <w:t>Date ........</w:t>
      </w:r>
      <w:r w:rsidR="00ED1C1D">
        <w:t>...................................</w:t>
      </w:r>
      <w:r w:rsidRPr="00976AB5">
        <w:t>.........</w:t>
      </w:r>
      <w:proofErr w:type="gramEnd"/>
    </w:p>
    <w:p w:rsidR="0092467B" w:rsidRPr="00976AB5" w:rsidRDefault="0092467B" w:rsidP="00BE0E4E">
      <w:r w:rsidRPr="00976AB5">
        <w:t xml:space="preserve">Amount of Contract </w:t>
      </w:r>
      <w:proofErr w:type="gramStart"/>
      <w:r w:rsidRPr="00976AB5">
        <w:t>Rs  ..............................</w:t>
      </w:r>
      <w:r w:rsidR="00ED1C1D">
        <w:t>...................................................</w:t>
      </w:r>
      <w:r w:rsidRPr="00976AB5">
        <w:t>...........................</w:t>
      </w:r>
      <w:proofErr w:type="gramEnd"/>
    </w:p>
    <w:p w:rsidR="0092467B" w:rsidRPr="00976AB5" w:rsidRDefault="0092467B" w:rsidP="00BE0E4E">
      <w:r w:rsidRPr="00976AB5">
        <w:t xml:space="preserve">Name of </w:t>
      </w:r>
      <w:proofErr w:type="gramStart"/>
      <w:r w:rsidRPr="00976AB5">
        <w:t>Agency ..........................</w:t>
      </w:r>
      <w:r w:rsidR="00ED1C1D">
        <w:t>..........................................................</w:t>
      </w:r>
      <w:r w:rsidRPr="00976AB5">
        <w:t>...................................</w:t>
      </w:r>
      <w:proofErr w:type="gramEnd"/>
    </w:p>
    <w:p w:rsidR="0092467B" w:rsidRPr="00976AB5" w:rsidRDefault="0092467B" w:rsidP="00BE0E4E">
      <w:proofErr w:type="gramStart"/>
      <w:r w:rsidRPr="00976AB5">
        <w:t>Used MB No.</w:t>
      </w:r>
      <w:proofErr w:type="gramEnd"/>
      <w:r w:rsidRPr="00976AB5">
        <w:t xml:space="preserve"> .........</w:t>
      </w:r>
      <w:r w:rsidR="00ED1C1D">
        <w:t>...................................................................................</w:t>
      </w:r>
      <w:r w:rsidRPr="00976AB5">
        <w:t>................................</w:t>
      </w:r>
    </w:p>
    <w:p w:rsidR="0092467B" w:rsidRPr="00976AB5" w:rsidRDefault="0092467B" w:rsidP="00BE0E4E">
      <w:r w:rsidRPr="00976AB5">
        <w:t>Last measurement recorded</w:t>
      </w:r>
    </w:p>
    <w:p w:rsidR="0092467B" w:rsidRPr="00976AB5" w:rsidRDefault="0092467B" w:rsidP="00BE0E4E">
      <w:r w:rsidRPr="00976AB5">
        <w:t xml:space="preserve">a. Page No. </w:t>
      </w:r>
      <w:proofErr w:type="gramStart"/>
      <w:r w:rsidRPr="00976AB5">
        <w:t>&amp; MB No.</w:t>
      </w:r>
      <w:proofErr w:type="gramEnd"/>
      <w:r w:rsidRPr="00976AB5">
        <w:t xml:space="preserve"> _____</w:t>
      </w:r>
      <w:r w:rsidR="00ED1C1D">
        <w:t>___________________________________</w:t>
      </w:r>
      <w:r w:rsidRPr="00976AB5">
        <w:t>_________________</w:t>
      </w:r>
    </w:p>
    <w:p w:rsidR="0092467B" w:rsidRPr="00976AB5" w:rsidRDefault="0092467B" w:rsidP="00BE0E4E">
      <w:r w:rsidRPr="00976AB5">
        <w:t>b. Date ______________</w:t>
      </w:r>
      <w:r w:rsidR="00ED1C1D">
        <w:t>_________________________________</w:t>
      </w:r>
      <w:r w:rsidRPr="00976AB5">
        <w:t>______________________</w:t>
      </w:r>
    </w:p>
    <w:p w:rsidR="0092467B" w:rsidRPr="00976AB5" w:rsidRDefault="0092467B" w:rsidP="00BE0E4E">
      <w:r w:rsidRPr="00976AB5">
        <w:t>Certified that the above mentioned work was physically completed on ......................(date) and taken over on ............................(date) and that I have satisfied myself to best of my ability that the work has been done properly.</w:t>
      </w:r>
    </w:p>
    <w:p w:rsidR="00BE0E4E" w:rsidRDefault="00BE0E4E" w:rsidP="00BE0E4E"/>
    <w:p w:rsidR="0092467B" w:rsidRPr="00976AB5" w:rsidRDefault="0092467B" w:rsidP="00BE0E4E">
      <w:r w:rsidRPr="00976AB5">
        <w:t>Date of issue</w:t>
      </w:r>
    </w:p>
    <w:p w:rsidR="0092467B" w:rsidRPr="00976AB5" w:rsidRDefault="0092467B" w:rsidP="00BE0E4E">
      <w:r w:rsidRPr="00976AB5">
        <w:t>Executive Engineer</w:t>
      </w:r>
    </w:p>
    <w:p w:rsidR="0092467B" w:rsidRPr="00976AB5" w:rsidRDefault="0092467B" w:rsidP="00BE0E4E">
      <w:r w:rsidRPr="00976AB5">
        <w:t>...............................</w:t>
      </w:r>
    </w:p>
    <w:p w:rsidR="0092467B" w:rsidRPr="00976AB5" w:rsidRDefault="0092467B" w:rsidP="00BE0E4E">
      <w:r w:rsidRPr="00976AB5">
        <w:t>...............................</w:t>
      </w:r>
    </w:p>
    <w:p w:rsidR="0092467B" w:rsidRPr="00976AB5" w:rsidRDefault="0092467B" w:rsidP="0092467B">
      <w:pPr>
        <w:spacing w:after="240"/>
        <w:ind w:left="6480" w:hanging="720"/>
        <w:jc w:val="center"/>
        <w:rPr>
          <w:sz w:val="24"/>
          <w:szCs w:val="24"/>
        </w:rPr>
      </w:pPr>
    </w:p>
    <w:p w:rsidR="0092467B" w:rsidRPr="00976AB5" w:rsidRDefault="0092467B" w:rsidP="0092467B">
      <w:pPr>
        <w:spacing w:after="240"/>
        <w:ind w:left="6480" w:hanging="720"/>
        <w:jc w:val="center"/>
        <w:rPr>
          <w:sz w:val="24"/>
          <w:szCs w:val="24"/>
        </w:rPr>
      </w:pPr>
    </w:p>
    <w:p w:rsidR="0092467B" w:rsidRPr="00976AB5" w:rsidRDefault="0092467B" w:rsidP="0092467B">
      <w:pPr>
        <w:spacing w:after="240"/>
        <w:ind w:left="6480" w:hanging="720"/>
        <w:jc w:val="center"/>
        <w:rPr>
          <w:sz w:val="24"/>
          <w:szCs w:val="24"/>
        </w:rPr>
      </w:pPr>
    </w:p>
    <w:p w:rsidR="0092467B" w:rsidRPr="00976AB5" w:rsidRDefault="0092467B" w:rsidP="0092467B">
      <w:pPr>
        <w:spacing w:after="240"/>
        <w:ind w:left="6480" w:hanging="720"/>
        <w:jc w:val="center"/>
        <w:rPr>
          <w:sz w:val="24"/>
          <w:szCs w:val="24"/>
        </w:rPr>
      </w:pPr>
    </w:p>
    <w:p w:rsidR="0092467B" w:rsidRPr="00976AB5" w:rsidRDefault="0092467B" w:rsidP="0092467B">
      <w:pPr>
        <w:spacing w:after="240"/>
        <w:ind w:left="6480" w:hanging="720"/>
        <w:jc w:val="center"/>
        <w:rPr>
          <w:sz w:val="24"/>
          <w:szCs w:val="24"/>
        </w:rPr>
      </w:pPr>
    </w:p>
    <w:p w:rsidR="0092467B" w:rsidRPr="00BE0E4E" w:rsidRDefault="00915999" w:rsidP="00BE0E4E">
      <w:pPr>
        <w:pStyle w:val="Heading2"/>
        <w:spacing w:before="0"/>
        <w:jc w:val="right"/>
      </w:pPr>
      <w:r w:rsidRPr="00BE0E4E">
        <w:lastRenderedPageBreak/>
        <w:t>ANNEXURE-V</w:t>
      </w:r>
    </w:p>
    <w:p w:rsidR="0092467B" w:rsidRPr="00BE0E4E" w:rsidRDefault="0092467B" w:rsidP="00BE0E4E">
      <w:pPr>
        <w:jc w:val="right"/>
        <w:rPr>
          <w:b/>
          <w:i/>
        </w:rPr>
      </w:pPr>
      <w:r w:rsidRPr="00BE0E4E">
        <w:rPr>
          <w:b/>
          <w:i/>
        </w:rPr>
        <w:t>(See clause 35 of Section 3-GCC)</w:t>
      </w:r>
    </w:p>
    <w:p w:rsidR="0092467B" w:rsidRPr="00ED1C1D" w:rsidRDefault="0092467B" w:rsidP="00915999">
      <w:pPr>
        <w:spacing w:after="0"/>
        <w:jc w:val="center"/>
        <w:rPr>
          <w:b/>
          <w:sz w:val="32"/>
          <w:szCs w:val="32"/>
        </w:rPr>
      </w:pPr>
      <w:r w:rsidRPr="00ED1C1D">
        <w:rPr>
          <w:b/>
          <w:sz w:val="32"/>
          <w:szCs w:val="32"/>
        </w:rPr>
        <w:t>Final Completion Certificate</w:t>
      </w:r>
    </w:p>
    <w:p w:rsidR="0092467B" w:rsidRPr="00976AB5" w:rsidRDefault="0092467B" w:rsidP="00915999">
      <w:pPr>
        <w:spacing w:after="0"/>
      </w:pPr>
      <w:r w:rsidRPr="00976AB5">
        <w:t>Name of Work:</w:t>
      </w:r>
    </w:p>
    <w:p w:rsidR="0092467B" w:rsidRPr="00976AB5" w:rsidRDefault="0092467B" w:rsidP="00915999">
      <w:pPr>
        <w:spacing w:after="0"/>
      </w:pPr>
      <w:r w:rsidRPr="00976AB5">
        <w:t>..........................................</w:t>
      </w:r>
      <w:r w:rsidR="00ED1C1D">
        <w:t>..........................</w:t>
      </w:r>
      <w:r w:rsidRPr="00976AB5">
        <w:t>...........................................................................</w:t>
      </w:r>
    </w:p>
    <w:p w:rsidR="0092467B" w:rsidRPr="00976AB5" w:rsidRDefault="0092467B" w:rsidP="00915999">
      <w:pPr>
        <w:spacing w:after="0"/>
      </w:pPr>
      <w:r w:rsidRPr="00976AB5">
        <w:t>.........................................................</w:t>
      </w:r>
      <w:r w:rsidR="00ED1C1D">
        <w:t>.............................</w:t>
      </w:r>
      <w:r w:rsidRPr="00976AB5">
        <w:t>............................................................</w:t>
      </w:r>
    </w:p>
    <w:p w:rsidR="0092467B" w:rsidRPr="00976AB5" w:rsidRDefault="0092467B" w:rsidP="00915999">
      <w:pPr>
        <w:spacing w:after="0"/>
      </w:pPr>
      <w:r w:rsidRPr="00976AB5">
        <w:t>......................................................</w:t>
      </w:r>
      <w:r w:rsidR="00ED1C1D">
        <w:t>.............................</w:t>
      </w:r>
      <w:r w:rsidRPr="00976AB5">
        <w:t>...............................................................</w:t>
      </w:r>
    </w:p>
    <w:p w:rsidR="0092467B" w:rsidRPr="00976AB5" w:rsidRDefault="0092467B" w:rsidP="00915999">
      <w:pPr>
        <w:spacing w:after="0"/>
      </w:pPr>
      <w:r w:rsidRPr="00976AB5">
        <w:t xml:space="preserve">Agreement </w:t>
      </w:r>
      <w:proofErr w:type="gramStart"/>
      <w:r w:rsidRPr="00976AB5">
        <w:t>no ..............................</w:t>
      </w:r>
      <w:r w:rsidR="00ED1C1D">
        <w:t>......................</w:t>
      </w:r>
      <w:r w:rsidRPr="00976AB5">
        <w:t>...............</w:t>
      </w:r>
      <w:proofErr w:type="gramEnd"/>
      <w:r w:rsidRPr="00976AB5">
        <w:t xml:space="preserve"> </w:t>
      </w:r>
      <w:proofErr w:type="gramStart"/>
      <w:r w:rsidRPr="00976AB5">
        <w:t>Date ....</w:t>
      </w:r>
      <w:r w:rsidR="00ED1C1D">
        <w:t>...................</w:t>
      </w:r>
      <w:r w:rsidRPr="00976AB5">
        <w:t>..........................</w:t>
      </w:r>
      <w:proofErr w:type="gramEnd"/>
    </w:p>
    <w:p w:rsidR="0092467B" w:rsidRPr="00976AB5" w:rsidRDefault="0092467B" w:rsidP="00915999">
      <w:pPr>
        <w:spacing w:after="0"/>
      </w:pPr>
      <w:r w:rsidRPr="00976AB5">
        <w:t>Name of Agency: ................................................................</w:t>
      </w:r>
      <w:r w:rsidR="00ED1C1D">
        <w:t>.....................................</w:t>
      </w:r>
      <w:r w:rsidRPr="00976AB5">
        <w:t>....................</w:t>
      </w:r>
    </w:p>
    <w:p w:rsidR="0092467B" w:rsidRPr="00976AB5" w:rsidRDefault="0092467B" w:rsidP="00915999">
      <w:pPr>
        <w:spacing w:after="0"/>
      </w:pPr>
      <w:proofErr w:type="gramStart"/>
      <w:r w:rsidRPr="00976AB5">
        <w:t>Used MB No.</w:t>
      </w:r>
      <w:proofErr w:type="gramEnd"/>
      <w:r w:rsidRPr="00976AB5">
        <w:t xml:space="preserve"> ..........................................</w:t>
      </w:r>
      <w:r w:rsidR="00ED1C1D">
        <w:t>...........................................................................</w:t>
      </w:r>
      <w:r w:rsidRPr="00976AB5">
        <w:t>.........</w:t>
      </w:r>
    </w:p>
    <w:p w:rsidR="0092467B" w:rsidRPr="00976AB5" w:rsidRDefault="0092467B" w:rsidP="00915999">
      <w:pPr>
        <w:spacing w:after="0"/>
      </w:pPr>
      <w:r w:rsidRPr="00976AB5">
        <w:t>Last measurement recorded</w:t>
      </w:r>
    </w:p>
    <w:p w:rsidR="0092467B" w:rsidRPr="00976AB5" w:rsidRDefault="0092467B" w:rsidP="00915999">
      <w:pPr>
        <w:spacing w:after="0"/>
      </w:pPr>
      <w:proofErr w:type="gramStart"/>
      <w:r w:rsidRPr="00976AB5">
        <w:t>a</w:t>
      </w:r>
      <w:proofErr w:type="gramEnd"/>
      <w:r w:rsidRPr="00976AB5">
        <w:t xml:space="preserve">: Page No. </w:t>
      </w:r>
      <w:proofErr w:type="gramStart"/>
      <w:r w:rsidRPr="00976AB5">
        <w:t>&amp;MB No.</w:t>
      </w:r>
      <w:proofErr w:type="gramEnd"/>
      <w:r w:rsidRPr="00976AB5">
        <w:t xml:space="preserve"> ________</w:t>
      </w:r>
      <w:r w:rsidR="00ED1C1D">
        <w:t>__________________________________</w:t>
      </w:r>
      <w:r w:rsidRPr="00976AB5">
        <w:t>____________</w:t>
      </w:r>
    </w:p>
    <w:p w:rsidR="0092467B" w:rsidRPr="00976AB5" w:rsidRDefault="0092467B" w:rsidP="00915999">
      <w:pPr>
        <w:spacing w:after="0"/>
      </w:pPr>
      <w:r w:rsidRPr="00976AB5">
        <w:t>b. Date ______________</w:t>
      </w:r>
      <w:r w:rsidR="00ED1C1D">
        <w:t>___________________________________</w:t>
      </w:r>
      <w:r w:rsidRPr="00976AB5">
        <w:t>____________________</w:t>
      </w:r>
    </w:p>
    <w:p w:rsidR="0092467B" w:rsidRPr="00976AB5" w:rsidRDefault="0092467B" w:rsidP="00915999">
      <w:pPr>
        <w:spacing w:after="0"/>
      </w:pPr>
      <w:r w:rsidRPr="00976AB5">
        <w:t xml:space="preserve">Certified that the above mentioned work was physically completed on </w:t>
      </w:r>
      <w:proofErr w:type="gramStart"/>
      <w:r w:rsidRPr="00976AB5">
        <w:t>.................................(</w:t>
      </w:r>
      <w:proofErr w:type="gramEnd"/>
      <w:r w:rsidRPr="00976AB5">
        <w:t>date) and taken over on .............................(date).</w:t>
      </w:r>
    </w:p>
    <w:p w:rsidR="0092467B" w:rsidRPr="00976AB5" w:rsidRDefault="00BE0E4E" w:rsidP="00915999">
      <w:pPr>
        <w:spacing w:after="0"/>
      </w:pPr>
      <w:r w:rsidRPr="00976AB5">
        <w:t>Agreement</w:t>
      </w:r>
      <w:r w:rsidR="0092467B" w:rsidRPr="00976AB5">
        <w:t xml:space="preserve"> amount </w:t>
      </w:r>
      <w:proofErr w:type="gramStart"/>
      <w:r w:rsidR="0092467B" w:rsidRPr="00976AB5">
        <w:t>Rs ............</w:t>
      </w:r>
      <w:r w:rsidR="00ED1C1D">
        <w:t>............................................................................</w:t>
      </w:r>
      <w:r w:rsidR="0092467B" w:rsidRPr="00976AB5">
        <w:t>....................</w:t>
      </w:r>
      <w:proofErr w:type="gramEnd"/>
    </w:p>
    <w:p w:rsidR="0092467B" w:rsidRPr="00976AB5" w:rsidRDefault="0092467B" w:rsidP="00915999">
      <w:pPr>
        <w:spacing w:after="0"/>
      </w:pPr>
      <w:r w:rsidRPr="00976AB5">
        <w:t>Final Amount paid to contractor Rs</w:t>
      </w:r>
      <w:proofErr w:type="gramStart"/>
      <w:r w:rsidRPr="00976AB5">
        <w:t>. ..............</w:t>
      </w:r>
      <w:r w:rsidR="00ED1C1D">
        <w:t>.......................................................................</w:t>
      </w:r>
      <w:r w:rsidRPr="00976AB5">
        <w:t>.........</w:t>
      </w:r>
      <w:proofErr w:type="gramEnd"/>
    </w:p>
    <w:p w:rsidR="0092467B" w:rsidRPr="00976AB5" w:rsidRDefault="0092467B" w:rsidP="00915999">
      <w:pPr>
        <w:spacing w:after="0"/>
      </w:pPr>
      <w:r w:rsidRPr="00976AB5">
        <w:t>Incumbency of officers for the work</w:t>
      </w:r>
    </w:p>
    <w:p w:rsidR="0092467B" w:rsidRPr="00976AB5" w:rsidRDefault="0092467B" w:rsidP="00915999">
      <w:pPr>
        <w:spacing w:after="0"/>
      </w:pPr>
      <w:r w:rsidRPr="00976AB5">
        <w:tab/>
        <w:t>I have satisfied myself to best of my ability that the work has been done properly.</w:t>
      </w:r>
    </w:p>
    <w:p w:rsidR="0092467B" w:rsidRPr="00976AB5" w:rsidRDefault="0092467B" w:rsidP="00BE0E4E">
      <w:r w:rsidRPr="00976AB5">
        <w:t xml:space="preserve">Date of issue </w:t>
      </w:r>
    </w:p>
    <w:p w:rsidR="0092467B" w:rsidRPr="00976AB5" w:rsidRDefault="0092467B" w:rsidP="00BE0E4E">
      <w:r w:rsidRPr="00976AB5">
        <w:t>Executive Engineer</w:t>
      </w:r>
    </w:p>
    <w:p w:rsidR="0092467B" w:rsidRPr="00976AB5" w:rsidRDefault="0092467B" w:rsidP="00BE0E4E">
      <w:r w:rsidRPr="00976AB5">
        <w:t>...................................</w:t>
      </w:r>
    </w:p>
    <w:p w:rsidR="0092467B" w:rsidRDefault="0092467B" w:rsidP="00BE0E4E">
      <w:r w:rsidRPr="00976AB5">
        <w:t>...................................</w:t>
      </w:r>
    </w:p>
    <w:p w:rsidR="00915999" w:rsidRDefault="00915999" w:rsidP="00BE0E4E"/>
    <w:p w:rsidR="00915999" w:rsidRDefault="00915999" w:rsidP="00915999">
      <w:r>
        <w:br w:type="page"/>
      </w:r>
    </w:p>
    <w:p w:rsidR="0092467B" w:rsidRPr="00BE0E4E" w:rsidRDefault="00915999" w:rsidP="00BE0E4E">
      <w:pPr>
        <w:pStyle w:val="Heading2"/>
        <w:spacing w:before="0"/>
        <w:jc w:val="right"/>
      </w:pPr>
      <w:r w:rsidRPr="00BE0E4E">
        <w:lastRenderedPageBreak/>
        <w:t>ANNEXURE - W</w:t>
      </w:r>
    </w:p>
    <w:p w:rsidR="00ED1C1D" w:rsidRPr="00BE0E4E" w:rsidRDefault="0092467B" w:rsidP="00BE0E4E">
      <w:pPr>
        <w:jc w:val="right"/>
        <w:rPr>
          <w:b/>
          <w:i/>
        </w:rPr>
      </w:pPr>
      <w:r w:rsidRPr="00BE0E4E">
        <w:rPr>
          <w:b/>
          <w:i/>
        </w:rPr>
        <w:t>(S</w:t>
      </w:r>
      <w:r w:rsidR="00BE0E4E" w:rsidRPr="00BE0E4E">
        <w:rPr>
          <w:b/>
          <w:i/>
        </w:rPr>
        <w:t>ee clause 39 of Section 3 -GCC)</w:t>
      </w:r>
    </w:p>
    <w:p w:rsidR="0092467B" w:rsidRPr="00BE0E4E" w:rsidRDefault="0092467B" w:rsidP="0092467B">
      <w:pPr>
        <w:jc w:val="center"/>
        <w:rPr>
          <w:b/>
        </w:rPr>
      </w:pPr>
      <w:r w:rsidRPr="00BE0E4E">
        <w:rPr>
          <w:b/>
        </w:rPr>
        <w:t xml:space="preserve">Salient Features of Some Major </w:t>
      </w:r>
      <w:r w:rsidR="00BE0E4E" w:rsidRPr="00BE0E4E">
        <w:rPr>
          <w:b/>
        </w:rPr>
        <w:t>Labor</w:t>
      </w:r>
      <w:r w:rsidRPr="00BE0E4E">
        <w:rPr>
          <w:b/>
        </w:rPr>
        <w:t xml:space="preserve"> Laws Applicable</w:t>
      </w:r>
    </w:p>
    <w:p w:rsidR="0092467B" w:rsidRPr="00BE0E4E" w:rsidRDefault="0092467B" w:rsidP="00ED1C1D">
      <w:pPr>
        <w:ind w:left="720" w:hanging="720"/>
      </w:pPr>
      <w:r w:rsidRPr="00BE0E4E">
        <w:t xml:space="preserve">a) </w:t>
      </w:r>
      <w:r w:rsidRPr="00BE0E4E">
        <w:tab/>
      </w:r>
      <w:r w:rsidRPr="00BE0E4E">
        <w:rPr>
          <w:b/>
        </w:rPr>
        <w:t>Workmen Compensation Act 1923</w:t>
      </w:r>
      <w:r w:rsidRPr="00BE0E4E">
        <w:t xml:space="preserve"> The Act provides for compensation in case of injury by accident arising out of and during the course of employment.</w:t>
      </w:r>
    </w:p>
    <w:p w:rsidR="0092467B" w:rsidRPr="00BE0E4E" w:rsidRDefault="0092467B" w:rsidP="00ED1C1D">
      <w:pPr>
        <w:ind w:left="720" w:hanging="720"/>
      </w:pPr>
      <w:r w:rsidRPr="00BE0E4E">
        <w:t xml:space="preserve">b) </w:t>
      </w:r>
      <w:r w:rsidRPr="00BE0E4E">
        <w:tab/>
      </w:r>
      <w:r w:rsidRPr="00BE0E4E">
        <w:rPr>
          <w:b/>
        </w:rPr>
        <w:t>Payment of Gratuity Act 1972</w:t>
      </w:r>
      <w:r w:rsidRPr="00BE0E4E">
        <w:t>:- Gratuity is payable to an employee under the Act on satisfaction of certain conditions on separation if an employee has completed the prescribed minimum years (say, five years) of service or more or on death the rate of prescribed minimum days’(say, 15 days) wages for every completed year of service. The Act is applicable to all establishments employing the prescribed minimum number (say, 10) or more employees.</w:t>
      </w:r>
    </w:p>
    <w:p w:rsidR="0092467B" w:rsidRPr="00BE0E4E" w:rsidRDefault="0092467B" w:rsidP="00ED1C1D">
      <w:pPr>
        <w:ind w:left="720" w:hanging="720"/>
      </w:pPr>
      <w:r w:rsidRPr="00BE0E4E">
        <w:t xml:space="preserve">c) </w:t>
      </w:r>
      <w:r w:rsidRPr="00BE0E4E">
        <w:tab/>
      </w:r>
      <w:r w:rsidRPr="00BE0E4E">
        <w:rPr>
          <w:b/>
        </w:rPr>
        <w:t>Employees P.F. and Miscellaneous Provision Act 1952:</w:t>
      </w:r>
      <w:r w:rsidRPr="00BE0E4E">
        <w:t xml:space="preserve"> The Act Provides for monthly contributions by the Employer plus workers at the rate prescribed (say, 10% or 8.33%), </w:t>
      </w:r>
      <w:proofErr w:type="gramStart"/>
      <w:r w:rsidRPr="00BE0E4E">
        <w:t>The</w:t>
      </w:r>
      <w:proofErr w:type="gramEnd"/>
      <w:r w:rsidRPr="00BE0E4E">
        <w:t xml:space="preserve"> benefits payable under the Act are:</w:t>
      </w:r>
    </w:p>
    <w:p w:rsidR="0092467B" w:rsidRPr="00BE0E4E" w:rsidRDefault="0092467B" w:rsidP="00ED1C1D">
      <w:pPr>
        <w:ind w:left="1440" w:hanging="720"/>
      </w:pPr>
      <w:proofErr w:type="spellStart"/>
      <w:r w:rsidRPr="00BE0E4E">
        <w:t>i</w:t>
      </w:r>
      <w:proofErr w:type="spellEnd"/>
      <w:r w:rsidRPr="00BE0E4E">
        <w:t>.</w:t>
      </w:r>
      <w:r w:rsidRPr="00BE0E4E">
        <w:tab/>
        <w:t>Pension or family pension on retirement or death as the case may be.</w:t>
      </w:r>
    </w:p>
    <w:p w:rsidR="0092467B" w:rsidRPr="00BE0E4E" w:rsidRDefault="0092467B" w:rsidP="00ED1C1D">
      <w:pPr>
        <w:ind w:left="1440" w:hanging="720"/>
      </w:pPr>
      <w:r w:rsidRPr="00BE0E4E">
        <w:t>ii.</w:t>
      </w:r>
      <w:r w:rsidRPr="00BE0E4E">
        <w:tab/>
        <w:t>Deposit linked insurance on the death in harness of the worker.</w:t>
      </w:r>
    </w:p>
    <w:p w:rsidR="0092467B" w:rsidRPr="00BE0E4E" w:rsidRDefault="0092467B" w:rsidP="00ED1C1D">
      <w:pPr>
        <w:ind w:left="1440" w:hanging="720"/>
      </w:pPr>
      <w:r w:rsidRPr="00BE0E4E">
        <w:t xml:space="preserve">iii. </w:t>
      </w:r>
      <w:r w:rsidRPr="00BE0E4E">
        <w:tab/>
        <w:t>Payment of P.F. accumulation on retirement/death etc.</w:t>
      </w:r>
    </w:p>
    <w:p w:rsidR="0092467B" w:rsidRPr="00BE0E4E" w:rsidRDefault="0092467B" w:rsidP="00ED1C1D">
      <w:pPr>
        <w:ind w:left="720" w:hanging="720"/>
      </w:pPr>
      <w:r w:rsidRPr="00BE0E4E">
        <w:t xml:space="preserve">d) </w:t>
      </w:r>
      <w:r w:rsidRPr="00BE0E4E">
        <w:tab/>
      </w:r>
      <w:r w:rsidRPr="00BE0E4E">
        <w:rPr>
          <w:b/>
        </w:rPr>
        <w:t>Maternity Benefit Act 1951</w:t>
      </w:r>
      <w:r w:rsidRPr="00BE0E4E">
        <w:t>: - The Act provides for leave and some other benefits to women employees in case of confinement or miscarriage etc.</w:t>
      </w:r>
    </w:p>
    <w:p w:rsidR="0092467B" w:rsidRPr="00BE0E4E" w:rsidRDefault="0092467B" w:rsidP="00ED1C1D">
      <w:pPr>
        <w:ind w:left="720" w:hanging="720"/>
      </w:pPr>
      <w:r w:rsidRPr="00BE0E4E">
        <w:t xml:space="preserve">e) </w:t>
      </w:r>
      <w:r w:rsidRPr="00BE0E4E">
        <w:tab/>
      </w:r>
      <w:r w:rsidRPr="00BE0E4E">
        <w:rPr>
          <w:b/>
        </w:rPr>
        <w:t xml:space="preserve">Contract </w:t>
      </w:r>
      <w:proofErr w:type="spellStart"/>
      <w:r w:rsidRPr="00BE0E4E">
        <w:rPr>
          <w:b/>
        </w:rPr>
        <w:t>Labour</w:t>
      </w:r>
      <w:proofErr w:type="spellEnd"/>
      <w:r w:rsidRPr="00BE0E4E">
        <w:rPr>
          <w:b/>
        </w:rPr>
        <w:t xml:space="preserve"> (Regulation &amp; Abolition) Act 1970</w:t>
      </w:r>
      <w:r w:rsidRPr="00BE0E4E">
        <w:t xml:space="preserve">: - The Act provides for certain welfare measures to be provided by the Contractor to contract </w:t>
      </w:r>
      <w:proofErr w:type="spellStart"/>
      <w:r w:rsidRPr="00BE0E4E">
        <w:t>labour</w:t>
      </w:r>
      <w:proofErr w:type="spellEnd"/>
      <w:r w:rsidRPr="00BE0E4E">
        <w:t xml:space="preserve"> and in case the contractor fails to provide, the same are required to be provided, by the Principal Employer by Law</w:t>
      </w:r>
      <w:proofErr w:type="gramStart"/>
      <w:r w:rsidRPr="00BE0E4E">
        <w:t>..</w:t>
      </w:r>
      <w:proofErr w:type="gramEnd"/>
      <w:r w:rsidRPr="00BE0E4E">
        <w:t xml:space="preserve"> The principal Employer is required to take certificate of Registration and the Contractor is required to take license from the designated Offi</w:t>
      </w:r>
      <w:r w:rsidR="00A504CE" w:rsidRPr="00BE0E4E">
        <w:t>cer. The Act is applicable</w:t>
      </w:r>
      <w:r w:rsidRPr="00BE0E4E">
        <w:t xml:space="preserve"> to the establishments or Contractor of Principal Employer if they employ prescribed minimum (say 20) or more contract </w:t>
      </w:r>
      <w:proofErr w:type="spellStart"/>
      <w:r w:rsidRPr="00BE0E4E">
        <w:t>labour</w:t>
      </w:r>
      <w:proofErr w:type="spellEnd"/>
      <w:r w:rsidRPr="00BE0E4E">
        <w:t>.</w:t>
      </w:r>
    </w:p>
    <w:p w:rsidR="0092467B" w:rsidRPr="00BE0E4E" w:rsidRDefault="0092467B" w:rsidP="00ED1C1D">
      <w:pPr>
        <w:ind w:left="720" w:hanging="720"/>
      </w:pPr>
      <w:r w:rsidRPr="00BE0E4E">
        <w:t xml:space="preserve">f) </w:t>
      </w:r>
      <w:r w:rsidRPr="00BE0E4E">
        <w:tab/>
      </w:r>
      <w:r w:rsidRPr="00BE0E4E">
        <w:rPr>
          <w:b/>
        </w:rPr>
        <w:t>‘Minimum Wages Act 1948</w:t>
      </w:r>
      <w:r w:rsidRPr="00BE0E4E">
        <w:t>; - The Employer is to pay not less than the Minimum Wages fixed by appropriate Government as per provisions of the Act if the employment is a scheduled employment. Construction of buildings, roads, runways is scheduled employment.</w:t>
      </w:r>
    </w:p>
    <w:p w:rsidR="0092467B" w:rsidRPr="00BE0E4E" w:rsidRDefault="0092467B" w:rsidP="00ED1C1D">
      <w:pPr>
        <w:ind w:left="720" w:hanging="720"/>
      </w:pPr>
      <w:r w:rsidRPr="00BE0E4E">
        <w:t xml:space="preserve">g) </w:t>
      </w:r>
      <w:r w:rsidRPr="00BE0E4E">
        <w:tab/>
      </w:r>
      <w:r w:rsidRPr="00BE0E4E">
        <w:rPr>
          <w:b/>
        </w:rPr>
        <w:t>Payment of Wages Act 1936</w:t>
      </w:r>
      <w:r w:rsidR="00A504CE" w:rsidRPr="00BE0E4E">
        <w:t xml:space="preserve">: - It </w:t>
      </w:r>
      <w:proofErr w:type="gramStart"/>
      <w:r w:rsidR="00A504CE" w:rsidRPr="00BE0E4E">
        <w:t>lays</w:t>
      </w:r>
      <w:proofErr w:type="gramEnd"/>
      <w:r w:rsidR="00A504CE" w:rsidRPr="00BE0E4E">
        <w:t xml:space="preserve"> down as to by what</w:t>
      </w:r>
      <w:r w:rsidRPr="00BE0E4E">
        <w:t xml:space="preserve"> date the wages are to be paid when it will be paid and what deductions can be made from the wages of the workers.</w:t>
      </w:r>
    </w:p>
    <w:p w:rsidR="0092467B" w:rsidRPr="00BE0E4E" w:rsidRDefault="0092467B" w:rsidP="00ED1C1D">
      <w:pPr>
        <w:ind w:left="720" w:hanging="720"/>
      </w:pPr>
      <w:r w:rsidRPr="00BE0E4E">
        <w:t xml:space="preserve">h) </w:t>
      </w:r>
      <w:r w:rsidRPr="00BE0E4E">
        <w:tab/>
      </w:r>
      <w:r w:rsidRPr="00BE0E4E">
        <w:rPr>
          <w:b/>
        </w:rPr>
        <w:t>Equal Remuneration Act 1979</w:t>
      </w:r>
      <w:r w:rsidRPr="00BE0E4E">
        <w:t>: - The Act provides for payment of equal wages for work of equal nature</w:t>
      </w:r>
      <w:r w:rsidR="00D8587F" w:rsidRPr="00BE0E4E">
        <w:t xml:space="preserve"> to male and female workers and</w:t>
      </w:r>
      <w:r w:rsidRPr="00BE0E4E">
        <w:t xml:space="preserve"> for not making discrimination against female employees in the matters of transfers, training and promotions etc.</w:t>
      </w:r>
    </w:p>
    <w:p w:rsidR="0092467B" w:rsidRPr="00BE0E4E" w:rsidRDefault="00ED1C1D" w:rsidP="00ED1C1D">
      <w:pPr>
        <w:ind w:left="720" w:hanging="720"/>
      </w:pPr>
      <w:r w:rsidRPr="00BE0E4E">
        <w:lastRenderedPageBreak/>
        <w:t>I</w:t>
      </w:r>
      <w:r w:rsidR="0092467B" w:rsidRPr="00BE0E4E">
        <w:t>)</w:t>
      </w:r>
      <w:r w:rsidR="0092467B" w:rsidRPr="00BE0E4E">
        <w:tab/>
      </w:r>
      <w:r w:rsidR="0092467B" w:rsidRPr="00BE0E4E">
        <w:rPr>
          <w:b/>
        </w:rPr>
        <w:t>Payment of Bonus Act 1965</w:t>
      </w:r>
      <w:r w:rsidR="0092467B" w:rsidRPr="00BE0E4E">
        <w:t xml:space="preserve">: - The Act is applicable to all establishments employing prescribed minimum (say, 20) or more workmen. The Act provides for payments of annual bonus within the prescribed range of percentage of wages to employees </w:t>
      </w:r>
      <w:r w:rsidR="00A504CE" w:rsidRPr="00BE0E4E">
        <w:t>drawing</w:t>
      </w:r>
      <w:r w:rsidR="0092467B" w:rsidRPr="00BE0E4E">
        <w:t xml:space="preserve"> up to the prescribed amount of wages, calculated in the prescribed manner. The Act does not apply to certain establishments. The newly set-up establishments are exempted for five years in certain circumstances. States may have different number of employment size.</w:t>
      </w:r>
    </w:p>
    <w:p w:rsidR="0092467B" w:rsidRPr="00BE0E4E" w:rsidRDefault="0092467B" w:rsidP="00ED1C1D">
      <w:pPr>
        <w:ind w:left="720" w:hanging="720"/>
      </w:pPr>
      <w:r w:rsidRPr="00BE0E4E">
        <w:t xml:space="preserve">j) </w:t>
      </w:r>
      <w:r w:rsidRPr="00BE0E4E">
        <w:tab/>
      </w:r>
      <w:r w:rsidRPr="00BE0E4E">
        <w:rPr>
          <w:b/>
        </w:rPr>
        <w:t>Industrial Disputes Act 1947:</w:t>
      </w:r>
      <w:r w:rsidRPr="00BE0E4E">
        <w:t xml:space="preserve"> - The Act lays down the machinery and procedure for resolution of industrial disputes, in what situations a strike or lock-out becomes illegal and what are the requirements for laying off or retrenching the employees or closing down the establishment.</w:t>
      </w:r>
    </w:p>
    <w:p w:rsidR="0092467B" w:rsidRPr="00BE0E4E" w:rsidRDefault="0092467B" w:rsidP="00ED1C1D">
      <w:pPr>
        <w:ind w:left="720" w:hanging="720"/>
      </w:pPr>
      <w:r w:rsidRPr="00BE0E4E">
        <w:t xml:space="preserve">k) </w:t>
      </w:r>
      <w:r w:rsidRPr="00BE0E4E">
        <w:tab/>
      </w:r>
      <w:r w:rsidRPr="00BE0E4E">
        <w:rPr>
          <w:b/>
        </w:rPr>
        <w:t>Industrial Employment (Standing Orders) Act 1946</w:t>
      </w:r>
      <w:r w:rsidRPr="00BE0E4E">
        <w:t xml:space="preserve">: - It is applicable to all establishments employing prescribed minimum (say, 100, or 50). The Act provides for </w:t>
      </w:r>
      <w:r w:rsidR="00A504CE" w:rsidRPr="00BE0E4E">
        <w:t>laying down</w:t>
      </w:r>
      <w:r w:rsidRPr="00BE0E4E">
        <w:t xml:space="preserve"> rules governing the conditions of employment by the Employer on matters provided in the Act and gets these certified by the designated Authority.</w:t>
      </w:r>
    </w:p>
    <w:p w:rsidR="0092467B" w:rsidRPr="00BE0E4E" w:rsidRDefault="0092467B" w:rsidP="00ED1C1D">
      <w:pPr>
        <w:ind w:left="720" w:hanging="720"/>
      </w:pPr>
      <w:r w:rsidRPr="00BE0E4E">
        <w:t xml:space="preserve">I) </w:t>
      </w:r>
      <w:r w:rsidRPr="00BE0E4E">
        <w:tab/>
      </w:r>
      <w:r w:rsidRPr="00BE0E4E">
        <w:rPr>
          <w:b/>
        </w:rPr>
        <w:t>Trade Unions Act 1926</w:t>
      </w:r>
      <w:r w:rsidRPr="00BE0E4E">
        <w:t>: - The Act lays down the procedure for registration of trade unions of workmen and Employers. The Trade Unions registered under the Act have, ‘been given certain immunities from civil and criminal liabilities.</w:t>
      </w:r>
    </w:p>
    <w:p w:rsidR="0092467B" w:rsidRPr="00BE0E4E" w:rsidRDefault="0092467B" w:rsidP="00ED1C1D">
      <w:pPr>
        <w:ind w:left="720" w:hanging="720"/>
      </w:pPr>
      <w:r w:rsidRPr="00BE0E4E">
        <w:t xml:space="preserve">m) </w:t>
      </w:r>
      <w:r w:rsidRPr="00BE0E4E">
        <w:tab/>
      </w:r>
      <w:r w:rsidRPr="00BE0E4E">
        <w:rPr>
          <w:b/>
        </w:rPr>
        <w:t xml:space="preserve">Child </w:t>
      </w:r>
      <w:proofErr w:type="spellStart"/>
      <w:r w:rsidRPr="00BE0E4E">
        <w:rPr>
          <w:b/>
        </w:rPr>
        <w:t>Labour</w:t>
      </w:r>
      <w:proofErr w:type="spellEnd"/>
      <w:r w:rsidRPr="00BE0E4E">
        <w:rPr>
          <w:b/>
        </w:rPr>
        <w:t xml:space="preserve"> (Prohibition &amp; Regulation) Act 1986</w:t>
      </w:r>
      <w:r w:rsidRPr="00BE0E4E">
        <w:t xml:space="preserve">: - The Act prohibits employment of children below 14 years of age in certain occupations and processes and provides for regulations of employment of children in all other occupations and processes. Employment of child </w:t>
      </w:r>
      <w:proofErr w:type="spellStart"/>
      <w:r w:rsidRPr="00BE0E4E">
        <w:t>labour</w:t>
      </w:r>
      <w:proofErr w:type="spellEnd"/>
      <w:r w:rsidRPr="00BE0E4E">
        <w:t xml:space="preserve"> is prohibited in building and construction industry.</w:t>
      </w:r>
    </w:p>
    <w:p w:rsidR="0092467B" w:rsidRPr="00BE0E4E" w:rsidRDefault="0092467B" w:rsidP="00ED1C1D">
      <w:pPr>
        <w:ind w:left="720" w:hanging="720"/>
      </w:pPr>
      <w:r w:rsidRPr="00BE0E4E">
        <w:t xml:space="preserve">n) </w:t>
      </w:r>
      <w:r w:rsidRPr="00BE0E4E">
        <w:tab/>
      </w:r>
      <w:r w:rsidRPr="00BE0E4E">
        <w:rPr>
          <w:b/>
        </w:rPr>
        <w:t>Inter-State Migrant Workmen’s (Regulation of Employment &amp; Conditions of Service) Act 1979</w:t>
      </w:r>
      <w:r w:rsidRPr="00BE0E4E">
        <w:t>: - The Act is applicable to an establishment which employs prescribed minimum (say, five) or more inter-state migrant workmen through an intermediary (who has recruited workmen in one state for employment in the establishment situated in another state). The Inter-State migrant workmen, in an establishment to which this Act b</w:t>
      </w:r>
      <w:r w:rsidR="00A504CE" w:rsidRPr="00BE0E4E">
        <w:t xml:space="preserve">ecomes applicable, are required </w:t>
      </w:r>
      <w:r w:rsidRPr="00BE0E4E">
        <w:t>to be provided certain facilities such as Housing, Medical-Aid, Traveling expenses from home up to the establishment and back etc.</w:t>
      </w:r>
    </w:p>
    <w:p w:rsidR="0092467B" w:rsidRPr="00BE0E4E" w:rsidRDefault="0092467B" w:rsidP="00ED1C1D">
      <w:pPr>
        <w:ind w:left="720" w:hanging="720"/>
      </w:pPr>
      <w:r w:rsidRPr="00BE0E4E">
        <w:t xml:space="preserve">o) </w:t>
      </w:r>
      <w:r w:rsidRPr="00BE0E4E">
        <w:tab/>
        <w:t>The Building and Other Const</w:t>
      </w:r>
      <w:r w:rsidR="00DD0223" w:rsidRPr="00BE0E4E">
        <w:t xml:space="preserve">ruction workers (Regulation of </w:t>
      </w:r>
      <w:r w:rsidRPr="00BE0E4E">
        <w:t xml:space="preserve">Employment and Conditions of Service) </w:t>
      </w:r>
      <w:r w:rsidR="00250243" w:rsidRPr="00BE0E4E">
        <w:t xml:space="preserve">Act 1996 and the </w:t>
      </w:r>
      <w:proofErr w:type="spellStart"/>
      <w:r w:rsidR="00250243" w:rsidRPr="00BE0E4E">
        <w:t>Cess</w:t>
      </w:r>
      <w:proofErr w:type="spellEnd"/>
      <w:r w:rsidR="00250243" w:rsidRPr="00BE0E4E">
        <w:t xml:space="preserve"> Act of 1996</w:t>
      </w:r>
      <w:r w:rsidRPr="00BE0E4E">
        <w:t xml:space="preserve"> - All the establishments who carry on any building or other construction work and </w:t>
      </w:r>
      <w:r w:rsidR="00250243" w:rsidRPr="00BE0E4E">
        <w:t>employs</w:t>
      </w:r>
      <w:r w:rsidR="00A504CE" w:rsidRPr="00BE0E4E">
        <w:t xml:space="preserve"> the </w:t>
      </w:r>
      <w:proofErr w:type="spellStart"/>
      <w:r w:rsidR="00A504CE" w:rsidRPr="00BE0E4E">
        <w:t>prescribedm</w:t>
      </w:r>
      <w:r w:rsidR="00250243" w:rsidRPr="00BE0E4E">
        <w:t>inimum</w:t>
      </w:r>
      <w:proofErr w:type="spellEnd"/>
      <w:r w:rsidRPr="00BE0E4E">
        <w:t xml:space="preserve"> (say, 10) or more workers are covered under this Act. All such establishments are required to pay </w:t>
      </w:r>
      <w:proofErr w:type="spellStart"/>
      <w:r w:rsidRPr="00BE0E4E">
        <w:t>cess</w:t>
      </w:r>
      <w:proofErr w:type="spellEnd"/>
      <w:r w:rsidRPr="00BE0E4E">
        <w:t xml:space="preserve"> at the rate not exceeding 2% of the cost of construction as may be modified by the Government. The Employer of the establishment is required to provide safety measures at the building or construction work and other welfare measures, such as canteens, first-aid facilities, ambulance, housing accommodations for workers near the work place etc. The Employer to whom the Act applies has to obtain a registration certificate from the Registering </w:t>
      </w:r>
      <w:r w:rsidR="00250243" w:rsidRPr="00BE0E4E">
        <w:t>Officer</w:t>
      </w:r>
      <w:r w:rsidRPr="00BE0E4E">
        <w:t xml:space="preserve"> appointed by the Government.</w:t>
      </w:r>
    </w:p>
    <w:p w:rsidR="0092467B" w:rsidRPr="00BE0E4E" w:rsidRDefault="0092467B" w:rsidP="00ED1C1D">
      <w:pPr>
        <w:ind w:left="720" w:hanging="720"/>
      </w:pPr>
    </w:p>
    <w:p w:rsidR="0092467B" w:rsidRPr="00BE0E4E" w:rsidRDefault="0092467B" w:rsidP="00ED1C1D">
      <w:pPr>
        <w:ind w:left="720" w:hanging="720"/>
      </w:pPr>
      <w:r w:rsidRPr="00BE0E4E">
        <w:t xml:space="preserve">p) </w:t>
      </w:r>
      <w:r w:rsidRPr="00BE0E4E">
        <w:tab/>
      </w:r>
      <w:r w:rsidRPr="00BE0E4E">
        <w:rPr>
          <w:b/>
        </w:rPr>
        <w:t>Factories Act 1948</w:t>
      </w:r>
      <w:r w:rsidRPr="00BE0E4E">
        <w:t>: - The Act lays down the procedure for approval of plans before setting up a factory, health and safety provisions, welfare provisions, working hours, annual earned leave and rendering information regarding accidents or dangerous occurrences to designated authorities. It is applicable to premises employing the prescribed minimum (say, 10) persons or more with aid of power, or another prescribed minimum (say, 20) or more persons without the aid of power engaged in manufacturing process.</w:t>
      </w:r>
    </w:p>
    <w:p w:rsidR="0092467B" w:rsidRPr="00976AB5" w:rsidRDefault="0092467B" w:rsidP="0092467B">
      <w:pPr>
        <w:ind w:left="720" w:hanging="720"/>
        <w:jc w:val="center"/>
        <w:rPr>
          <w:b/>
          <w:sz w:val="24"/>
          <w:szCs w:val="24"/>
        </w:rPr>
      </w:pPr>
      <w:r w:rsidRPr="00976AB5">
        <w:rPr>
          <w:sz w:val="24"/>
          <w:szCs w:val="24"/>
        </w:rPr>
        <w:br w:type="page"/>
      </w:r>
      <w:r w:rsidRPr="00976AB5">
        <w:rPr>
          <w:b/>
          <w:sz w:val="24"/>
          <w:szCs w:val="24"/>
        </w:rPr>
        <w:lastRenderedPageBreak/>
        <w:t>SECTION 3</w:t>
      </w:r>
    </w:p>
    <w:p w:rsidR="0092467B" w:rsidRPr="00976AB5" w:rsidRDefault="0092467B" w:rsidP="0092467B">
      <w:pPr>
        <w:ind w:left="720" w:hanging="720"/>
        <w:jc w:val="center"/>
        <w:rPr>
          <w:b/>
          <w:sz w:val="24"/>
          <w:szCs w:val="24"/>
        </w:rPr>
      </w:pPr>
      <w:r w:rsidRPr="00976AB5">
        <w:rPr>
          <w:b/>
          <w:sz w:val="24"/>
          <w:szCs w:val="24"/>
        </w:rPr>
        <w:t>Conditions of Contract</w:t>
      </w:r>
    </w:p>
    <w:p w:rsidR="0092467B" w:rsidRPr="00976AB5" w:rsidRDefault="0092467B" w:rsidP="0092467B">
      <w:pPr>
        <w:ind w:left="720" w:hanging="720"/>
        <w:jc w:val="center"/>
        <w:rPr>
          <w:b/>
          <w:sz w:val="24"/>
          <w:szCs w:val="24"/>
        </w:rPr>
      </w:pPr>
      <w:r w:rsidRPr="00976AB5">
        <w:rPr>
          <w:b/>
          <w:sz w:val="24"/>
          <w:szCs w:val="24"/>
        </w:rPr>
        <w:t>Part — II Special Conditions of Contract [</w:t>
      </w:r>
      <w:r w:rsidR="00D8587F">
        <w:rPr>
          <w:b/>
          <w:sz w:val="24"/>
          <w:szCs w:val="24"/>
        </w:rPr>
        <w:t>S</w:t>
      </w:r>
      <w:r w:rsidRPr="00976AB5">
        <w:rPr>
          <w:b/>
          <w:sz w:val="24"/>
          <w:szCs w:val="24"/>
        </w:rPr>
        <w:t>CC]</w:t>
      </w:r>
    </w:p>
    <w:p w:rsidR="0092467B" w:rsidRPr="00976AB5" w:rsidRDefault="0092467B" w:rsidP="0092467B">
      <w:pPr>
        <w:ind w:left="720" w:hanging="720"/>
        <w:jc w:val="center"/>
        <w:rPr>
          <w:b/>
          <w:sz w:val="24"/>
          <w:szCs w:val="24"/>
        </w:rPr>
      </w:pPr>
      <w:r w:rsidRPr="00976AB5">
        <w:rPr>
          <w:b/>
          <w:sz w:val="24"/>
          <w:szCs w:val="24"/>
        </w:rPr>
        <w:br w:type="page"/>
      </w:r>
      <w:r w:rsidRPr="00976AB5">
        <w:rPr>
          <w:b/>
          <w:sz w:val="24"/>
          <w:szCs w:val="24"/>
        </w:rPr>
        <w:lastRenderedPageBreak/>
        <w:t>SECTION 4</w:t>
      </w:r>
    </w:p>
    <w:p w:rsidR="0092467B" w:rsidRPr="00976AB5" w:rsidRDefault="0092467B" w:rsidP="0092467B">
      <w:pPr>
        <w:ind w:left="720" w:hanging="720"/>
        <w:jc w:val="center"/>
        <w:rPr>
          <w:b/>
          <w:sz w:val="24"/>
          <w:szCs w:val="24"/>
        </w:rPr>
      </w:pPr>
      <w:r w:rsidRPr="00976AB5">
        <w:rPr>
          <w:b/>
          <w:sz w:val="24"/>
          <w:szCs w:val="24"/>
        </w:rPr>
        <w:t>BILL OF QUANTITIES (BOQ)</w:t>
      </w:r>
    </w:p>
    <w:tbl>
      <w:tblPr>
        <w:tblW w:w="9390" w:type="dxa"/>
        <w:tblInd w:w="93" w:type="dxa"/>
        <w:tblLook w:val="04A0"/>
      </w:tblPr>
      <w:tblGrid>
        <w:gridCol w:w="1464"/>
        <w:gridCol w:w="855"/>
        <w:gridCol w:w="1060"/>
        <w:gridCol w:w="877"/>
        <w:gridCol w:w="764"/>
        <w:gridCol w:w="684"/>
        <w:gridCol w:w="3686"/>
      </w:tblGrid>
      <w:tr w:rsidR="009230D8" w:rsidRPr="009230D8" w:rsidTr="009230D8">
        <w:trPr>
          <w:trHeight w:val="570"/>
        </w:trPr>
        <w:tc>
          <w:tcPr>
            <w:tcW w:w="9390" w:type="dxa"/>
            <w:gridSpan w:val="7"/>
            <w:tcBorders>
              <w:top w:val="nil"/>
              <w:left w:val="nil"/>
              <w:bottom w:val="nil"/>
              <w:right w:val="nil"/>
            </w:tcBorders>
            <w:shd w:val="clear" w:color="auto" w:fill="auto"/>
            <w:noWrap/>
            <w:vAlign w:val="center"/>
            <w:hideMark/>
          </w:tcPr>
          <w:p w:rsidR="009230D8" w:rsidRPr="009230D8" w:rsidRDefault="009230D8" w:rsidP="009230D8">
            <w:pPr>
              <w:spacing w:after="0" w:line="240" w:lineRule="auto"/>
              <w:jc w:val="center"/>
              <w:rPr>
                <w:rFonts w:ascii="Verdana" w:eastAsia="Times New Roman" w:hAnsi="Verdana" w:cs="Arial"/>
                <w:b/>
                <w:bCs/>
                <w:lang w:bidi="hi-IN"/>
              </w:rPr>
            </w:pPr>
            <w:r w:rsidRPr="009230D8">
              <w:rPr>
                <w:rFonts w:ascii="Verdana" w:eastAsia="Times New Roman" w:hAnsi="Verdana" w:cs="Arial"/>
                <w:b/>
                <w:bCs/>
                <w:lang w:bidi="hi-IN"/>
              </w:rPr>
              <w:t xml:space="preserve">Non Motorized Transport (NMT) Katanga to </w:t>
            </w:r>
            <w:proofErr w:type="spellStart"/>
            <w:r w:rsidRPr="009230D8">
              <w:rPr>
                <w:rFonts w:ascii="Verdana" w:eastAsia="Times New Roman" w:hAnsi="Verdana" w:cs="Arial"/>
                <w:b/>
                <w:bCs/>
                <w:lang w:bidi="hi-IN"/>
              </w:rPr>
              <w:t>Gwarighat</w:t>
            </w:r>
            <w:proofErr w:type="spellEnd"/>
            <w:r w:rsidRPr="009230D8">
              <w:rPr>
                <w:rFonts w:ascii="Verdana" w:eastAsia="Times New Roman" w:hAnsi="Verdana" w:cs="Arial"/>
                <w:b/>
                <w:bCs/>
                <w:lang w:bidi="hi-IN"/>
              </w:rPr>
              <w:t xml:space="preserve"> in Jabalpur</w:t>
            </w:r>
          </w:p>
        </w:tc>
      </w:tr>
      <w:tr w:rsidR="009230D8" w:rsidRPr="009230D8" w:rsidTr="009230D8">
        <w:trPr>
          <w:trHeight w:val="405"/>
        </w:trPr>
        <w:tc>
          <w:tcPr>
            <w:tcW w:w="9390" w:type="dxa"/>
            <w:gridSpan w:val="7"/>
            <w:tcBorders>
              <w:top w:val="nil"/>
              <w:left w:val="nil"/>
              <w:bottom w:val="nil"/>
              <w:right w:val="nil"/>
            </w:tcBorders>
            <w:shd w:val="clear" w:color="auto" w:fill="auto"/>
            <w:noWrap/>
            <w:vAlign w:val="center"/>
            <w:hideMark/>
          </w:tcPr>
          <w:p w:rsidR="009230D8" w:rsidRPr="009230D8" w:rsidRDefault="009230D8" w:rsidP="009230D8">
            <w:pPr>
              <w:spacing w:after="0" w:line="240" w:lineRule="auto"/>
              <w:jc w:val="center"/>
              <w:rPr>
                <w:rFonts w:ascii="Arial" w:eastAsia="Times New Roman" w:hAnsi="Arial" w:cs="Arial"/>
                <w:b/>
                <w:bCs/>
                <w:lang w:bidi="hi-IN"/>
              </w:rPr>
            </w:pPr>
            <w:r w:rsidRPr="009230D8">
              <w:rPr>
                <w:rFonts w:ascii="Arial" w:eastAsia="Times New Roman" w:hAnsi="Arial" w:cs="Arial"/>
                <w:b/>
                <w:bCs/>
                <w:lang w:bidi="hi-IN"/>
              </w:rPr>
              <w:t>Length of the Road = 5500 m</w:t>
            </w:r>
          </w:p>
        </w:tc>
      </w:tr>
      <w:tr w:rsidR="009230D8" w:rsidRPr="009230D8" w:rsidTr="009230D8">
        <w:trPr>
          <w:trHeight w:val="360"/>
        </w:trPr>
        <w:tc>
          <w:tcPr>
            <w:tcW w:w="9390" w:type="dxa"/>
            <w:gridSpan w:val="7"/>
            <w:tcBorders>
              <w:top w:val="nil"/>
              <w:left w:val="nil"/>
              <w:bottom w:val="nil"/>
              <w:right w:val="nil"/>
            </w:tcBorders>
            <w:shd w:val="clear" w:color="auto" w:fill="auto"/>
            <w:vAlign w:val="center"/>
            <w:hideMark/>
          </w:tcPr>
          <w:p w:rsidR="009230D8" w:rsidRPr="009230D8" w:rsidRDefault="009230D8" w:rsidP="009230D8">
            <w:pPr>
              <w:spacing w:after="0" w:line="240" w:lineRule="auto"/>
              <w:jc w:val="center"/>
              <w:rPr>
                <w:rFonts w:ascii="Comic Sans MS" w:eastAsia="Times New Roman" w:hAnsi="Comic Sans MS" w:cs="Arial"/>
                <w:sz w:val="28"/>
                <w:szCs w:val="28"/>
                <w:lang w:bidi="hi-IN"/>
              </w:rPr>
            </w:pPr>
            <w:r>
              <w:rPr>
                <w:rFonts w:ascii="Comic Sans MS" w:eastAsia="Times New Roman" w:hAnsi="Comic Sans MS" w:cs="Arial"/>
                <w:sz w:val="28"/>
                <w:szCs w:val="28"/>
                <w:lang w:bidi="hi-IN"/>
              </w:rPr>
              <w:t>BOQ</w:t>
            </w:r>
          </w:p>
        </w:tc>
      </w:tr>
      <w:tr w:rsidR="009230D8" w:rsidRPr="009230D8" w:rsidTr="009230D8">
        <w:trPr>
          <w:trHeight w:val="600"/>
        </w:trPr>
        <w:tc>
          <w:tcPr>
            <w:tcW w:w="14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30D8" w:rsidRPr="009230D8" w:rsidRDefault="009230D8" w:rsidP="009230D8">
            <w:pPr>
              <w:spacing w:after="0" w:line="240" w:lineRule="auto"/>
              <w:jc w:val="center"/>
              <w:rPr>
                <w:rFonts w:ascii="Arial" w:eastAsia="Times New Roman" w:hAnsi="Arial" w:cs="Arial"/>
                <w:b/>
                <w:bCs/>
                <w:lang w:bidi="hi-IN"/>
              </w:rPr>
            </w:pPr>
            <w:r w:rsidRPr="009230D8">
              <w:rPr>
                <w:rFonts w:ascii="Arial" w:eastAsia="Times New Roman" w:hAnsi="Arial" w:cs="Arial"/>
                <w:b/>
                <w:bCs/>
                <w:lang w:bidi="hi-IN"/>
              </w:rPr>
              <w:t>S. No</w:t>
            </w:r>
          </w:p>
        </w:tc>
        <w:tc>
          <w:tcPr>
            <w:tcW w:w="4240" w:type="dxa"/>
            <w:gridSpan w:val="5"/>
            <w:tcBorders>
              <w:top w:val="single" w:sz="4" w:space="0" w:color="auto"/>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center"/>
              <w:rPr>
                <w:rFonts w:ascii="Arial" w:eastAsia="Times New Roman" w:hAnsi="Arial" w:cs="Arial"/>
                <w:b/>
                <w:bCs/>
                <w:lang w:bidi="hi-IN"/>
              </w:rPr>
            </w:pPr>
            <w:r w:rsidRPr="009230D8">
              <w:rPr>
                <w:rFonts w:ascii="Arial" w:eastAsia="Times New Roman" w:hAnsi="Arial" w:cs="Arial"/>
                <w:b/>
                <w:bCs/>
                <w:lang w:bidi="hi-IN"/>
              </w:rPr>
              <w:t>Description of Item</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rsidR="009230D8" w:rsidRPr="009230D8" w:rsidRDefault="009230D8" w:rsidP="009230D8">
            <w:pPr>
              <w:spacing w:after="0" w:line="240" w:lineRule="auto"/>
              <w:jc w:val="center"/>
              <w:rPr>
                <w:rFonts w:ascii="Arial" w:eastAsia="Times New Roman" w:hAnsi="Arial" w:cs="Arial"/>
                <w:b/>
                <w:bCs/>
                <w:lang w:bidi="hi-IN"/>
              </w:rPr>
            </w:pPr>
            <w:r w:rsidRPr="009230D8">
              <w:rPr>
                <w:rFonts w:ascii="Arial" w:eastAsia="Times New Roman" w:hAnsi="Arial" w:cs="Arial"/>
                <w:b/>
                <w:bCs/>
                <w:lang w:bidi="hi-IN"/>
              </w:rPr>
              <w:t>Estimated Cost in Rs.</w:t>
            </w:r>
          </w:p>
        </w:tc>
      </w:tr>
      <w:tr w:rsidR="009230D8" w:rsidRPr="009230D8" w:rsidTr="009230D8">
        <w:trPr>
          <w:trHeight w:val="405"/>
        </w:trPr>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center"/>
              <w:rPr>
                <w:rFonts w:ascii="Arial" w:eastAsia="Times New Roman" w:hAnsi="Arial" w:cs="Arial"/>
                <w:b/>
                <w:bCs/>
                <w:sz w:val="20"/>
                <w:szCs w:val="20"/>
                <w:lang w:bidi="hi-IN"/>
              </w:rPr>
            </w:pPr>
            <w:r w:rsidRPr="009230D8">
              <w:rPr>
                <w:rFonts w:ascii="Arial" w:eastAsia="Times New Roman" w:hAnsi="Arial" w:cs="Arial"/>
                <w:b/>
                <w:bCs/>
                <w:sz w:val="20"/>
                <w:szCs w:val="20"/>
                <w:lang w:bidi="hi-IN"/>
              </w:rPr>
              <w:t>1</w:t>
            </w:r>
          </w:p>
        </w:tc>
        <w:tc>
          <w:tcPr>
            <w:tcW w:w="4240" w:type="dxa"/>
            <w:gridSpan w:val="5"/>
            <w:tcBorders>
              <w:top w:val="single" w:sz="4" w:space="0" w:color="auto"/>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b/>
                <w:bCs/>
                <w:sz w:val="20"/>
                <w:szCs w:val="20"/>
                <w:lang w:bidi="hi-IN"/>
              </w:rPr>
            </w:pPr>
            <w:r w:rsidRPr="009230D8">
              <w:rPr>
                <w:rFonts w:ascii="Arial" w:eastAsia="Times New Roman" w:hAnsi="Arial" w:cs="Arial"/>
                <w:b/>
                <w:bCs/>
                <w:sz w:val="20"/>
                <w:szCs w:val="20"/>
                <w:lang w:bidi="hi-IN"/>
              </w:rPr>
              <w:t>Paver Block in NMT</w:t>
            </w:r>
          </w:p>
        </w:tc>
        <w:tc>
          <w:tcPr>
            <w:tcW w:w="3686"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 </w:t>
            </w:r>
          </w:p>
        </w:tc>
      </w:tr>
      <w:tr w:rsidR="009230D8" w:rsidRPr="009230D8" w:rsidTr="009230D8">
        <w:trPr>
          <w:trHeight w:val="600"/>
        </w:trPr>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center"/>
              <w:rPr>
                <w:rFonts w:ascii="Arial" w:eastAsia="Times New Roman" w:hAnsi="Arial" w:cs="Arial"/>
                <w:b/>
                <w:bCs/>
                <w:sz w:val="20"/>
                <w:szCs w:val="20"/>
                <w:lang w:bidi="hi-IN"/>
              </w:rPr>
            </w:pPr>
            <w:r w:rsidRPr="009230D8">
              <w:rPr>
                <w:rFonts w:ascii="Arial" w:eastAsia="Times New Roman" w:hAnsi="Arial" w:cs="Arial"/>
                <w:b/>
                <w:bCs/>
                <w:sz w:val="20"/>
                <w:szCs w:val="20"/>
                <w:lang w:bidi="hi-IN"/>
              </w:rPr>
              <w:t> </w:t>
            </w:r>
          </w:p>
        </w:tc>
        <w:tc>
          <w:tcPr>
            <w:tcW w:w="855"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(a)</w:t>
            </w:r>
          </w:p>
        </w:tc>
        <w:tc>
          <w:tcPr>
            <w:tcW w:w="3385" w:type="dxa"/>
            <w:gridSpan w:val="4"/>
            <w:tcBorders>
              <w:top w:val="single" w:sz="4" w:space="0" w:color="auto"/>
              <w:left w:val="nil"/>
              <w:bottom w:val="single" w:sz="4" w:space="0" w:color="auto"/>
              <w:right w:val="single" w:sz="4" w:space="0" w:color="auto"/>
            </w:tcBorders>
            <w:shd w:val="clear" w:color="auto" w:fill="auto"/>
            <w:vAlign w:val="center"/>
            <w:hideMark/>
          </w:tcPr>
          <w:p w:rsidR="009230D8" w:rsidRPr="009230D8" w:rsidRDefault="009230D8" w:rsidP="009230D8">
            <w:pPr>
              <w:spacing w:after="0" w:line="240" w:lineRule="auto"/>
              <w:ind w:firstLineChars="100" w:firstLine="200"/>
              <w:jc w:val="left"/>
              <w:rPr>
                <w:rFonts w:ascii="Arial" w:eastAsia="Times New Roman" w:hAnsi="Arial" w:cs="Arial"/>
                <w:sz w:val="20"/>
                <w:szCs w:val="20"/>
                <w:lang w:bidi="hi-IN"/>
              </w:rPr>
            </w:pPr>
            <w:r w:rsidRPr="009230D8">
              <w:rPr>
                <w:rFonts w:ascii="Arial" w:eastAsia="Times New Roman" w:hAnsi="Arial" w:cs="Arial"/>
                <w:sz w:val="20"/>
                <w:szCs w:val="20"/>
                <w:lang w:bidi="hi-IN"/>
              </w:rPr>
              <w:t xml:space="preserve">Estimate of NMT only Ch - 0 to 1374 (Katanga </w:t>
            </w:r>
            <w:proofErr w:type="spellStart"/>
            <w:r w:rsidRPr="009230D8">
              <w:rPr>
                <w:rFonts w:ascii="Arial" w:eastAsia="Times New Roman" w:hAnsi="Arial" w:cs="Arial"/>
                <w:sz w:val="20"/>
                <w:szCs w:val="20"/>
                <w:lang w:bidi="hi-IN"/>
              </w:rPr>
              <w:t>tiraha</w:t>
            </w:r>
            <w:proofErr w:type="spellEnd"/>
            <w:r w:rsidRPr="009230D8">
              <w:rPr>
                <w:rFonts w:ascii="Arial" w:eastAsia="Times New Roman" w:hAnsi="Arial" w:cs="Arial"/>
                <w:sz w:val="20"/>
                <w:szCs w:val="20"/>
                <w:lang w:bidi="hi-IN"/>
              </w:rPr>
              <w:t xml:space="preserve"> to </w:t>
            </w:r>
            <w:proofErr w:type="spellStart"/>
            <w:r w:rsidRPr="009230D8">
              <w:rPr>
                <w:rFonts w:ascii="Arial" w:eastAsia="Times New Roman" w:hAnsi="Arial" w:cs="Arial"/>
                <w:sz w:val="20"/>
                <w:szCs w:val="20"/>
                <w:lang w:bidi="hi-IN"/>
              </w:rPr>
              <w:t>Bandariya</w:t>
            </w:r>
            <w:proofErr w:type="spellEnd"/>
            <w:r w:rsidRPr="009230D8">
              <w:rPr>
                <w:rFonts w:ascii="Arial" w:eastAsia="Times New Roman" w:hAnsi="Arial" w:cs="Arial"/>
                <w:sz w:val="20"/>
                <w:szCs w:val="20"/>
                <w:lang w:bidi="hi-IN"/>
              </w:rPr>
              <w:t xml:space="preserve"> </w:t>
            </w:r>
            <w:proofErr w:type="spellStart"/>
            <w:r w:rsidRPr="009230D8">
              <w:rPr>
                <w:rFonts w:ascii="Arial" w:eastAsia="Times New Roman" w:hAnsi="Arial" w:cs="Arial"/>
                <w:sz w:val="20"/>
                <w:szCs w:val="20"/>
                <w:lang w:bidi="hi-IN"/>
              </w:rPr>
              <w:t>Tiraha</w:t>
            </w:r>
            <w:proofErr w:type="spellEnd"/>
            <w:r w:rsidRPr="009230D8">
              <w:rPr>
                <w:rFonts w:ascii="Arial" w:eastAsia="Times New Roman" w:hAnsi="Arial" w:cs="Arial"/>
                <w:sz w:val="20"/>
                <w:szCs w:val="20"/>
                <w:lang w:bidi="hi-IN"/>
              </w:rPr>
              <w:t xml:space="preserve"> at left side)</w:t>
            </w:r>
          </w:p>
        </w:tc>
        <w:tc>
          <w:tcPr>
            <w:tcW w:w="3686"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right"/>
              <w:rPr>
                <w:rFonts w:ascii="Arial" w:eastAsia="Times New Roman" w:hAnsi="Arial" w:cs="Arial"/>
                <w:sz w:val="20"/>
                <w:szCs w:val="20"/>
                <w:lang w:bidi="hi-IN"/>
              </w:rPr>
            </w:pPr>
            <w:r w:rsidRPr="009230D8">
              <w:rPr>
                <w:rFonts w:ascii="Arial" w:eastAsia="Times New Roman" w:hAnsi="Arial" w:cs="Arial"/>
                <w:sz w:val="20"/>
                <w:szCs w:val="20"/>
                <w:lang w:bidi="hi-IN"/>
              </w:rPr>
              <w:t>55.37</w:t>
            </w:r>
          </w:p>
        </w:tc>
      </w:tr>
      <w:tr w:rsidR="009230D8" w:rsidRPr="009230D8" w:rsidTr="009230D8">
        <w:trPr>
          <w:trHeight w:val="600"/>
        </w:trPr>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center"/>
              <w:rPr>
                <w:rFonts w:ascii="Arial" w:eastAsia="Times New Roman" w:hAnsi="Arial" w:cs="Arial"/>
                <w:b/>
                <w:bCs/>
                <w:sz w:val="20"/>
                <w:szCs w:val="20"/>
                <w:lang w:bidi="hi-IN"/>
              </w:rPr>
            </w:pPr>
            <w:r w:rsidRPr="009230D8">
              <w:rPr>
                <w:rFonts w:ascii="Arial" w:eastAsia="Times New Roman" w:hAnsi="Arial" w:cs="Arial"/>
                <w:b/>
                <w:bCs/>
                <w:sz w:val="20"/>
                <w:szCs w:val="20"/>
                <w:lang w:bidi="hi-IN"/>
              </w:rPr>
              <w:t> </w:t>
            </w:r>
          </w:p>
        </w:tc>
        <w:tc>
          <w:tcPr>
            <w:tcW w:w="855"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(b)</w:t>
            </w:r>
          </w:p>
        </w:tc>
        <w:tc>
          <w:tcPr>
            <w:tcW w:w="3385" w:type="dxa"/>
            <w:gridSpan w:val="4"/>
            <w:tcBorders>
              <w:top w:val="single" w:sz="4" w:space="0" w:color="auto"/>
              <w:left w:val="nil"/>
              <w:bottom w:val="single" w:sz="4" w:space="0" w:color="auto"/>
              <w:right w:val="single" w:sz="4" w:space="0" w:color="auto"/>
            </w:tcBorders>
            <w:shd w:val="clear" w:color="auto" w:fill="auto"/>
            <w:vAlign w:val="center"/>
            <w:hideMark/>
          </w:tcPr>
          <w:p w:rsidR="009230D8" w:rsidRPr="009230D8" w:rsidRDefault="009230D8" w:rsidP="009230D8">
            <w:pPr>
              <w:spacing w:after="0" w:line="240" w:lineRule="auto"/>
              <w:ind w:firstLineChars="100" w:firstLine="200"/>
              <w:jc w:val="left"/>
              <w:rPr>
                <w:rFonts w:ascii="Arial" w:eastAsia="Times New Roman" w:hAnsi="Arial" w:cs="Arial"/>
                <w:sz w:val="20"/>
                <w:szCs w:val="20"/>
                <w:lang w:bidi="hi-IN"/>
              </w:rPr>
            </w:pPr>
            <w:r w:rsidRPr="009230D8">
              <w:rPr>
                <w:rFonts w:ascii="Arial" w:eastAsia="Times New Roman" w:hAnsi="Arial" w:cs="Arial"/>
                <w:sz w:val="20"/>
                <w:szCs w:val="20"/>
                <w:lang w:bidi="hi-IN"/>
              </w:rPr>
              <w:t xml:space="preserve">Estimate of NMT only Ch - 0 to 1374 (Katanga </w:t>
            </w:r>
            <w:proofErr w:type="spellStart"/>
            <w:r w:rsidRPr="009230D8">
              <w:rPr>
                <w:rFonts w:ascii="Arial" w:eastAsia="Times New Roman" w:hAnsi="Arial" w:cs="Arial"/>
                <w:sz w:val="20"/>
                <w:szCs w:val="20"/>
                <w:lang w:bidi="hi-IN"/>
              </w:rPr>
              <w:t>tiraha</w:t>
            </w:r>
            <w:proofErr w:type="spellEnd"/>
            <w:r w:rsidRPr="009230D8">
              <w:rPr>
                <w:rFonts w:ascii="Arial" w:eastAsia="Times New Roman" w:hAnsi="Arial" w:cs="Arial"/>
                <w:sz w:val="20"/>
                <w:szCs w:val="20"/>
                <w:lang w:bidi="hi-IN"/>
              </w:rPr>
              <w:t xml:space="preserve"> to </w:t>
            </w:r>
            <w:proofErr w:type="spellStart"/>
            <w:r w:rsidRPr="009230D8">
              <w:rPr>
                <w:rFonts w:ascii="Arial" w:eastAsia="Times New Roman" w:hAnsi="Arial" w:cs="Arial"/>
                <w:sz w:val="20"/>
                <w:szCs w:val="20"/>
                <w:lang w:bidi="hi-IN"/>
              </w:rPr>
              <w:t>Bandariya</w:t>
            </w:r>
            <w:proofErr w:type="spellEnd"/>
            <w:r w:rsidRPr="009230D8">
              <w:rPr>
                <w:rFonts w:ascii="Arial" w:eastAsia="Times New Roman" w:hAnsi="Arial" w:cs="Arial"/>
                <w:sz w:val="20"/>
                <w:szCs w:val="20"/>
                <w:lang w:bidi="hi-IN"/>
              </w:rPr>
              <w:t xml:space="preserve"> </w:t>
            </w:r>
            <w:proofErr w:type="spellStart"/>
            <w:r w:rsidRPr="009230D8">
              <w:rPr>
                <w:rFonts w:ascii="Arial" w:eastAsia="Times New Roman" w:hAnsi="Arial" w:cs="Arial"/>
                <w:sz w:val="20"/>
                <w:szCs w:val="20"/>
                <w:lang w:bidi="hi-IN"/>
              </w:rPr>
              <w:t>Tiraha</w:t>
            </w:r>
            <w:proofErr w:type="spellEnd"/>
            <w:r w:rsidRPr="009230D8">
              <w:rPr>
                <w:rFonts w:ascii="Arial" w:eastAsia="Times New Roman" w:hAnsi="Arial" w:cs="Arial"/>
                <w:sz w:val="20"/>
                <w:szCs w:val="20"/>
                <w:lang w:bidi="hi-IN"/>
              </w:rPr>
              <w:t xml:space="preserve"> at Right side)</w:t>
            </w:r>
          </w:p>
        </w:tc>
        <w:tc>
          <w:tcPr>
            <w:tcW w:w="3686"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right"/>
              <w:rPr>
                <w:rFonts w:ascii="Arial" w:eastAsia="Times New Roman" w:hAnsi="Arial" w:cs="Arial"/>
                <w:sz w:val="20"/>
                <w:szCs w:val="20"/>
                <w:lang w:bidi="hi-IN"/>
              </w:rPr>
            </w:pPr>
            <w:r w:rsidRPr="009230D8">
              <w:rPr>
                <w:rFonts w:ascii="Arial" w:eastAsia="Times New Roman" w:hAnsi="Arial" w:cs="Arial"/>
                <w:sz w:val="20"/>
                <w:szCs w:val="20"/>
                <w:lang w:bidi="hi-IN"/>
              </w:rPr>
              <w:t>43.76</w:t>
            </w:r>
          </w:p>
        </w:tc>
      </w:tr>
      <w:tr w:rsidR="009230D8" w:rsidRPr="009230D8" w:rsidTr="009230D8">
        <w:trPr>
          <w:trHeight w:val="600"/>
        </w:trPr>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center"/>
              <w:rPr>
                <w:rFonts w:ascii="Arial" w:eastAsia="Times New Roman" w:hAnsi="Arial" w:cs="Arial"/>
                <w:b/>
                <w:bCs/>
                <w:sz w:val="20"/>
                <w:szCs w:val="20"/>
                <w:lang w:bidi="hi-IN"/>
              </w:rPr>
            </w:pPr>
            <w:r w:rsidRPr="009230D8">
              <w:rPr>
                <w:rFonts w:ascii="Arial" w:eastAsia="Times New Roman" w:hAnsi="Arial" w:cs="Arial"/>
                <w:b/>
                <w:bCs/>
                <w:sz w:val="20"/>
                <w:szCs w:val="20"/>
                <w:lang w:bidi="hi-IN"/>
              </w:rPr>
              <w:t> </w:t>
            </w:r>
          </w:p>
        </w:tc>
        <w:tc>
          <w:tcPr>
            <w:tcW w:w="855"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(c)</w:t>
            </w:r>
          </w:p>
        </w:tc>
        <w:tc>
          <w:tcPr>
            <w:tcW w:w="3385" w:type="dxa"/>
            <w:gridSpan w:val="4"/>
            <w:tcBorders>
              <w:top w:val="single" w:sz="4" w:space="0" w:color="auto"/>
              <w:left w:val="nil"/>
              <w:bottom w:val="single" w:sz="4" w:space="0" w:color="auto"/>
              <w:right w:val="single" w:sz="4" w:space="0" w:color="auto"/>
            </w:tcBorders>
            <w:shd w:val="clear" w:color="auto" w:fill="auto"/>
            <w:vAlign w:val="center"/>
            <w:hideMark/>
          </w:tcPr>
          <w:p w:rsidR="009230D8" w:rsidRPr="009230D8" w:rsidRDefault="009230D8" w:rsidP="009230D8">
            <w:pPr>
              <w:spacing w:after="0" w:line="240" w:lineRule="auto"/>
              <w:ind w:firstLineChars="100" w:firstLine="200"/>
              <w:jc w:val="left"/>
              <w:rPr>
                <w:rFonts w:ascii="Arial" w:eastAsia="Times New Roman" w:hAnsi="Arial" w:cs="Arial"/>
                <w:sz w:val="20"/>
                <w:szCs w:val="20"/>
                <w:lang w:bidi="hi-IN"/>
              </w:rPr>
            </w:pPr>
            <w:r w:rsidRPr="009230D8">
              <w:rPr>
                <w:rFonts w:ascii="Arial" w:eastAsia="Times New Roman" w:hAnsi="Arial" w:cs="Arial"/>
                <w:sz w:val="20"/>
                <w:szCs w:val="20"/>
                <w:lang w:bidi="hi-IN"/>
              </w:rPr>
              <w:t xml:space="preserve">Estimate of NMT only Ch -1374 to 1687 ( </w:t>
            </w:r>
            <w:proofErr w:type="spellStart"/>
            <w:r w:rsidRPr="009230D8">
              <w:rPr>
                <w:rFonts w:ascii="Arial" w:eastAsia="Times New Roman" w:hAnsi="Arial" w:cs="Arial"/>
                <w:sz w:val="20"/>
                <w:szCs w:val="20"/>
                <w:lang w:bidi="hi-IN"/>
              </w:rPr>
              <w:t>Bandariya</w:t>
            </w:r>
            <w:proofErr w:type="spellEnd"/>
            <w:r w:rsidRPr="009230D8">
              <w:rPr>
                <w:rFonts w:ascii="Arial" w:eastAsia="Times New Roman" w:hAnsi="Arial" w:cs="Arial"/>
                <w:sz w:val="20"/>
                <w:szCs w:val="20"/>
                <w:lang w:bidi="hi-IN"/>
              </w:rPr>
              <w:t xml:space="preserve"> </w:t>
            </w:r>
            <w:proofErr w:type="spellStart"/>
            <w:r w:rsidRPr="009230D8">
              <w:rPr>
                <w:rFonts w:ascii="Arial" w:eastAsia="Times New Roman" w:hAnsi="Arial" w:cs="Arial"/>
                <w:sz w:val="20"/>
                <w:szCs w:val="20"/>
                <w:lang w:bidi="hi-IN"/>
              </w:rPr>
              <w:t>Tiraha</w:t>
            </w:r>
            <w:proofErr w:type="spellEnd"/>
            <w:r w:rsidRPr="009230D8">
              <w:rPr>
                <w:rFonts w:ascii="Arial" w:eastAsia="Times New Roman" w:hAnsi="Arial" w:cs="Arial"/>
                <w:sz w:val="20"/>
                <w:szCs w:val="20"/>
                <w:lang w:bidi="hi-IN"/>
              </w:rPr>
              <w:t xml:space="preserve"> to Rampur </w:t>
            </w:r>
            <w:proofErr w:type="spellStart"/>
            <w:r w:rsidRPr="009230D8">
              <w:rPr>
                <w:rFonts w:ascii="Arial" w:eastAsia="Times New Roman" w:hAnsi="Arial" w:cs="Arial"/>
                <w:sz w:val="20"/>
                <w:szCs w:val="20"/>
                <w:lang w:bidi="hi-IN"/>
              </w:rPr>
              <w:t>Chowk</w:t>
            </w:r>
            <w:proofErr w:type="spellEnd"/>
            <w:r w:rsidRPr="009230D8">
              <w:rPr>
                <w:rFonts w:ascii="Arial" w:eastAsia="Times New Roman" w:hAnsi="Arial" w:cs="Arial"/>
                <w:sz w:val="20"/>
                <w:szCs w:val="20"/>
                <w:lang w:bidi="hi-IN"/>
              </w:rPr>
              <w:t xml:space="preserve"> at Right side)</w:t>
            </w:r>
          </w:p>
        </w:tc>
        <w:tc>
          <w:tcPr>
            <w:tcW w:w="3686"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right"/>
              <w:rPr>
                <w:rFonts w:ascii="Arial" w:eastAsia="Times New Roman" w:hAnsi="Arial" w:cs="Arial"/>
                <w:sz w:val="20"/>
                <w:szCs w:val="20"/>
                <w:lang w:bidi="hi-IN"/>
              </w:rPr>
            </w:pPr>
            <w:r w:rsidRPr="009230D8">
              <w:rPr>
                <w:rFonts w:ascii="Arial" w:eastAsia="Times New Roman" w:hAnsi="Arial" w:cs="Arial"/>
                <w:sz w:val="20"/>
                <w:szCs w:val="20"/>
                <w:lang w:bidi="hi-IN"/>
              </w:rPr>
              <w:t>12.60</w:t>
            </w:r>
          </w:p>
        </w:tc>
      </w:tr>
      <w:tr w:rsidR="009230D8" w:rsidRPr="009230D8" w:rsidTr="009230D8">
        <w:trPr>
          <w:trHeight w:val="600"/>
        </w:trPr>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center"/>
              <w:rPr>
                <w:rFonts w:ascii="Arial" w:eastAsia="Times New Roman" w:hAnsi="Arial" w:cs="Arial"/>
                <w:b/>
                <w:bCs/>
                <w:sz w:val="20"/>
                <w:szCs w:val="20"/>
                <w:lang w:bidi="hi-IN"/>
              </w:rPr>
            </w:pPr>
            <w:r w:rsidRPr="009230D8">
              <w:rPr>
                <w:rFonts w:ascii="Arial" w:eastAsia="Times New Roman" w:hAnsi="Arial" w:cs="Arial"/>
                <w:b/>
                <w:bCs/>
                <w:sz w:val="20"/>
                <w:szCs w:val="20"/>
                <w:lang w:bidi="hi-IN"/>
              </w:rPr>
              <w:t> </w:t>
            </w:r>
          </w:p>
        </w:tc>
        <w:tc>
          <w:tcPr>
            <w:tcW w:w="855"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(d)</w:t>
            </w:r>
          </w:p>
        </w:tc>
        <w:tc>
          <w:tcPr>
            <w:tcW w:w="3385" w:type="dxa"/>
            <w:gridSpan w:val="4"/>
            <w:tcBorders>
              <w:top w:val="single" w:sz="4" w:space="0" w:color="auto"/>
              <w:left w:val="nil"/>
              <w:bottom w:val="single" w:sz="4" w:space="0" w:color="auto"/>
              <w:right w:val="single" w:sz="4" w:space="0" w:color="auto"/>
            </w:tcBorders>
            <w:shd w:val="clear" w:color="auto" w:fill="auto"/>
            <w:vAlign w:val="center"/>
            <w:hideMark/>
          </w:tcPr>
          <w:p w:rsidR="009230D8" w:rsidRPr="009230D8" w:rsidRDefault="009230D8" w:rsidP="009230D8">
            <w:pPr>
              <w:spacing w:after="0" w:line="240" w:lineRule="auto"/>
              <w:ind w:firstLineChars="100" w:firstLine="200"/>
              <w:jc w:val="left"/>
              <w:rPr>
                <w:rFonts w:ascii="Arial" w:eastAsia="Times New Roman" w:hAnsi="Arial" w:cs="Arial"/>
                <w:sz w:val="20"/>
                <w:szCs w:val="20"/>
                <w:lang w:bidi="hi-IN"/>
              </w:rPr>
            </w:pPr>
            <w:r w:rsidRPr="009230D8">
              <w:rPr>
                <w:rFonts w:ascii="Arial" w:eastAsia="Times New Roman" w:hAnsi="Arial" w:cs="Arial"/>
                <w:sz w:val="20"/>
                <w:szCs w:val="20"/>
                <w:lang w:bidi="hi-IN"/>
              </w:rPr>
              <w:t>Estimate of NMT  with Paver Block Ch - 3261 to 4773 (</w:t>
            </w:r>
            <w:proofErr w:type="spellStart"/>
            <w:r w:rsidRPr="009230D8">
              <w:rPr>
                <w:rFonts w:ascii="Arial" w:eastAsia="Times New Roman" w:hAnsi="Arial" w:cs="Arial"/>
                <w:sz w:val="20"/>
                <w:szCs w:val="20"/>
                <w:lang w:bidi="hi-IN"/>
              </w:rPr>
              <w:t>Polipathar</w:t>
            </w:r>
            <w:proofErr w:type="spellEnd"/>
            <w:r w:rsidRPr="009230D8">
              <w:rPr>
                <w:rFonts w:ascii="Arial" w:eastAsia="Times New Roman" w:hAnsi="Arial" w:cs="Arial"/>
                <w:sz w:val="20"/>
                <w:szCs w:val="20"/>
                <w:lang w:bidi="hi-IN"/>
              </w:rPr>
              <w:t xml:space="preserve"> to First ROB at Right side)</w:t>
            </w:r>
          </w:p>
        </w:tc>
        <w:tc>
          <w:tcPr>
            <w:tcW w:w="3686"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right"/>
              <w:rPr>
                <w:rFonts w:ascii="Arial" w:eastAsia="Times New Roman" w:hAnsi="Arial" w:cs="Arial"/>
                <w:sz w:val="20"/>
                <w:szCs w:val="20"/>
                <w:lang w:bidi="hi-IN"/>
              </w:rPr>
            </w:pPr>
            <w:r w:rsidRPr="009230D8">
              <w:rPr>
                <w:rFonts w:ascii="Arial" w:eastAsia="Times New Roman" w:hAnsi="Arial" w:cs="Arial"/>
                <w:sz w:val="20"/>
                <w:szCs w:val="20"/>
                <w:lang w:bidi="hi-IN"/>
              </w:rPr>
              <w:t>46.44</w:t>
            </w:r>
          </w:p>
        </w:tc>
      </w:tr>
      <w:tr w:rsidR="009230D8" w:rsidRPr="009230D8" w:rsidTr="009230D8">
        <w:trPr>
          <w:trHeight w:val="255"/>
        </w:trPr>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center"/>
              <w:rPr>
                <w:rFonts w:ascii="Arial" w:eastAsia="Times New Roman" w:hAnsi="Arial" w:cs="Arial"/>
                <w:b/>
                <w:bCs/>
                <w:sz w:val="20"/>
                <w:szCs w:val="20"/>
                <w:lang w:bidi="hi-IN"/>
              </w:rPr>
            </w:pPr>
            <w:r w:rsidRPr="009230D8">
              <w:rPr>
                <w:rFonts w:ascii="Arial" w:eastAsia="Times New Roman" w:hAnsi="Arial" w:cs="Arial"/>
                <w:b/>
                <w:bCs/>
                <w:sz w:val="20"/>
                <w:szCs w:val="20"/>
                <w:lang w:bidi="hi-IN"/>
              </w:rPr>
              <w:t> </w:t>
            </w:r>
          </w:p>
        </w:tc>
        <w:tc>
          <w:tcPr>
            <w:tcW w:w="4240" w:type="dxa"/>
            <w:gridSpan w:val="5"/>
            <w:tcBorders>
              <w:top w:val="single" w:sz="4" w:space="0" w:color="auto"/>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right"/>
              <w:rPr>
                <w:rFonts w:ascii="Arial" w:eastAsia="Times New Roman" w:hAnsi="Arial" w:cs="Arial"/>
                <w:b/>
                <w:bCs/>
                <w:sz w:val="20"/>
                <w:szCs w:val="20"/>
                <w:lang w:bidi="hi-IN"/>
              </w:rPr>
            </w:pPr>
            <w:r w:rsidRPr="009230D8">
              <w:rPr>
                <w:rFonts w:ascii="Arial" w:eastAsia="Times New Roman" w:hAnsi="Arial" w:cs="Arial"/>
                <w:b/>
                <w:bCs/>
                <w:sz w:val="20"/>
                <w:szCs w:val="20"/>
                <w:lang w:bidi="hi-IN"/>
              </w:rPr>
              <w:t>Sub Total</w:t>
            </w:r>
          </w:p>
        </w:tc>
        <w:tc>
          <w:tcPr>
            <w:tcW w:w="3686"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right"/>
              <w:rPr>
                <w:rFonts w:ascii="Arial" w:eastAsia="Times New Roman" w:hAnsi="Arial" w:cs="Arial"/>
                <w:sz w:val="20"/>
                <w:szCs w:val="20"/>
                <w:lang w:bidi="hi-IN"/>
              </w:rPr>
            </w:pPr>
            <w:r w:rsidRPr="009230D8">
              <w:rPr>
                <w:rFonts w:ascii="Arial" w:eastAsia="Times New Roman" w:hAnsi="Arial" w:cs="Arial"/>
                <w:sz w:val="20"/>
                <w:szCs w:val="20"/>
                <w:lang w:bidi="hi-IN"/>
              </w:rPr>
              <w:t>158.18</w:t>
            </w:r>
          </w:p>
        </w:tc>
      </w:tr>
      <w:tr w:rsidR="009230D8" w:rsidRPr="009230D8" w:rsidTr="009230D8">
        <w:trPr>
          <w:trHeight w:val="255"/>
        </w:trPr>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center"/>
              <w:rPr>
                <w:rFonts w:ascii="Arial" w:eastAsia="Times New Roman" w:hAnsi="Arial" w:cs="Arial"/>
                <w:b/>
                <w:bCs/>
                <w:sz w:val="20"/>
                <w:szCs w:val="20"/>
                <w:lang w:bidi="hi-IN"/>
              </w:rPr>
            </w:pPr>
            <w:r w:rsidRPr="009230D8">
              <w:rPr>
                <w:rFonts w:ascii="Arial" w:eastAsia="Times New Roman" w:hAnsi="Arial" w:cs="Arial"/>
                <w:b/>
                <w:bCs/>
                <w:sz w:val="20"/>
                <w:szCs w:val="20"/>
                <w:lang w:bidi="hi-IN"/>
              </w:rPr>
              <w:t>2</w:t>
            </w:r>
          </w:p>
        </w:tc>
        <w:tc>
          <w:tcPr>
            <w:tcW w:w="4240" w:type="dxa"/>
            <w:gridSpan w:val="5"/>
            <w:tcBorders>
              <w:top w:val="single" w:sz="4" w:space="0" w:color="auto"/>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b/>
                <w:bCs/>
                <w:sz w:val="20"/>
                <w:szCs w:val="20"/>
                <w:lang w:bidi="hi-IN"/>
              </w:rPr>
            </w:pPr>
            <w:r w:rsidRPr="009230D8">
              <w:rPr>
                <w:rFonts w:ascii="Arial" w:eastAsia="Times New Roman" w:hAnsi="Arial" w:cs="Arial"/>
                <w:b/>
                <w:bCs/>
                <w:sz w:val="20"/>
                <w:szCs w:val="20"/>
                <w:lang w:bidi="hi-IN"/>
              </w:rPr>
              <w:t>Bituminous Lane in NMT</w:t>
            </w:r>
          </w:p>
        </w:tc>
        <w:tc>
          <w:tcPr>
            <w:tcW w:w="3686"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 </w:t>
            </w:r>
          </w:p>
        </w:tc>
      </w:tr>
      <w:tr w:rsidR="009230D8" w:rsidRPr="009230D8" w:rsidTr="009230D8">
        <w:trPr>
          <w:trHeight w:val="600"/>
        </w:trPr>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center"/>
              <w:rPr>
                <w:rFonts w:ascii="Arial" w:eastAsia="Times New Roman" w:hAnsi="Arial" w:cs="Arial"/>
                <w:b/>
                <w:bCs/>
                <w:sz w:val="20"/>
                <w:szCs w:val="20"/>
                <w:lang w:bidi="hi-IN"/>
              </w:rPr>
            </w:pPr>
            <w:r w:rsidRPr="009230D8">
              <w:rPr>
                <w:rFonts w:ascii="Arial" w:eastAsia="Times New Roman" w:hAnsi="Arial" w:cs="Arial"/>
                <w:b/>
                <w:bCs/>
                <w:sz w:val="20"/>
                <w:szCs w:val="20"/>
                <w:lang w:bidi="hi-IN"/>
              </w:rPr>
              <w:t> </w:t>
            </w:r>
          </w:p>
        </w:tc>
        <w:tc>
          <w:tcPr>
            <w:tcW w:w="855"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(a)</w:t>
            </w:r>
          </w:p>
        </w:tc>
        <w:tc>
          <w:tcPr>
            <w:tcW w:w="3385" w:type="dxa"/>
            <w:gridSpan w:val="4"/>
            <w:tcBorders>
              <w:top w:val="single" w:sz="4" w:space="0" w:color="auto"/>
              <w:left w:val="nil"/>
              <w:bottom w:val="single" w:sz="4" w:space="0" w:color="auto"/>
              <w:right w:val="single" w:sz="4" w:space="0" w:color="auto"/>
            </w:tcBorders>
            <w:shd w:val="clear" w:color="auto" w:fill="auto"/>
            <w:vAlign w:val="center"/>
            <w:hideMark/>
          </w:tcPr>
          <w:p w:rsidR="009230D8" w:rsidRPr="009230D8" w:rsidRDefault="009230D8" w:rsidP="009230D8">
            <w:pPr>
              <w:spacing w:after="0" w:line="240" w:lineRule="auto"/>
              <w:ind w:firstLineChars="100" w:firstLine="200"/>
              <w:jc w:val="left"/>
              <w:rPr>
                <w:rFonts w:ascii="Arial" w:eastAsia="Times New Roman" w:hAnsi="Arial" w:cs="Arial"/>
                <w:sz w:val="20"/>
                <w:szCs w:val="20"/>
                <w:lang w:bidi="hi-IN"/>
              </w:rPr>
            </w:pPr>
            <w:r w:rsidRPr="009230D8">
              <w:rPr>
                <w:rFonts w:ascii="Arial" w:eastAsia="Times New Roman" w:hAnsi="Arial" w:cs="Arial"/>
                <w:sz w:val="20"/>
                <w:szCs w:val="20"/>
                <w:lang w:bidi="hi-IN"/>
              </w:rPr>
              <w:t xml:space="preserve">Estimate of NMT With BT Road CH -  1687 to 3261 ( Rampur to </w:t>
            </w:r>
            <w:proofErr w:type="spellStart"/>
            <w:r w:rsidRPr="009230D8">
              <w:rPr>
                <w:rFonts w:ascii="Arial" w:eastAsia="Times New Roman" w:hAnsi="Arial" w:cs="Arial"/>
                <w:sz w:val="20"/>
                <w:szCs w:val="20"/>
                <w:lang w:bidi="hi-IN"/>
              </w:rPr>
              <w:t>Polipathar</w:t>
            </w:r>
            <w:proofErr w:type="spellEnd"/>
            <w:r w:rsidRPr="009230D8">
              <w:rPr>
                <w:rFonts w:ascii="Arial" w:eastAsia="Times New Roman" w:hAnsi="Arial" w:cs="Arial"/>
                <w:sz w:val="20"/>
                <w:szCs w:val="20"/>
                <w:lang w:bidi="hi-IN"/>
              </w:rPr>
              <w:t xml:space="preserve"> at Both </w:t>
            </w:r>
            <w:proofErr w:type="spellStart"/>
            <w:r w:rsidRPr="009230D8">
              <w:rPr>
                <w:rFonts w:ascii="Arial" w:eastAsia="Times New Roman" w:hAnsi="Arial" w:cs="Arial"/>
                <w:sz w:val="20"/>
                <w:szCs w:val="20"/>
                <w:lang w:bidi="hi-IN"/>
              </w:rPr>
              <w:t>sade</w:t>
            </w:r>
            <w:proofErr w:type="spellEnd"/>
            <w:r w:rsidRPr="009230D8">
              <w:rPr>
                <w:rFonts w:ascii="Arial" w:eastAsia="Times New Roman" w:hAnsi="Arial" w:cs="Arial"/>
                <w:sz w:val="20"/>
                <w:szCs w:val="20"/>
                <w:lang w:bidi="hi-IN"/>
              </w:rPr>
              <w:t xml:space="preserve"> )</w:t>
            </w:r>
          </w:p>
        </w:tc>
        <w:tc>
          <w:tcPr>
            <w:tcW w:w="3686"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right"/>
              <w:rPr>
                <w:rFonts w:ascii="Arial" w:eastAsia="Times New Roman" w:hAnsi="Arial" w:cs="Arial"/>
                <w:sz w:val="20"/>
                <w:szCs w:val="20"/>
                <w:lang w:bidi="hi-IN"/>
              </w:rPr>
            </w:pPr>
            <w:r w:rsidRPr="009230D8">
              <w:rPr>
                <w:rFonts w:ascii="Arial" w:eastAsia="Times New Roman" w:hAnsi="Arial" w:cs="Arial"/>
                <w:sz w:val="20"/>
                <w:szCs w:val="20"/>
                <w:lang w:bidi="hi-IN"/>
              </w:rPr>
              <w:t>106.18</w:t>
            </w:r>
          </w:p>
        </w:tc>
      </w:tr>
      <w:tr w:rsidR="009230D8" w:rsidRPr="009230D8" w:rsidTr="009230D8">
        <w:trPr>
          <w:trHeight w:val="600"/>
        </w:trPr>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center"/>
              <w:rPr>
                <w:rFonts w:ascii="Arial" w:eastAsia="Times New Roman" w:hAnsi="Arial" w:cs="Arial"/>
                <w:b/>
                <w:bCs/>
                <w:sz w:val="20"/>
                <w:szCs w:val="20"/>
                <w:lang w:bidi="hi-IN"/>
              </w:rPr>
            </w:pPr>
            <w:r w:rsidRPr="009230D8">
              <w:rPr>
                <w:rFonts w:ascii="Arial" w:eastAsia="Times New Roman" w:hAnsi="Arial" w:cs="Arial"/>
                <w:b/>
                <w:bCs/>
                <w:sz w:val="20"/>
                <w:szCs w:val="20"/>
                <w:lang w:bidi="hi-IN"/>
              </w:rPr>
              <w:t> </w:t>
            </w:r>
          </w:p>
        </w:tc>
        <w:tc>
          <w:tcPr>
            <w:tcW w:w="855"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(b)</w:t>
            </w:r>
          </w:p>
        </w:tc>
        <w:tc>
          <w:tcPr>
            <w:tcW w:w="3385" w:type="dxa"/>
            <w:gridSpan w:val="4"/>
            <w:tcBorders>
              <w:top w:val="single" w:sz="4" w:space="0" w:color="auto"/>
              <w:left w:val="nil"/>
              <w:bottom w:val="single" w:sz="4" w:space="0" w:color="auto"/>
              <w:right w:val="single" w:sz="4" w:space="0" w:color="auto"/>
            </w:tcBorders>
            <w:shd w:val="clear" w:color="auto" w:fill="auto"/>
            <w:vAlign w:val="center"/>
            <w:hideMark/>
          </w:tcPr>
          <w:p w:rsidR="009230D8" w:rsidRPr="009230D8" w:rsidRDefault="009230D8" w:rsidP="009230D8">
            <w:pPr>
              <w:spacing w:after="0" w:line="240" w:lineRule="auto"/>
              <w:ind w:firstLineChars="100" w:firstLine="200"/>
              <w:jc w:val="left"/>
              <w:rPr>
                <w:rFonts w:ascii="Arial" w:eastAsia="Times New Roman" w:hAnsi="Arial" w:cs="Arial"/>
                <w:sz w:val="20"/>
                <w:szCs w:val="20"/>
                <w:lang w:bidi="hi-IN"/>
              </w:rPr>
            </w:pPr>
            <w:r w:rsidRPr="009230D8">
              <w:rPr>
                <w:rFonts w:ascii="Arial" w:eastAsia="Times New Roman" w:hAnsi="Arial" w:cs="Arial"/>
                <w:sz w:val="20"/>
                <w:szCs w:val="20"/>
                <w:lang w:bidi="hi-IN"/>
              </w:rPr>
              <w:t>Estimate of NMT  with BT road Ch - 3261 to 4773 (</w:t>
            </w:r>
            <w:proofErr w:type="spellStart"/>
            <w:r w:rsidRPr="009230D8">
              <w:rPr>
                <w:rFonts w:ascii="Arial" w:eastAsia="Times New Roman" w:hAnsi="Arial" w:cs="Arial"/>
                <w:sz w:val="20"/>
                <w:szCs w:val="20"/>
                <w:lang w:bidi="hi-IN"/>
              </w:rPr>
              <w:t>Polipathar</w:t>
            </w:r>
            <w:proofErr w:type="spellEnd"/>
            <w:r w:rsidRPr="009230D8">
              <w:rPr>
                <w:rFonts w:ascii="Arial" w:eastAsia="Times New Roman" w:hAnsi="Arial" w:cs="Arial"/>
                <w:sz w:val="20"/>
                <w:szCs w:val="20"/>
                <w:lang w:bidi="hi-IN"/>
              </w:rPr>
              <w:t xml:space="preserve"> to First ROB at left side)</w:t>
            </w:r>
          </w:p>
        </w:tc>
        <w:tc>
          <w:tcPr>
            <w:tcW w:w="3686"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right"/>
              <w:rPr>
                <w:rFonts w:ascii="Arial" w:eastAsia="Times New Roman" w:hAnsi="Arial" w:cs="Arial"/>
                <w:sz w:val="20"/>
                <w:szCs w:val="20"/>
                <w:lang w:bidi="hi-IN"/>
              </w:rPr>
            </w:pPr>
            <w:r w:rsidRPr="009230D8">
              <w:rPr>
                <w:rFonts w:ascii="Arial" w:eastAsia="Times New Roman" w:hAnsi="Arial" w:cs="Arial"/>
                <w:sz w:val="20"/>
                <w:szCs w:val="20"/>
                <w:lang w:bidi="hi-IN"/>
              </w:rPr>
              <w:t>38.45</w:t>
            </w:r>
          </w:p>
        </w:tc>
      </w:tr>
      <w:tr w:rsidR="009230D8" w:rsidRPr="009230D8" w:rsidTr="009230D8">
        <w:trPr>
          <w:trHeight w:val="600"/>
        </w:trPr>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center"/>
              <w:rPr>
                <w:rFonts w:ascii="Arial" w:eastAsia="Times New Roman" w:hAnsi="Arial" w:cs="Arial"/>
                <w:b/>
                <w:bCs/>
                <w:sz w:val="20"/>
                <w:szCs w:val="20"/>
                <w:lang w:bidi="hi-IN"/>
              </w:rPr>
            </w:pPr>
            <w:r w:rsidRPr="009230D8">
              <w:rPr>
                <w:rFonts w:ascii="Arial" w:eastAsia="Times New Roman" w:hAnsi="Arial" w:cs="Arial"/>
                <w:b/>
                <w:bCs/>
                <w:sz w:val="20"/>
                <w:szCs w:val="20"/>
                <w:lang w:bidi="hi-IN"/>
              </w:rPr>
              <w:t> </w:t>
            </w:r>
          </w:p>
        </w:tc>
        <w:tc>
          <w:tcPr>
            <w:tcW w:w="855"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(c)</w:t>
            </w:r>
          </w:p>
        </w:tc>
        <w:tc>
          <w:tcPr>
            <w:tcW w:w="3385" w:type="dxa"/>
            <w:gridSpan w:val="4"/>
            <w:tcBorders>
              <w:top w:val="single" w:sz="4" w:space="0" w:color="auto"/>
              <w:left w:val="nil"/>
              <w:bottom w:val="single" w:sz="4" w:space="0" w:color="auto"/>
              <w:right w:val="single" w:sz="4" w:space="0" w:color="auto"/>
            </w:tcBorders>
            <w:shd w:val="clear" w:color="auto" w:fill="auto"/>
            <w:vAlign w:val="center"/>
            <w:hideMark/>
          </w:tcPr>
          <w:p w:rsidR="009230D8" w:rsidRPr="009230D8" w:rsidRDefault="009230D8" w:rsidP="009230D8">
            <w:pPr>
              <w:spacing w:after="0" w:line="240" w:lineRule="auto"/>
              <w:ind w:firstLineChars="100" w:firstLine="200"/>
              <w:jc w:val="left"/>
              <w:rPr>
                <w:rFonts w:ascii="Arial" w:eastAsia="Times New Roman" w:hAnsi="Arial" w:cs="Arial"/>
                <w:sz w:val="20"/>
                <w:szCs w:val="20"/>
                <w:lang w:bidi="hi-IN"/>
              </w:rPr>
            </w:pPr>
            <w:r w:rsidRPr="009230D8">
              <w:rPr>
                <w:rFonts w:ascii="Arial" w:eastAsia="Times New Roman" w:hAnsi="Arial" w:cs="Arial"/>
                <w:sz w:val="20"/>
                <w:szCs w:val="20"/>
                <w:lang w:bidi="hi-IN"/>
              </w:rPr>
              <w:t xml:space="preserve">Estimate of NMT  with BT road Ch -  4773 to 5500 (First ROB to </w:t>
            </w:r>
            <w:proofErr w:type="spellStart"/>
            <w:r w:rsidRPr="009230D8">
              <w:rPr>
                <w:rFonts w:ascii="Arial" w:eastAsia="Times New Roman" w:hAnsi="Arial" w:cs="Arial"/>
                <w:sz w:val="20"/>
                <w:szCs w:val="20"/>
                <w:lang w:bidi="hi-IN"/>
              </w:rPr>
              <w:t>Jhanda</w:t>
            </w:r>
            <w:proofErr w:type="spellEnd"/>
            <w:r w:rsidRPr="009230D8">
              <w:rPr>
                <w:rFonts w:ascii="Arial" w:eastAsia="Times New Roman" w:hAnsi="Arial" w:cs="Arial"/>
                <w:sz w:val="20"/>
                <w:szCs w:val="20"/>
                <w:lang w:bidi="hi-IN"/>
              </w:rPr>
              <w:t xml:space="preserve"> </w:t>
            </w:r>
            <w:proofErr w:type="spellStart"/>
            <w:r w:rsidRPr="009230D8">
              <w:rPr>
                <w:rFonts w:ascii="Arial" w:eastAsia="Times New Roman" w:hAnsi="Arial" w:cs="Arial"/>
                <w:sz w:val="20"/>
                <w:szCs w:val="20"/>
                <w:lang w:bidi="hi-IN"/>
              </w:rPr>
              <w:t>chowk</w:t>
            </w:r>
            <w:proofErr w:type="spellEnd"/>
            <w:r w:rsidRPr="009230D8">
              <w:rPr>
                <w:rFonts w:ascii="Arial" w:eastAsia="Times New Roman" w:hAnsi="Arial" w:cs="Arial"/>
                <w:sz w:val="20"/>
                <w:szCs w:val="20"/>
                <w:lang w:bidi="hi-IN"/>
              </w:rPr>
              <w:t xml:space="preserve"> at Both side)</w:t>
            </w:r>
          </w:p>
        </w:tc>
        <w:tc>
          <w:tcPr>
            <w:tcW w:w="3686"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right"/>
              <w:rPr>
                <w:rFonts w:ascii="Arial" w:eastAsia="Times New Roman" w:hAnsi="Arial" w:cs="Arial"/>
                <w:sz w:val="20"/>
                <w:szCs w:val="20"/>
                <w:lang w:bidi="hi-IN"/>
              </w:rPr>
            </w:pPr>
            <w:r w:rsidRPr="009230D8">
              <w:rPr>
                <w:rFonts w:ascii="Arial" w:eastAsia="Times New Roman" w:hAnsi="Arial" w:cs="Arial"/>
                <w:sz w:val="20"/>
                <w:szCs w:val="20"/>
                <w:lang w:bidi="hi-IN"/>
              </w:rPr>
              <w:t>58.31</w:t>
            </w:r>
          </w:p>
        </w:tc>
      </w:tr>
      <w:tr w:rsidR="009230D8" w:rsidRPr="009230D8" w:rsidTr="009230D8">
        <w:trPr>
          <w:trHeight w:val="255"/>
        </w:trPr>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center"/>
              <w:rPr>
                <w:rFonts w:ascii="Arial" w:eastAsia="Times New Roman" w:hAnsi="Arial" w:cs="Arial"/>
                <w:b/>
                <w:bCs/>
                <w:sz w:val="20"/>
                <w:szCs w:val="20"/>
                <w:lang w:bidi="hi-IN"/>
              </w:rPr>
            </w:pPr>
            <w:r w:rsidRPr="009230D8">
              <w:rPr>
                <w:rFonts w:ascii="Arial" w:eastAsia="Times New Roman" w:hAnsi="Arial" w:cs="Arial"/>
                <w:b/>
                <w:bCs/>
                <w:sz w:val="20"/>
                <w:szCs w:val="20"/>
                <w:lang w:bidi="hi-IN"/>
              </w:rPr>
              <w:t> </w:t>
            </w:r>
          </w:p>
        </w:tc>
        <w:tc>
          <w:tcPr>
            <w:tcW w:w="4240" w:type="dxa"/>
            <w:gridSpan w:val="5"/>
            <w:tcBorders>
              <w:top w:val="single" w:sz="4" w:space="0" w:color="auto"/>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right"/>
              <w:rPr>
                <w:rFonts w:ascii="Arial" w:eastAsia="Times New Roman" w:hAnsi="Arial" w:cs="Arial"/>
                <w:b/>
                <w:bCs/>
                <w:sz w:val="20"/>
                <w:szCs w:val="20"/>
                <w:lang w:bidi="hi-IN"/>
              </w:rPr>
            </w:pPr>
            <w:r w:rsidRPr="009230D8">
              <w:rPr>
                <w:rFonts w:ascii="Arial" w:eastAsia="Times New Roman" w:hAnsi="Arial" w:cs="Arial"/>
                <w:b/>
                <w:bCs/>
                <w:sz w:val="20"/>
                <w:szCs w:val="20"/>
                <w:lang w:bidi="hi-IN"/>
              </w:rPr>
              <w:t>Sub Total</w:t>
            </w:r>
          </w:p>
        </w:tc>
        <w:tc>
          <w:tcPr>
            <w:tcW w:w="3686"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right"/>
              <w:rPr>
                <w:rFonts w:ascii="Arial" w:eastAsia="Times New Roman" w:hAnsi="Arial" w:cs="Arial"/>
                <w:sz w:val="20"/>
                <w:szCs w:val="20"/>
                <w:lang w:bidi="hi-IN"/>
              </w:rPr>
            </w:pPr>
            <w:r w:rsidRPr="009230D8">
              <w:rPr>
                <w:rFonts w:ascii="Arial" w:eastAsia="Times New Roman" w:hAnsi="Arial" w:cs="Arial"/>
                <w:sz w:val="20"/>
                <w:szCs w:val="20"/>
                <w:lang w:bidi="hi-IN"/>
              </w:rPr>
              <w:t>202.94</w:t>
            </w:r>
          </w:p>
        </w:tc>
      </w:tr>
      <w:tr w:rsidR="009230D8" w:rsidRPr="009230D8" w:rsidTr="009230D8">
        <w:trPr>
          <w:trHeight w:val="255"/>
        </w:trPr>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center"/>
              <w:rPr>
                <w:rFonts w:ascii="Arial" w:eastAsia="Times New Roman" w:hAnsi="Arial" w:cs="Arial"/>
                <w:b/>
                <w:bCs/>
                <w:sz w:val="20"/>
                <w:szCs w:val="20"/>
                <w:lang w:bidi="hi-IN"/>
              </w:rPr>
            </w:pPr>
            <w:r w:rsidRPr="009230D8">
              <w:rPr>
                <w:rFonts w:ascii="Arial" w:eastAsia="Times New Roman" w:hAnsi="Arial" w:cs="Arial"/>
                <w:b/>
                <w:bCs/>
                <w:sz w:val="20"/>
                <w:szCs w:val="20"/>
                <w:lang w:bidi="hi-IN"/>
              </w:rPr>
              <w:t>3</w:t>
            </w:r>
          </w:p>
        </w:tc>
        <w:tc>
          <w:tcPr>
            <w:tcW w:w="424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b/>
                <w:bCs/>
                <w:sz w:val="20"/>
                <w:szCs w:val="20"/>
                <w:lang w:bidi="hi-IN"/>
              </w:rPr>
            </w:pPr>
            <w:r w:rsidRPr="009230D8">
              <w:rPr>
                <w:rFonts w:ascii="Arial" w:eastAsia="Times New Roman" w:hAnsi="Arial" w:cs="Arial"/>
                <w:b/>
                <w:bCs/>
                <w:sz w:val="20"/>
                <w:szCs w:val="20"/>
                <w:lang w:bidi="hi-IN"/>
              </w:rPr>
              <w:t xml:space="preserve">Retaining wall in </w:t>
            </w:r>
            <w:proofErr w:type="spellStart"/>
            <w:r w:rsidRPr="009230D8">
              <w:rPr>
                <w:rFonts w:ascii="Arial" w:eastAsia="Times New Roman" w:hAnsi="Arial" w:cs="Arial"/>
                <w:b/>
                <w:bCs/>
                <w:sz w:val="20"/>
                <w:szCs w:val="20"/>
                <w:lang w:bidi="hi-IN"/>
              </w:rPr>
              <w:t>dipressed</w:t>
            </w:r>
            <w:proofErr w:type="spellEnd"/>
            <w:r w:rsidRPr="009230D8">
              <w:rPr>
                <w:rFonts w:ascii="Arial" w:eastAsia="Times New Roman" w:hAnsi="Arial" w:cs="Arial"/>
                <w:b/>
                <w:bCs/>
                <w:sz w:val="20"/>
                <w:szCs w:val="20"/>
                <w:lang w:bidi="hi-IN"/>
              </w:rPr>
              <w:t xml:space="preserve"> built up area</w:t>
            </w:r>
          </w:p>
        </w:tc>
        <w:tc>
          <w:tcPr>
            <w:tcW w:w="3686"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 </w:t>
            </w:r>
          </w:p>
        </w:tc>
      </w:tr>
      <w:tr w:rsidR="009230D8" w:rsidRPr="009230D8" w:rsidTr="009230D8">
        <w:trPr>
          <w:trHeight w:val="255"/>
        </w:trPr>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center"/>
              <w:rPr>
                <w:rFonts w:ascii="Arial" w:eastAsia="Times New Roman" w:hAnsi="Arial" w:cs="Arial"/>
                <w:b/>
                <w:bCs/>
                <w:sz w:val="20"/>
                <w:szCs w:val="20"/>
                <w:lang w:bidi="hi-IN"/>
              </w:rPr>
            </w:pPr>
            <w:r w:rsidRPr="009230D8">
              <w:rPr>
                <w:rFonts w:ascii="Arial" w:eastAsia="Times New Roman" w:hAnsi="Arial" w:cs="Arial"/>
                <w:b/>
                <w:bCs/>
                <w:sz w:val="20"/>
                <w:szCs w:val="20"/>
                <w:lang w:bidi="hi-IN"/>
              </w:rPr>
              <w:t> </w:t>
            </w:r>
          </w:p>
        </w:tc>
        <w:tc>
          <w:tcPr>
            <w:tcW w:w="424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Length of the retaining wall is 50.0m and height is 3.0m</w:t>
            </w:r>
          </w:p>
        </w:tc>
        <w:tc>
          <w:tcPr>
            <w:tcW w:w="3686"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right"/>
              <w:rPr>
                <w:rFonts w:ascii="Arial" w:eastAsia="Times New Roman" w:hAnsi="Arial" w:cs="Arial"/>
                <w:sz w:val="20"/>
                <w:szCs w:val="20"/>
                <w:lang w:bidi="hi-IN"/>
              </w:rPr>
            </w:pPr>
            <w:r w:rsidRPr="009230D8">
              <w:rPr>
                <w:rFonts w:ascii="Arial" w:eastAsia="Times New Roman" w:hAnsi="Arial" w:cs="Arial"/>
                <w:sz w:val="20"/>
                <w:szCs w:val="20"/>
                <w:lang w:bidi="hi-IN"/>
              </w:rPr>
              <w:t>9.51</w:t>
            </w:r>
          </w:p>
        </w:tc>
      </w:tr>
      <w:tr w:rsidR="009230D8" w:rsidRPr="009230D8" w:rsidTr="009230D8">
        <w:trPr>
          <w:trHeight w:val="255"/>
        </w:trPr>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center"/>
              <w:rPr>
                <w:rFonts w:ascii="Arial" w:eastAsia="Times New Roman" w:hAnsi="Arial" w:cs="Arial"/>
                <w:b/>
                <w:bCs/>
                <w:sz w:val="20"/>
                <w:szCs w:val="20"/>
                <w:lang w:bidi="hi-IN"/>
              </w:rPr>
            </w:pPr>
            <w:r w:rsidRPr="009230D8">
              <w:rPr>
                <w:rFonts w:ascii="Arial" w:eastAsia="Times New Roman" w:hAnsi="Arial" w:cs="Arial"/>
                <w:b/>
                <w:bCs/>
                <w:sz w:val="20"/>
                <w:szCs w:val="20"/>
                <w:lang w:bidi="hi-IN"/>
              </w:rPr>
              <w:t> </w:t>
            </w:r>
          </w:p>
        </w:tc>
        <w:tc>
          <w:tcPr>
            <w:tcW w:w="855" w:type="dxa"/>
            <w:tcBorders>
              <w:top w:val="nil"/>
              <w:left w:val="nil"/>
              <w:bottom w:val="single" w:sz="4" w:space="0" w:color="auto"/>
              <w:right w:val="nil"/>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 </w:t>
            </w:r>
          </w:p>
        </w:tc>
        <w:tc>
          <w:tcPr>
            <w:tcW w:w="1060" w:type="dxa"/>
            <w:tcBorders>
              <w:top w:val="nil"/>
              <w:left w:val="nil"/>
              <w:bottom w:val="single" w:sz="4" w:space="0" w:color="auto"/>
              <w:right w:val="nil"/>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 </w:t>
            </w:r>
          </w:p>
        </w:tc>
        <w:tc>
          <w:tcPr>
            <w:tcW w:w="877" w:type="dxa"/>
            <w:tcBorders>
              <w:top w:val="nil"/>
              <w:left w:val="nil"/>
              <w:bottom w:val="single" w:sz="4" w:space="0" w:color="auto"/>
              <w:right w:val="nil"/>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 </w:t>
            </w:r>
          </w:p>
        </w:tc>
        <w:tc>
          <w:tcPr>
            <w:tcW w:w="764" w:type="dxa"/>
            <w:tcBorders>
              <w:top w:val="nil"/>
              <w:left w:val="nil"/>
              <w:bottom w:val="single" w:sz="4" w:space="0" w:color="auto"/>
              <w:right w:val="nil"/>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 </w:t>
            </w:r>
          </w:p>
        </w:tc>
        <w:tc>
          <w:tcPr>
            <w:tcW w:w="684"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 </w:t>
            </w:r>
          </w:p>
        </w:tc>
        <w:tc>
          <w:tcPr>
            <w:tcW w:w="3686"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 </w:t>
            </w:r>
          </w:p>
        </w:tc>
      </w:tr>
      <w:tr w:rsidR="009230D8" w:rsidRPr="009230D8" w:rsidTr="009230D8">
        <w:trPr>
          <w:trHeight w:val="255"/>
        </w:trPr>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center"/>
              <w:rPr>
                <w:rFonts w:ascii="Arial" w:eastAsia="Times New Roman" w:hAnsi="Arial" w:cs="Arial"/>
                <w:b/>
                <w:bCs/>
                <w:sz w:val="20"/>
                <w:szCs w:val="20"/>
                <w:lang w:bidi="hi-IN"/>
              </w:rPr>
            </w:pPr>
            <w:r w:rsidRPr="009230D8">
              <w:rPr>
                <w:rFonts w:ascii="Arial" w:eastAsia="Times New Roman" w:hAnsi="Arial" w:cs="Arial"/>
                <w:b/>
                <w:bCs/>
                <w:sz w:val="20"/>
                <w:szCs w:val="20"/>
                <w:lang w:bidi="hi-IN"/>
              </w:rPr>
              <w:t>4</w:t>
            </w:r>
          </w:p>
        </w:tc>
        <w:tc>
          <w:tcPr>
            <w:tcW w:w="424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b/>
                <w:bCs/>
                <w:sz w:val="20"/>
                <w:szCs w:val="20"/>
                <w:lang w:bidi="hi-IN"/>
              </w:rPr>
            </w:pPr>
            <w:r w:rsidRPr="009230D8">
              <w:rPr>
                <w:rFonts w:ascii="Arial" w:eastAsia="Times New Roman" w:hAnsi="Arial" w:cs="Arial"/>
                <w:b/>
                <w:bCs/>
                <w:sz w:val="20"/>
                <w:szCs w:val="20"/>
                <w:lang w:bidi="hi-IN"/>
              </w:rPr>
              <w:t>Drain</w:t>
            </w:r>
          </w:p>
        </w:tc>
        <w:tc>
          <w:tcPr>
            <w:tcW w:w="3686"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 </w:t>
            </w:r>
          </w:p>
        </w:tc>
      </w:tr>
      <w:tr w:rsidR="009230D8" w:rsidRPr="009230D8" w:rsidTr="009230D8">
        <w:trPr>
          <w:trHeight w:val="255"/>
        </w:trPr>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center"/>
              <w:rPr>
                <w:rFonts w:ascii="Arial" w:eastAsia="Times New Roman" w:hAnsi="Arial" w:cs="Arial"/>
                <w:b/>
                <w:bCs/>
                <w:sz w:val="20"/>
                <w:szCs w:val="20"/>
                <w:lang w:bidi="hi-IN"/>
              </w:rPr>
            </w:pPr>
            <w:r w:rsidRPr="009230D8">
              <w:rPr>
                <w:rFonts w:ascii="Arial" w:eastAsia="Times New Roman" w:hAnsi="Arial" w:cs="Arial"/>
                <w:b/>
                <w:bCs/>
                <w:sz w:val="20"/>
                <w:szCs w:val="20"/>
                <w:lang w:bidi="hi-IN"/>
              </w:rPr>
              <w:t> </w:t>
            </w:r>
          </w:p>
        </w:tc>
        <w:tc>
          <w:tcPr>
            <w:tcW w:w="424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1000 m long RCC Covered Drain 450 mm x 600 mm</w:t>
            </w:r>
          </w:p>
        </w:tc>
        <w:tc>
          <w:tcPr>
            <w:tcW w:w="3686"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right"/>
              <w:rPr>
                <w:rFonts w:ascii="Arial" w:eastAsia="Times New Roman" w:hAnsi="Arial" w:cs="Arial"/>
                <w:sz w:val="20"/>
                <w:szCs w:val="20"/>
                <w:lang w:bidi="hi-IN"/>
              </w:rPr>
            </w:pPr>
            <w:r w:rsidRPr="009230D8">
              <w:rPr>
                <w:rFonts w:ascii="Arial" w:eastAsia="Times New Roman" w:hAnsi="Arial" w:cs="Arial"/>
                <w:sz w:val="20"/>
                <w:szCs w:val="20"/>
                <w:lang w:bidi="hi-IN"/>
              </w:rPr>
              <w:t>45.65</w:t>
            </w:r>
          </w:p>
        </w:tc>
      </w:tr>
      <w:tr w:rsidR="009230D8" w:rsidRPr="009230D8" w:rsidTr="009230D8">
        <w:trPr>
          <w:trHeight w:val="255"/>
        </w:trPr>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center"/>
              <w:rPr>
                <w:rFonts w:ascii="Arial" w:eastAsia="Times New Roman" w:hAnsi="Arial" w:cs="Arial"/>
                <w:b/>
                <w:bCs/>
                <w:sz w:val="20"/>
                <w:szCs w:val="20"/>
                <w:lang w:bidi="hi-IN"/>
              </w:rPr>
            </w:pPr>
            <w:r w:rsidRPr="009230D8">
              <w:rPr>
                <w:rFonts w:ascii="Arial" w:eastAsia="Times New Roman" w:hAnsi="Arial" w:cs="Arial"/>
                <w:b/>
                <w:bCs/>
                <w:sz w:val="20"/>
                <w:szCs w:val="20"/>
                <w:lang w:bidi="hi-IN"/>
              </w:rPr>
              <w:t> </w:t>
            </w:r>
          </w:p>
        </w:tc>
        <w:tc>
          <w:tcPr>
            <w:tcW w:w="855" w:type="dxa"/>
            <w:tcBorders>
              <w:top w:val="nil"/>
              <w:left w:val="nil"/>
              <w:bottom w:val="single" w:sz="4" w:space="0" w:color="auto"/>
              <w:right w:val="nil"/>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 </w:t>
            </w:r>
          </w:p>
        </w:tc>
        <w:tc>
          <w:tcPr>
            <w:tcW w:w="1060" w:type="dxa"/>
            <w:tcBorders>
              <w:top w:val="nil"/>
              <w:left w:val="nil"/>
              <w:bottom w:val="single" w:sz="4" w:space="0" w:color="auto"/>
              <w:right w:val="nil"/>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b/>
                <w:bCs/>
                <w:sz w:val="20"/>
                <w:szCs w:val="20"/>
                <w:lang w:bidi="hi-IN"/>
              </w:rPr>
            </w:pPr>
            <w:r w:rsidRPr="009230D8">
              <w:rPr>
                <w:rFonts w:ascii="Arial" w:eastAsia="Times New Roman" w:hAnsi="Arial" w:cs="Arial"/>
                <w:b/>
                <w:bCs/>
                <w:sz w:val="20"/>
                <w:szCs w:val="20"/>
                <w:lang w:bidi="hi-IN"/>
              </w:rPr>
              <w:t> </w:t>
            </w:r>
          </w:p>
        </w:tc>
        <w:tc>
          <w:tcPr>
            <w:tcW w:w="877" w:type="dxa"/>
            <w:tcBorders>
              <w:top w:val="nil"/>
              <w:left w:val="nil"/>
              <w:bottom w:val="single" w:sz="4" w:space="0" w:color="auto"/>
              <w:right w:val="nil"/>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b/>
                <w:bCs/>
                <w:sz w:val="20"/>
                <w:szCs w:val="20"/>
                <w:lang w:bidi="hi-IN"/>
              </w:rPr>
            </w:pPr>
            <w:r w:rsidRPr="009230D8">
              <w:rPr>
                <w:rFonts w:ascii="Arial" w:eastAsia="Times New Roman" w:hAnsi="Arial" w:cs="Arial"/>
                <w:b/>
                <w:bCs/>
                <w:sz w:val="20"/>
                <w:szCs w:val="20"/>
                <w:lang w:bidi="hi-IN"/>
              </w:rPr>
              <w:t> </w:t>
            </w:r>
          </w:p>
        </w:tc>
        <w:tc>
          <w:tcPr>
            <w:tcW w:w="764" w:type="dxa"/>
            <w:tcBorders>
              <w:top w:val="nil"/>
              <w:left w:val="nil"/>
              <w:bottom w:val="single" w:sz="4" w:space="0" w:color="auto"/>
              <w:right w:val="nil"/>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b/>
                <w:bCs/>
                <w:sz w:val="20"/>
                <w:szCs w:val="20"/>
                <w:lang w:bidi="hi-IN"/>
              </w:rPr>
            </w:pPr>
            <w:r w:rsidRPr="009230D8">
              <w:rPr>
                <w:rFonts w:ascii="Arial" w:eastAsia="Times New Roman" w:hAnsi="Arial" w:cs="Arial"/>
                <w:b/>
                <w:bCs/>
                <w:sz w:val="20"/>
                <w:szCs w:val="20"/>
                <w:lang w:bidi="hi-IN"/>
              </w:rPr>
              <w:t> </w:t>
            </w:r>
          </w:p>
        </w:tc>
        <w:tc>
          <w:tcPr>
            <w:tcW w:w="684"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b/>
                <w:bCs/>
                <w:sz w:val="20"/>
                <w:szCs w:val="20"/>
                <w:lang w:bidi="hi-IN"/>
              </w:rPr>
            </w:pPr>
            <w:r w:rsidRPr="009230D8">
              <w:rPr>
                <w:rFonts w:ascii="Arial" w:eastAsia="Times New Roman" w:hAnsi="Arial" w:cs="Arial"/>
                <w:b/>
                <w:bCs/>
                <w:sz w:val="20"/>
                <w:szCs w:val="20"/>
                <w:lang w:bidi="hi-IN"/>
              </w:rPr>
              <w:t> </w:t>
            </w:r>
          </w:p>
        </w:tc>
        <w:tc>
          <w:tcPr>
            <w:tcW w:w="3686"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 </w:t>
            </w:r>
          </w:p>
        </w:tc>
      </w:tr>
      <w:tr w:rsidR="009230D8" w:rsidRPr="009230D8" w:rsidTr="009230D8">
        <w:trPr>
          <w:trHeight w:val="255"/>
        </w:trPr>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center"/>
              <w:rPr>
                <w:rFonts w:ascii="Arial" w:eastAsia="Times New Roman" w:hAnsi="Arial" w:cs="Arial"/>
                <w:b/>
                <w:bCs/>
                <w:sz w:val="20"/>
                <w:szCs w:val="20"/>
                <w:lang w:bidi="hi-IN"/>
              </w:rPr>
            </w:pPr>
            <w:r w:rsidRPr="009230D8">
              <w:rPr>
                <w:rFonts w:ascii="Arial" w:eastAsia="Times New Roman" w:hAnsi="Arial" w:cs="Arial"/>
                <w:b/>
                <w:bCs/>
                <w:sz w:val="20"/>
                <w:szCs w:val="20"/>
                <w:lang w:bidi="hi-IN"/>
              </w:rPr>
              <w:t>5</w:t>
            </w:r>
          </w:p>
        </w:tc>
        <w:tc>
          <w:tcPr>
            <w:tcW w:w="424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b/>
                <w:bCs/>
                <w:sz w:val="20"/>
                <w:szCs w:val="20"/>
                <w:lang w:bidi="hi-IN"/>
              </w:rPr>
            </w:pPr>
            <w:r w:rsidRPr="009230D8">
              <w:rPr>
                <w:rFonts w:ascii="Arial" w:eastAsia="Times New Roman" w:hAnsi="Arial" w:cs="Arial"/>
                <w:b/>
                <w:bCs/>
                <w:sz w:val="20"/>
                <w:szCs w:val="20"/>
                <w:lang w:bidi="hi-IN"/>
              </w:rPr>
              <w:t xml:space="preserve">Road </w:t>
            </w:r>
            <w:proofErr w:type="spellStart"/>
            <w:r w:rsidRPr="009230D8">
              <w:rPr>
                <w:rFonts w:ascii="Arial" w:eastAsia="Times New Roman" w:hAnsi="Arial" w:cs="Arial"/>
                <w:b/>
                <w:bCs/>
                <w:sz w:val="20"/>
                <w:szCs w:val="20"/>
                <w:lang w:bidi="hi-IN"/>
              </w:rPr>
              <w:t>Furnitures</w:t>
            </w:r>
            <w:proofErr w:type="spellEnd"/>
          </w:p>
        </w:tc>
        <w:tc>
          <w:tcPr>
            <w:tcW w:w="3686"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 </w:t>
            </w:r>
          </w:p>
        </w:tc>
      </w:tr>
      <w:tr w:rsidR="009230D8" w:rsidRPr="009230D8" w:rsidTr="009230D8">
        <w:trPr>
          <w:trHeight w:val="255"/>
        </w:trPr>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center"/>
              <w:rPr>
                <w:rFonts w:ascii="Arial" w:eastAsia="Times New Roman" w:hAnsi="Arial" w:cs="Arial"/>
                <w:b/>
                <w:bCs/>
                <w:sz w:val="20"/>
                <w:szCs w:val="20"/>
                <w:lang w:bidi="hi-IN"/>
              </w:rPr>
            </w:pPr>
            <w:r w:rsidRPr="009230D8">
              <w:rPr>
                <w:rFonts w:ascii="Arial" w:eastAsia="Times New Roman" w:hAnsi="Arial" w:cs="Arial"/>
                <w:b/>
                <w:bCs/>
                <w:sz w:val="20"/>
                <w:szCs w:val="20"/>
                <w:lang w:bidi="hi-IN"/>
              </w:rPr>
              <w:t> </w:t>
            </w:r>
          </w:p>
        </w:tc>
        <w:tc>
          <w:tcPr>
            <w:tcW w:w="2792" w:type="dxa"/>
            <w:gridSpan w:val="3"/>
            <w:tcBorders>
              <w:top w:val="single" w:sz="4" w:space="0" w:color="auto"/>
              <w:left w:val="single" w:sz="4" w:space="0" w:color="auto"/>
              <w:bottom w:val="single" w:sz="4" w:space="0" w:color="auto"/>
              <w:right w:val="nil"/>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sz w:val="20"/>
                <w:szCs w:val="20"/>
                <w:lang w:bidi="hi-IN"/>
              </w:rPr>
            </w:pPr>
            <w:r w:rsidRPr="009230D8">
              <w:rPr>
                <w:rFonts w:ascii="Arial" w:eastAsia="Times New Roman" w:hAnsi="Arial" w:cs="Arial"/>
                <w:sz w:val="20"/>
                <w:szCs w:val="20"/>
                <w:lang w:bidi="hi-IN"/>
              </w:rPr>
              <w:t>Signage and Marking</w:t>
            </w:r>
          </w:p>
        </w:tc>
        <w:tc>
          <w:tcPr>
            <w:tcW w:w="764" w:type="dxa"/>
            <w:tcBorders>
              <w:top w:val="nil"/>
              <w:left w:val="nil"/>
              <w:bottom w:val="single" w:sz="4" w:space="0" w:color="auto"/>
              <w:right w:val="nil"/>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b/>
                <w:bCs/>
                <w:sz w:val="20"/>
                <w:szCs w:val="20"/>
                <w:lang w:bidi="hi-IN"/>
              </w:rPr>
            </w:pPr>
            <w:r w:rsidRPr="009230D8">
              <w:rPr>
                <w:rFonts w:ascii="Arial" w:eastAsia="Times New Roman" w:hAnsi="Arial" w:cs="Arial"/>
                <w:b/>
                <w:bCs/>
                <w:sz w:val="20"/>
                <w:szCs w:val="20"/>
                <w:lang w:bidi="hi-IN"/>
              </w:rPr>
              <w:t> </w:t>
            </w:r>
          </w:p>
        </w:tc>
        <w:tc>
          <w:tcPr>
            <w:tcW w:w="684"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left"/>
              <w:rPr>
                <w:rFonts w:ascii="Arial" w:eastAsia="Times New Roman" w:hAnsi="Arial" w:cs="Arial"/>
                <w:b/>
                <w:bCs/>
                <w:sz w:val="20"/>
                <w:szCs w:val="20"/>
                <w:lang w:bidi="hi-IN"/>
              </w:rPr>
            </w:pPr>
            <w:r w:rsidRPr="009230D8">
              <w:rPr>
                <w:rFonts w:ascii="Arial" w:eastAsia="Times New Roman" w:hAnsi="Arial" w:cs="Arial"/>
                <w:b/>
                <w:bCs/>
                <w:sz w:val="20"/>
                <w:szCs w:val="20"/>
                <w:lang w:bidi="hi-IN"/>
              </w:rPr>
              <w:t> </w:t>
            </w:r>
          </w:p>
        </w:tc>
        <w:tc>
          <w:tcPr>
            <w:tcW w:w="3686"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right"/>
              <w:rPr>
                <w:rFonts w:ascii="Arial" w:eastAsia="Times New Roman" w:hAnsi="Arial" w:cs="Arial"/>
                <w:sz w:val="20"/>
                <w:szCs w:val="20"/>
                <w:lang w:bidi="hi-IN"/>
              </w:rPr>
            </w:pPr>
            <w:r w:rsidRPr="009230D8">
              <w:rPr>
                <w:rFonts w:ascii="Arial" w:eastAsia="Times New Roman" w:hAnsi="Arial" w:cs="Arial"/>
                <w:sz w:val="20"/>
                <w:szCs w:val="20"/>
                <w:lang w:bidi="hi-IN"/>
              </w:rPr>
              <w:t>16.59</w:t>
            </w:r>
          </w:p>
        </w:tc>
      </w:tr>
      <w:tr w:rsidR="009230D8" w:rsidRPr="009230D8" w:rsidTr="009230D8">
        <w:trPr>
          <w:trHeight w:val="255"/>
        </w:trPr>
        <w:tc>
          <w:tcPr>
            <w:tcW w:w="1464" w:type="dxa"/>
            <w:tcBorders>
              <w:top w:val="nil"/>
              <w:left w:val="single" w:sz="4" w:space="0" w:color="auto"/>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center"/>
              <w:rPr>
                <w:rFonts w:ascii="Arial" w:eastAsia="Times New Roman" w:hAnsi="Arial" w:cs="Arial"/>
                <w:b/>
                <w:bCs/>
                <w:sz w:val="20"/>
                <w:szCs w:val="20"/>
                <w:lang w:bidi="hi-IN"/>
              </w:rPr>
            </w:pPr>
            <w:r w:rsidRPr="009230D8">
              <w:rPr>
                <w:rFonts w:ascii="Arial" w:eastAsia="Times New Roman" w:hAnsi="Arial" w:cs="Arial"/>
                <w:b/>
                <w:bCs/>
                <w:sz w:val="20"/>
                <w:szCs w:val="20"/>
                <w:lang w:bidi="hi-IN"/>
              </w:rPr>
              <w:t> </w:t>
            </w:r>
          </w:p>
        </w:tc>
        <w:tc>
          <w:tcPr>
            <w:tcW w:w="424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9230D8" w:rsidRPr="009230D8" w:rsidRDefault="009230D8" w:rsidP="009230D8">
            <w:pPr>
              <w:spacing w:after="0" w:line="240" w:lineRule="auto"/>
              <w:jc w:val="right"/>
              <w:rPr>
                <w:rFonts w:ascii="Arial" w:eastAsia="Times New Roman" w:hAnsi="Arial" w:cs="Arial"/>
                <w:b/>
                <w:bCs/>
                <w:sz w:val="20"/>
                <w:szCs w:val="20"/>
                <w:lang w:bidi="hi-IN"/>
              </w:rPr>
            </w:pPr>
            <w:r w:rsidRPr="009230D8">
              <w:rPr>
                <w:rFonts w:ascii="Arial" w:eastAsia="Times New Roman" w:hAnsi="Arial" w:cs="Arial"/>
                <w:b/>
                <w:bCs/>
                <w:sz w:val="20"/>
                <w:szCs w:val="20"/>
                <w:lang w:bidi="hi-IN"/>
              </w:rPr>
              <w:t>Total</w:t>
            </w:r>
          </w:p>
        </w:tc>
        <w:tc>
          <w:tcPr>
            <w:tcW w:w="3686" w:type="dxa"/>
            <w:tcBorders>
              <w:top w:val="nil"/>
              <w:left w:val="nil"/>
              <w:bottom w:val="single" w:sz="4" w:space="0" w:color="auto"/>
              <w:right w:val="single" w:sz="4" w:space="0" w:color="auto"/>
            </w:tcBorders>
            <w:shd w:val="clear" w:color="auto" w:fill="auto"/>
            <w:noWrap/>
            <w:vAlign w:val="center"/>
            <w:hideMark/>
          </w:tcPr>
          <w:p w:rsidR="009230D8" w:rsidRPr="009230D8" w:rsidRDefault="009230D8" w:rsidP="009230D8">
            <w:pPr>
              <w:spacing w:after="0" w:line="240" w:lineRule="auto"/>
              <w:jc w:val="right"/>
              <w:rPr>
                <w:rFonts w:ascii="Arial" w:eastAsia="Times New Roman" w:hAnsi="Arial" w:cs="Arial"/>
                <w:sz w:val="20"/>
                <w:szCs w:val="20"/>
                <w:lang w:bidi="hi-IN"/>
              </w:rPr>
            </w:pPr>
            <w:r w:rsidRPr="009230D8">
              <w:rPr>
                <w:rFonts w:ascii="Arial" w:eastAsia="Times New Roman" w:hAnsi="Arial" w:cs="Arial"/>
                <w:sz w:val="20"/>
                <w:szCs w:val="20"/>
                <w:lang w:bidi="hi-IN"/>
              </w:rPr>
              <w:t>432.88</w:t>
            </w:r>
          </w:p>
        </w:tc>
      </w:tr>
    </w:tbl>
    <w:p w:rsidR="0092467B" w:rsidRPr="00976AB5" w:rsidRDefault="0092467B" w:rsidP="0092467B">
      <w:pPr>
        <w:ind w:left="720" w:hanging="720"/>
        <w:rPr>
          <w:sz w:val="24"/>
          <w:szCs w:val="24"/>
        </w:rPr>
      </w:pPr>
    </w:p>
    <w:p w:rsidR="0092467B" w:rsidRPr="00915999" w:rsidRDefault="00915999" w:rsidP="0092467B">
      <w:pPr>
        <w:ind w:left="720" w:hanging="720"/>
        <w:rPr>
          <w:b/>
          <w:sz w:val="20"/>
          <w:szCs w:val="24"/>
        </w:rPr>
      </w:pPr>
      <w:r w:rsidRPr="00915999">
        <w:rPr>
          <w:b/>
          <w:sz w:val="20"/>
          <w:szCs w:val="24"/>
        </w:rPr>
        <w:t>NOTE</w:t>
      </w:r>
      <w:proofErr w:type="gramStart"/>
      <w:r w:rsidRPr="00915999">
        <w:rPr>
          <w:b/>
          <w:sz w:val="20"/>
          <w:szCs w:val="24"/>
        </w:rPr>
        <w:t>:-</w:t>
      </w:r>
      <w:proofErr w:type="gramEnd"/>
      <w:r w:rsidRPr="00915999">
        <w:rPr>
          <w:b/>
          <w:sz w:val="20"/>
          <w:szCs w:val="24"/>
        </w:rPr>
        <w:t xml:space="preserve"> </w:t>
      </w:r>
      <w:r w:rsidRPr="00915999">
        <w:rPr>
          <w:b/>
          <w:i/>
          <w:sz w:val="20"/>
          <w:szCs w:val="24"/>
        </w:rPr>
        <w:t>PLEASE FIND ATTACHED ANNEXURE-1B FOR DETAILED BOQ (BILL OF QUANTITY).</w:t>
      </w:r>
    </w:p>
    <w:p w:rsidR="00915999" w:rsidRDefault="00915999" w:rsidP="0092467B">
      <w:pPr>
        <w:ind w:left="720" w:hanging="720"/>
        <w:rPr>
          <w:sz w:val="24"/>
          <w:szCs w:val="24"/>
        </w:rPr>
      </w:pPr>
    </w:p>
    <w:p w:rsidR="0092467B" w:rsidRPr="005C249A" w:rsidRDefault="0092467B" w:rsidP="005C249A">
      <w:r w:rsidRPr="00915999">
        <w:rPr>
          <w:b/>
          <w:caps/>
          <w:sz w:val="28"/>
          <w:szCs w:val="32"/>
        </w:rPr>
        <w:t>SECTiON 5</w:t>
      </w:r>
    </w:p>
    <w:p w:rsidR="0092467B" w:rsidRPr="00915999" w:rsidRDefault="0092467B" w:rsidP="0041284F">
      <w:pPr>
        <w:pStyle w:val="Heading2"/>
        <w:jc w:val="center"/>
      </w:pPr>
      <w:r w:rsidRPr="00915999">
        <w:t>AGREEMENT FORM</w:t>
      </w:r>
    </w:p>
    <w:p w:rsidR="0092467B" w:rsidRPr="00915999" w:rsidRDefault="0092467B" w:rsidP="0041284F">
      <w:pPr>
        <w:pStyle w:val="Heading2"/>
        <w:jc w:val="center"/>
      </w:pPr>
      <w:r w:rsidRPr="00915999">
        <w:t>AGREEMENT</w:t>
      </w:r>
    </w:p>
    <w:p w:rsidR="0092467B" w:rsidRPr="00915999" w:rsidRDefault="0092467B" w:rsidP="0092467B">
      <w:pPr>
        <w:rPr>
          <w:szCs w:val="24"/>
        </w:rPr>
      </w:pPr>
      <w:r w:rsidRPr="00915999">
        <w:rPr>
          <w:szCs w:val="24"/>
        </w:rPr>
        <w:tab/>
        <w:t xml:space="preserve">This agreement, made on the __________________ day of _________________ between: __________________ (name and address of Employer) (hereinafter called </w:t>
      </w:r>
      <w:proofErr w:type="gramStart"/>
      <w:r w:rsidRPr="00915999">
        <w:rPr>
          <w:szCs w:val="24"/>
        </w:rPr>
        <w:t>“ the</w:t>
      </w:r>
      <w:proofErr w:type="gramEnd"/>
      <w:r w:rsidRPr="00915999">
        <w:rPr>
          <w:szCs w:val="24"/>
        </w:rPr>
        <w:t xml:space="preserve"> Employer) and_________________________________________ (name and address of contractor) hereinafter called “the Contractor’ of the other part.</w:t>
      </w:r>
    </w:p>
    <w:p w:rsidR="0092467B" w:rsidRPr="00915999" w:rsidRDefault="0092467B" w:rsidP="0092467B">
      <w:pPr>
        <w:rPr>
          <w:szCs w:val="24"/>
        </w:rPr>
      </w:pPr>
      <w:r w:rsidRPr="00915999">
        <w:rPr>
          <w:szCs w:val="24"/>
        </w:rPr>
        <w:t>Whereas the Employer is desirous that the Contractor execute ________________________________</w:t>
      </w:r>
      <w:proofErr w:type="gramStart"/>
      <w:r w:rsidRPr="00915999">
        <w:rPr>
          <w:szCs w:val="24"/>
        </w:rPr>
        <w:t>_(</w:t>
      </w:r>
      <w:proofErr w:type="gramEnd"/>
      <w:r w:rsidRPr="00915999">
        <w:rPr>
          <w:szCs w:val="24"/>
        </w:rPr>
        <w:t>name and identification number of Contract) (hereinafter called “the Works</w:t>
      </w:r>
      <w:r w:rsidR="00BB5EC2" w:rsidRPr="00915999">
        <w:rPr>
          <w:szCs w:val="24"/>
        </w:rPr>
        <w:t>”) and the Employer has accepted</w:t>
      </w:r>
      <w:r w:rsidRPr="00915999">
        <w:rPr>
          <w:szCs w:val="24"/>
        </w:rPr>
        <w:t xml:space="preserve"> the Bid by the Contractor for the execution and completion of such Works and the remedying of any defects therein, at a cost of Rs..........</w:t>
      </w:r>
    </w:p>
    <w:p w:rsidR="0092467B" w:rsidRPr="00915999" w:rsidRDefault="0092467B" w:rsidP="0092467B">
      <w:pPr>
        <w:rPr>
          <w:b/>
          <w:szCs w:val="24"/>
        </w:rPr>
      </w:pPr>
      <w:r w:rsidRPr="00915999">
        <w:rPr>
          <w:b/>
          <w:szCs w:val="24"/>
        </w:rPr>
        <w:t>NOW THIS AGREEMENT WITNESSED as follows:</w:t>
      </w:r>
    </w:p>
    <w:p w:rsidR="0092467B" w:rsidRPr="00915999" w:rsidRDefault="0092467B" w:rsidP="0092467B">
      <w:pPr>
        <w:ind w:left="720" w:hanging="720"/>
        <w:rPr>
          <w:szCs w:val="24"/>
        </w:rPr>
      </w:pPr>
      <w:r w:rsidRPr="00915999">
        <w:rPr>
          <w:szCs w:val="24"/>
        </w:rPr>
        <w:t xml:space="preserve">1. </w:t>
      </w:r>
      <w:r w:rsidRPr="00915999">
        <w:rPr>
          <w:szCs w:val="24"/>
        </w:rPr>
        <w:tab/>
        <w:t>In this Agreement, words and expression shall have the same meaning as are respectively assigned to them in the conditions of contract hereinafter referred to and they shall be deemed to form and be read and construed as part of this Agreement.</w:t>
      </w:r>
    </w:p>
    <w:p w:rsidR="0092467B" w:rsidRPr="00915999" w:rsidRDefault="0092467B" w:rsidP="0092467B">
      <w:pPr>
        <w:ind w:left="720" w:hanging="720"/>
        <w:rPr>
          <w:szCs w:val="24"/>
        </w:rPr>
      </w:pPr>
      <w:r w:rsidRPr="00915999">
        <w:rPr>
          <w:szCs w:val="24"/>
        </w:rPr>
        <w:t xml:space="preserve">2. </w:t>
      </w:r>
      <w:r w:rsidRPr="00915999">
        <w:rPr>
          <w:szCs w:val="24"/>
        </w:rPr>
        <w:tab/>
        <w:t xml:space="preserve">In consideration of the payments to be </w:t>
      </w:r>
      <w:r w:rsidR="00BB5EC2" w:rsidRPr="00915999">
        <w:rPr>
          <w:szCs w:val="24"/>
        </w:rPr>
        <w:t>made</w:t>
      </w:r>
      <w:r w:rsidRPr="00915999">
        <w:rPr>
          <w:szCs w:val="24"/>
        </w:rPr>
        <w:t xml:space="preserve"> by the Employer to the Contractor as hereinafter mentioned, the Contractor hereby covenants with the Employer to execute and complete the Works and remedy any defects therein in conformity in all aspects with the provisions of the contract.</w:t>
      </w:r>
    </w:p>
    <w:p w:rsidR="0092467B" w:rsidRPr="00915999" w:rsidRDefault="0092467B" w:rsidP="0092467B">
      <w:pPr>
        <w:ind w:left="720" w:hanging="720"/>
        <w:rPr>
          <w:szCs w:val="24"/>
        </w:rPr>
      </w:pPr>
      <w:r w:rsidRPr="00915999">
        <w:rPr>
          <w:szCs w:val="24"/>
        </w:rPr>
        <w:t xml:space="preserve">3. </w:t>
      </w:r>
      <w:r w:rsidRPr="00915999">
        <w:rPr>
          <w:szCs w:val="24"/>
        </w:rPr>
        <w:tab/>
      </w:r>
      <w:r w:rsidR="00BB5EC2" w:rsidRPr="00915999">
        <w:rPr>
          <w:szCs w:val="24"/>
        </w:rPr>
        <w:t>T</w:t>
      </w:r>
      <w:r w:rsidRPr="00915999">
        <w:rPr>
          <w:szCs w:val="24"/>
        </w:rPr>
        <w:t>he Employer hereby covenants to pay the Contractor in consideration of the execution and completion of the Works and the remedying the defects wherein Contract Price or such other Sumas may beco</w:t>
      </w:r>
      <w:r w:rsidR="00BB5EC2" w:rsidRPr="00915999">
        <w:rPr>
          <w:szCs w:val="24"/>
        </w:rPr>
        <w:t>me payable under the provisions</w:t>
      </w:r>
      <w:r w:rsidRPr="00915999">
        <w:rPr>
          <w:szCs w:val="24"/>
        </w:rPr>
        <w:t xml:space="preserve"> of the Contract at the times and in the manner prescribed by the Contract.</w:t>
      </w:r>
    </w:p>
    <w:p w:rsidR="0092467B" w:rsidRPr="00915999" w:rsidRDefault="0092467B" w:rsidP="0092467B">
      <w:pPr>
        <w:ind w:left="720" w:hanging="720"/>
        <w:rPr>
          <w:szCs w:val="24"/>
        </w:rPr>
      </w:pPr>
      <w:r w:rsidRPr="00915999">
        <w:rPr>
          <w:szCs w:val="24"/>
        </w:rPr>
        <w:t xml:space="preserve">4. </w:t>
      </w:r>
      <w:r w:rsidRPr="00915999">
        <w:rPr>
          <w:szCs w:val="24"/>
        </w:rPr>
        <w:tab/>
        <w:t>The following documents shall be deemed to form and be ready and construed as part of this Agreement viz.</w:t>
      </w:r>
    </w:p>
    <w:p w:rsidR="0092467B" w:rsidRPr="00915999" w:rsidRDefault="00DD0223" w:rsidP="00DD0223">
      <w:pPr>
        <w:ind w:left="1260" w:hanging="540"/>
        <w:rPr>
          <w:szCs w:val="24"/>
        </w:rPr>
      </w:pPr>
      <w:proofErr w:type="spellStart"/>
      <w:r w:rsidRPr="00915999">
        <w:rPr>
          <w:szCs w:val="24"/>
        </w:rPr>
        <w:t>i</w:t>
      </w:r>
      <w:proofErr w:type="spellEnd"/>
      <w:r w:rsidRPr="00915999">
        <w:rPr>
          <w:szCs w:val="24"/>
        </w:rPr>
        <w:t xml:space="preserve">. </w:t>
      </w:r>
      <w:r w:rsidRPr="00915999">
        <w:rPr>
          <w:szCs w:val="24"/>
        </w:rPr>
        <w:tab/>
      </w:r>
      <w:r w:rsidR="0092467B" w:rsidRPr="00915999">
        <w:rPr>
          <w:szCs w:val="24"/>
        </w:rPr>
        <w:t>Letter of Acceptance</w:t>
      </w:r>
    </w:p>
    <w:p w:rsidR="0092467B" w:rsidRPr="00915999" w:rsidRDefault="0092467B" w:rsidP="00DD0223">
      <w:pPr>
        <w:ind w:left="1260" w:hanging="540"/>
        <w:rPr>
          <w:szCs w:val="24"/>
        </w:rPr>
      </w:pPr>
      <w:r w:rsidRPr="00915999">
        <w:rPr>
          <w:szCs w:val="24"/>
        </w:rPr>
        <w:t xml:space="preserve">ii. </w:t>
      </w:r>
      <w:r w:rsidRPr="00915999">
        <w:rPr>
          <w:szCs w:val="24"/>
        </w:rPr>
        <w:tab/>
        <w:t>Contractor’s Bid</w:t>
      </w:r>
    </w:p>
    <w:p w:rsidR="0092467B" w:rsidRPr="00915999" w:rsidRDefault="0092467B" w:rsidP="00DD0223">
      <w:pPr>
        <w:ind w:left="1260" w:hanging="540"/>
        <w:rPr>
          <w:szCs w:val="24"/>
        </w:rPr>
      </w:pPr>
      <w:r w:rsidRPr="00915999">
        <w:rPr>
          <w:szCs w:val="24"/>
        </w:rPr>
        <w:t>iii.</w:t>
      </w:r>
      <w:r w:rsidRPr="00915999">
        <w:rPr>
          <w:szCs w:val="24"/>
        </w:rPr>
        <w:tab/>
        <w:t xml:space="preserve"> Condition of Contract: General and Special -</w:t>
      </w:r>
    </w:p>
    <w:p w:rsidR="0092467B" w:rsidRPr="00915999" w:rsidRDefault="0092467B" w:rsidP="00DD0223">
      <w:pPr>
        <w:ind w:left="1260" w:hanging="540"/>
        <w:rPr>
          <w:szCs w:val="24"/>
        </w:rPr>
      </w:pPr>
      <w:r w:rsidRPr="00915999">
        <w:rPr>
          <w:szCs w:val="24"/>
        </w:rPr>
        <w:t xml:space="preserve">iv. </w:t>
      </w:r>
      <w:r w:rsidRPr="00915999">
        <w:rPr>
          <w:szCs w:val="24"/>
        </w:rPr>
        <w:tab/>
        <w:t>Contract Data</w:t>
      </w:r>
    </w:p>
    <w:p w:rsidR="0092467B" w:rsidRPr="00915999" w:rsidRDefault="0092467B" w:rsidP="00DD0223">
      <w:pPr>
        <w:ind w:left="1260" w:hanging="540"/>
        <w:rPr>
          <w:szCs w:val="24"/>
        </w:rPr>
      </w:pPr>
      <w:r w:rsidRPr="00915999">
        <w:rPr>
          <w:szCs w:val="24"/>
        </w:rPr>
        <w:t xml:space="preserve">v. - </w:t>
      </w:r>
      <w:r w:rsidRPr="00915999">
        <w:rPr>
          <w:szCs w:val="24"/>
        </w:rPr>
        <w:tab/>
        <w:t>Bid Data</w:t>
      </w:r>
    </w:p>
    <w:p w:rsidR="0092467B" w:rsidRPr="00915999" w:rsidRDefault="00BB5EC2" w:rsidP="00DD0223">
      <w:pPr>
        <w:ind w:left="1260" w:hanging="540"/>
        <w:rPr>
          <w:szCs w:val="24"/>
        </w:rPr>
      </w:pPr>
      <w:r w:rsidRPr="00915999">
        <w:rPr>
          <w:szCs w:val="24"/>
        </w:rPr>
        <w:t xml:space="preserve">vi. </w:t>
      </w:r>
      <w:r w:rsidRPr="00915999">
        <w:rPr>
          <w:szCs w:val="24"/>
        </w:rPr>
        <w:tab/>
        <w:t xml:space="preserve">Drawings </w:t>
      </w:r>
    </w:p>
    <w:p w:rsidR="0092467B" w:rsidRPr="00915999" w:rsidRDefault="0092467B" w:rsidP="00DD0223">
      <w:pPr>
        <w:ind w:left="1260" w:hanging="540"/>
        <w:rPr>
          <w:szCs w:val="24"/>
        </w:rPr>
      </w:pPr>
      <w:r w:rsidRPr="00915999">
        <w:rPr>
          <w:szCs w:val="24"/>
        </w:rPr>
        <w:lastRenderedPageBreak/>
        <w:t xml:space="preserve">vii. </w:t>
      </w:r>
      <w:r w:rsidRPr="00915999">
        <w:rPr>
          <w:szCs w:val="24"/>
        </w:rPr>
        <w:tab/>
        <w:t xml:space="preserve">Bill of Quantities and </w:t>
      </w:r>
    </w:p>
    <w:p w:rsidR="0092467B" w:rsidRPr="00915999" w:rsidRDefault="0092467B" w:rsidP="00DD0223">
      <w:pPr>
        <w:ind w:left="1260" w:hanging="540"/>
        <w:rPr>
          <w:szCs w:val="24"/>
        </w:rPr>
      </w:pPr>
      <w:r w:rsidRPr="00915999">
        <w:rPr>
          <w:szCs w:val="24"/>
        </w:rPr>
        <w:t xml:space="preserve">viii. </w:t>
      </w:r>
      <w:r w:rsidRPr="00915999">
        <w:rPr>
          <w:szCs w:val="24"/>
        </w:rPr>
        <w:tab/>
        <w:t>Any other documents listed in the Contract Data as forming part of the Contract.</w:t>
      </w:r>
    </w:p>
    <w:p w:rsidR="0092467B" w:rsidRPr="00915999" w:rsidRDefault="0092467B" w:rsidP="0092467B">
      <w:pPr>
        <w:rPr>
          <w:szCs w:val="24"/>
        </w:rPr>
      </w:pPr>
      <w:r w:rsidRPr="00915999">
        <w:rPr>
          <w:szCs w:val="24"/>
        </w:rPr>
        <w:tab/>
      </w:r>
      <w:proofErr w:type="gramStart"/>
      <w:r w:rsidRPr="00915999">
        <w:rPr>
          <w:szCs w:val="24"/>
        </w:rPr>
        <w:t>In witnessed whereof the parties there to have caused this Agreement to be executed the day and year first before written.</w:t>
      </w:r>
      <w:proofErr w:type="gramEnd"/>
    </w:p>
    <w:p w:rsidR="0092467B" w:rsidRPr="00915999" w:rsidRDefault="0092467B" w:rsidP="0092467B">
      <w:pPr>
        <w:rPr>
          <w:szCs w:val="24"/>
        </w:rPr>
      </w:pPr>
      <w:r w:rsidRPr="00915999">
        <w:rPr>
          <w:szCs w:val="24"/>
        </w:rPr>
        <w:t xml:space="preserve">The Common Seal of _________________________________________ was hereunto affixed in the presence of: </w:t>
      </w:r>
    </w:p>
    <w:p w:rsidR="0092467B" w:rsidRPr="00915999" w:rsidRDefault="0092467B" w:rsidP="00DD1ACE">
      <w:pPr>
        <w:jc w:val="left"/>
        <w:rPr>
          <w:szCs w:val="24"/>
        </w:rPr>
      </w:pPr>
      <w:r w:rsidRPr="00915999">
        <w:rPr>
          <w:szCs w:val="24"/>
        </w:rPr>
        <w:t>Signed, Sealed and Delivered by the said __________________________ in the presence of:</w:t>
      </w:r>
    </w:p>
    <w:p w:rsidR="0092467B" w:rsidRPr="00915999" w:rsidRDefault="0092467B" w:rsidP="00DD1ACE">
      <w:pPr>
        <w:jc w:val="right"/>
        <w:rPr>
          <w:szCs w:val="24"/>
        </w:rPr>
      </w:pPr>
      <w:r w:rsidRPr="00915999">
        <w:rPr>
          <w:szCs w:val="24"/>
        </w:rPr>
        <w:t>Binding Signature of Employer _________________________________</w:t>
      </w:r>
    </w:p>
    <w:p w:rsidR="00E566E1" w:rsidRPr="00915999" w:rsidRDefault="0092467B" w:rsidP="00A814BF">
      <w:pPr>
        <w:jc w:val="right"/>
        <w:rPr>
          <w:szCs w:val="24"/>
        </w:rPr>
      </w:pPr>
      <w:r w:rsidRPr="00915999">
        <w:rPr>
          <w:szCs w:val="24"/>
        </w:rPr>
        <w:t>Binding Signature of Contractor ___________________________________</w:t>
      </w:r>
    </w:p>
    <w:p w:rsidR="0033527D" w:rsidRDefault="0033527D">
      <w:pPr>
        <w:rPr>
          <w:sz w:val="20"/>
          <w:szCs w:val="24"/>
        </w:rPr>
      </w:pPr>
    </w:p>
    <w:sectPr w:rsidR="0033527D" w:rsidSect="00620C16">
      <w:footerReference w:type="even" r:id="rId12"/>
      <w:footerReference w:type="default" r:id="rId13"/>
      <w:footerReference w:type="first" r:id="rId14"/>
      <w:type w:val="continuous"/>
      <w:pgSz w:w="12240" w:h="15840" w:code="1"/>
      <w:pgMar w:top="1440" w:right="1440" w:bottom="1440" w:left="1440" w:header="720" w:footer="720" w:gutter="0"/>
      <w:pgNumType w:fmt="numberInDash"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289E" w:rsidRDefault="0058289E" w:rsidP="007D19D2">
      <w:r>
        <w:separator/>
      </w:r>
    </w:p>
  </w:endnote>
  <w:endnote w:type="continuationSeparator" w:id="1">
    <w:p w:rsidR="0058289E" w:rsidRDefault="0058289E" w:rsidP="007D19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angal">
    <w:panose1 w:val="02040503050203030202"/>
    <w:charset w:val="01"/>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29916"/>
      <w:docPartObj>
        <w:docPartGallery w:val="Page Numbers (Bottom of Page)"/>
        <w:docPartUnique/>
      </w:docPartObj>
    </w:sdtPr>
    <w:sdtContent>
      <w:p w:rsidR="005A7168" w:rsidRDefault="005A7168">
        <w:pPr>
          <w:pStyle w:val="Footer"/>
          <w:jc w:val="right"/>
        </w:pPr>
        <w:r>
          <w:t xml:space="preserve">Section 1 – NIT                                                                                                                                                       </w:t>
        </w:r>
        <w:r w:rsidR="00082B2F">
          <w:fldChar w:fldCharType="begin"/>
        </w:r>
        <w:r>
          <w:instrText xml:space="preserve"> PAGE   \* MERGEFORMAT </w:instrText>
        </w:r>
        <w:r w:rsidR="00082B2F">
          <w:fldChar w:fldCharType="separate"/>
        </w:r>
        <w:r>
          <w:rPr>
            <w:noProof/>
          </w:rPr>
          <w:t>- 2 -</w:t>
        </w:r>
        <w:r w:rsidR="00082B2F">
          <w:rPr>
            <w:noProof/>
          </w:rPr>
          <w:fldChar w:fldCharType="end"/>
        </w:r>
      </w:p>
    </w:sdtContent>
  </w:sdt>
  <w:p w:rsidR="005A7168" w:rsidRPr="00CF0513" w:rsidRDefault="005A7168" w:rsidP="00CF051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168" w:rsidRPr="006A4EB1" w:rsidRDefault="005A7168" w:rsidP="006A4EB1">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082B2F">
      <w:fldChar w:fldCharType="begin"/>
    </w:r>
    <w:r>
      <w:instrText xml:space="preserve"> PAGE   \* MERGEFORMAT </w:instrText>
    </w:r>
    <w:r w:rsidR="00082B2F">
      <w:fldChar w:fldCharType="separate"/>
    </w:r>
    <w:r w:rsidR="005C249A" w:rsidRPr="005C249A">
      <w:rPr>
        <w:rFonts w:asciiTheme="majorHAnsi" w:hAnsiTheme="majorHAnsi"/>
        <w:noProof/>
      </w:rPr>
      <w:t>-</w:t>
    </w:r>
    <w:r w:rsidR="005C249A">
      <w:rPr>
        <w:noProof/>
      </w:rPr>
      <w:t xml:space="preserve"> 93 -</w:t>
    </w:r>
    <w:r w:rsidR="00082B2F">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168" w:rsidRDefault="005A7168">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082B2F">
      <w:fldChar w:fldCharType="begin"/>
    </w:r>
    <w:r>
      <w:instrText xml:space="preserve"> PAGE   \* MERGEFORMAT </w:instrText>
    </w:r>
    <w:r w:rsidR="00082B2F">
      <w:fldChar w:fldCharType="separate"/>
    </w:r>
    <w:r w:rsidR="006D67A0" w:rsidRPr="006D67A0">
      <w:rPr>
        <w:rFonts w:asciiTheme="majorHAnsi" w:hAnsiTheme="majorHAnsi"/>
        <w:noProof/>
      </w:rPr>
      <w:t>-</w:t>
    </w:r>
    <w:r w:rsidR="006D67A0">
      <w:rPr>
        <w:noProof/>
      </w:rPr>
      <w:t xml:space="preserve"> 1 -</w:t>
    </w:r>
    <w:r w:rsidR="00082B2F">
      <w:rPr>
        <w:noProof/>
      </w:rPr>
      <w:fldChar w:fldCharType="end"/>
    </w:r>
  </w:p>
  <w:p w:rsidR="005A7168" w:rsidRDefault="005A71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289E" w:rsidRDefault="0058289E" w:rsidP="007D19D2">
      <w:r>
        <w:separator/>
      </w:r>
    </w:p>
  </w:footnote>
  <w:footnote w:type="continuationSeparator" w:id="1">
    <w:p w:rsidR="0058289E" w:rsidRDefault="0058289E" w:rsidP="007D19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A741E"/>
    <w:multiLevelType w:val="multilevel"/>
    <w:tmpl w:val="1E3AE3B0"/>
    <w:lvl w:ilvl="0">
      <w:start w:val="1"/>
      <w:numFmt w:val="upperRoman"/>
      <w:lvlText w:val="%1."/>
      <w:lvlJc w:val="left"/>
      <w:pPr>
        <w:ind w:left="1224" w:hanging="720"/>
      </w:pPr>
      <w:rPr>
        <w:rFonts w:hint="default"/>
      </w:rPr>
    </w:lvl>
    <w:lvl w:ilvl="1">
      <w:start w:val="1"/>
      <w:numFmt w:val="decimal"/>
      <w:isLgl/>
      <w:lvlText w:val="%1.%2"/>
      <w:lvlJc w:val="left"/>
      <w:pPr>
        <w:ind w:left="879" w:hanging="375"/>
      </w:pPr>
      <w:rPr>
        <w:rFonts w:hint="default"/>
        <w:b w:val="0"/>
        <w:color w:val="000000" w:themeColor="text1"/>
      </w:rPr>
    </w:lvl>
    <w:lvl w:ilvl="2">
      <w:start w:val="1"/>
      <w:numFmt w:val="upperLetter"/>
      <w:isLgl/>
      <w:lvlText w:val="%1.%2.%3"/>
      <w:lvlJc w:val="left"/>
      <w:pPr>
        <w:ind w:left="1224" w:hanging="720"/>
      </w:pPr>
      <w:rPr>
        <w:rFonts w:hint="default"/>
        <w:b w:val="0"/>
        <w:color w:val="000000" w:themeColor="text1"/>
      </w:rPr>
    </w:lvl>
    <w:lvl w:ilvl="3">
      <w:start w:val="1"/>
      <w:numFmt w:val="decimal"/>
      <w:isLgl/>
      <w:lvlText w:val="%1.%2.%3.%4"/>
      <w:lvlJc w:val="left"/>
      <w:pPr>
        <w:ind w:left="1584" w:hanging="1080"/>
      </w:pPr>
      <w:rPr>
        <w:rFonts w:hint="default"/>
        <w:b w:val="0"/>
        <w:color w:val="000000" w:themeColor="text1"/>
      </w:rPr>
    </w:lvl>
    <w:lvl w:ilvl="4">
      <w:start w:val="1"/>
      <w:numFmt w:val="decimal"/>
      <w:isLgl/>
      <w:lvlText w:val="%1.%2.%3.%4.%5"/>
      <w:lvlJc w:val="left"/>
      <w:pPr>
        <w:ind w:left="1584" w:hanging="1080"/>
      </w:pPr>
      <w:rPr>
        <w:rFonts w:hint="default"/>
        <w:b w:val="0"/>
        <w:color w:val="000000" w:themeColor="text1"/>
      </w:rPr>
    </w:lvl>
    <w:lvl w:ilvl="5">
      <w:start w:val="1"/>
      <w:numFmt w:val="decimal"/>
      <w:isLgl/>
      <w:lvlText w:val="%1.%2.%3.%4.%5.%6"/>
      <w:lvlJc w:val="left"/>
      <w:pPr>
        <w:ind w:left="1944" w:hanging="1440"/>
      </w:pPr>
      <w:rPr>
        <w:rFonts w:hint="default"/>
        <w:b w:val="0"/>
        <w:color w:val="000000" w:themeColor="text1"/>
      </w:rPr>
    </w:lvl>
    <w:lvl w:ilvl="6">
      <w:start w:val="1"/>
      <w:numFmt w:val="decimal"/>
      <w:isLgl/>
      <w:lvlText w:val="%1.%2.%3.%4.%5.%6.%7"/>
      <w:lvlJc w:val="left"/>
      <w:pPr>
        <w:ind w:left="1944" w:hanging="1440"/>
      </w:pPr>
      <w:rPr>
        <w:rFonts w:hint="default"/>
        <w:b w:val="0"/>
        <w:color w:val="000000" w:themeColor="text1"/>
      </w:rPr>
    </w:lvl>
    <w:lvl w:ilvl="7">
      <w:start w:val="1"/>
      <w:numFmt w:val="decimal"/>
      <w:isLgl/>
      <w:lvlText w:val="%1.%2.%3.%4.%5.%6.%7.%8"/>
      <w:lvlJc w:val="left"/>
      <w:pPr>
        <w:ind w:left="2304" w:hanging="1800"/>
      </w:pPr>
      <w:rPr>
        <w:rFonts w:hint="default"/>
        <w:b w:val="0"/>
        <w:color w:val="000000" w:themeColor="text1"/>
      </w:rPr>
    </w:lvl>
    <w:lvl w:ilvl="8">
      <w:start w:val="1"/>
      <w:numFmt w:val="decimal"/>
      <w:isLgl/>
      <w:lvlText w:val="%1.%2.%3.%4.%5.%6.%7.%8.%9"/>
      <w:lvlJc w:val="left"/>
      <w:pPr>
        <w:ind w:left="2664" w:hanging="2160"/>
      </w:pPr>
      <w:rPr>
        <w:rFonts w:hint="default"/>
        <w:b w:val="0"/>
        <w:color w:val="000000" w:themeColor="text1"/>
      </w:rPr>
    </w:lvl>
  </w:abstractNum>
  <w:abstractNum w:abstractNumId="1">
    <w:nsid w:val="04B67218"/>
    <w:multiLevelType w:val="hybridMultilevel"/>
    <w:tmpl w:val="53D80782"/>
    <w:lvl w:ilvl="0" w:tplc="99F6F032">
      <w:start w:val="1"/>
      <w:numFmt w:val="lowerRoman"/>
      <w:lvlText w:val="%1."/>
      <w:lvlJc w:val="left"/>
      <w:pPr>
        <w:ind w:left="864" w:hanging="72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
    <w:nsid w:val="0E464F7D"/>
    <w:multiLevelType w:val="hybridMultilevel"/>
    <w:tmpl w:val="8E04CA3A"/>
    <w:lvl w:ilvl="0" w:tplc="4009001B">
      <w:start w:val="1"/>
      <w:numFmt w:val="low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156F6559"/>
    <w:multiLevelType w:val="hybridMultilevel"/>
    <w:tmpl w:val="68BC513E"/>
    <w:lvl w:ilvl="0" w:tplc="0409000F">
      <w:start w:val="1"/>
      <w:numFmt w:val="decimal"/>
      <w:lvlText w:val="%1."/>
      <w:lvlJc w:val="left"/>
      <w:pPr>
        <w:ind w:left="720" w:hanging="360"/>
      </w:pPr>
    </w:lvl>
    <w:lvl w:ilvl="1" w:tplc="04090013">
      <w:start w:val="1"/>
      <w:numFmt w:val="upperRoman"/>
      <w:lvlText w:val="%2."/>
      <w:lvlJc w:val="right"/>
      <w:pPr>
        <w:ind w:left="1800" w:hanging="72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F5F4F"/>
    <w:multiLevelType w:val="hybridMultilevel"/>
    <w:tmpl w:val="4D644728"/>
    <w:lvl w:ilvl="0" w:tplc="A0486112">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nsid w:val="17781E7E"/>
    <w:multiLevelType w:val="hybridMultilevel"/>
    <w:tmpl w:val="6F3EFBA0"/>
    <w:lvl w:ilvl="0" w:tplc="4009000F">
      <w:start w:val="1"/>
      <w:numFmt w:val="decimal"/>
      <w:lvlText w:val="%1."/>
      <w:lvlJc w:val="left"/>
      <w:pPr>
        <w:ind w:left="1440" w:hanging="720"/>
      </w:pPr>
      <w:rPr>
        <w:rFonts w:hint="default"/>
      </w:r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CBD0A302">
      <w:start w:val="1"/>
      <w:numFmt w:val="upperLetter"/>
      <w:lvlText w:val="%4."/>
      <w:lvlJc w:val="left"/>
      <w:pPr>
        <w:ind w:left="2520" w:hanging="36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nsid w:val="1C8F4B60"/>
    <w:multiLevelType w:val="hybridMultilevel"/>
    <w:tmpl w:val="E5AEC21C"/>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DF92058"/>
    <w:multiLevelType w:val="hybridMultilevel"/>
    <w:tmpl w:val="21669972"/>
    <w:lvl w:ilvl="0" w:tplc="0008A64C">
      <w:start w:val="1"/>
      <w:numFmt w:val="lowerLetter"/>
      <w:lvlText w:val="%1)"/>
      <w:lvlJc w:val="left"/>
      <w:pPr>
        <w:ind w:left="720" w:hanging="360"/>
      </w:pPr>
      <w:rPr>
        <w:rFonts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1D2002"/>
    <w:multiLevelType w:val="hybridMultilevel"/>
    <w:tmpl w:val="3A8681B0"/>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nsid w:val="251C54C6"/>
    <w:multiLevelType w:val="multilevel"/>
    <w:tmpl w:val="AED00D0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nsid w:val="2C7B1643"/>
    <w:multiLevelType w:val="hybridMultilevel"/>
    <w:tmpl w:val="E2BA747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03F1C1B"/>
    <w:multiLevelType w:val="hybridMultilevel"/>
    <w:tmpl w:val="BCCA32B0"/>
    <w:lvl w:ilvl="0" w:tplc="1D28DCD2">
      <w:start w:val="1"/>
      <w:numFmt w:val="upperLetter"/>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35302D61"/>
    <w:multiLevelType w:val="hybridMultilevel"/>
    <w:tmpl w:val="5E0A4344"/>
    <w:lvl w:ilvl="0" w:tplc="AEF226A6">
      <w:start w:val="1"/>
      <w:numFmt w:val="upperRoman"/>
      <w:lvlText w:val="%1."/>
      <w:lvlJc w:val="left"/>
      <w:pPr>
        <w:ind w:left="180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6B739D8"/>
    <w:multiLevelType w:val="hybridMultilevel"/>
    <w:tmpl w:val="5FFCD334"/>
    <w:lvl w:ilvl="0" w:tplc="42E481C0">
      <w:start w:val="1"/>
      <w:numFmt w:val="decimal"/>
      <w:lvlText w:val="%1."/>
      <w:lvlJc w:val="left"/>
      <w:pPr>
        <w:ind w:left="504" w:hanging="360"/>
      </w:pPr>
      <w:rPr>
        <w:rFonts w:hint="default"/>
      </w:rPr>
    </w:lvl>
    <w:lvl w:ilvl="1" w:tplc="7CECE2B2">
      <w:start w:val="1"/>
      <w:numFmt w:val="lowerLetter"/>
      <w:lvlText w:val="%2)"/>
      <w:lvlJc w:val="left"/>
      <w:pPr>
        <w:ind w:left="1224" w:hanging="360"/>
      </w:pPr>
      <w:rPr>
        <w:rFonts w:hint="default"/>
      </w:rPr>
    </w:lvl>
    <w:lvl w:ilvl="2" w:tplc="29982700">
      <w:start w:val="1"/>
      <w:numFmt w:val="lowerLetter"/>
      <w:lvlText w:val="(%3)"/>
      <w:lvlJc w:val="left"/>
      <w:pPr>
        <w:ind w:left="2334" w:hanging="570"/>
      </w:pPr>
      <w:rPr>
        <w:rFonts w:hint="default"/>
      </w:r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4">
    <w:nsid w:val="3755753E"/>
    <w:multiLevelType w:val="hybridMultilevel"/>
    <w:tmpl w:val="8CA078AA"/>
    <w:lvl w:ilvl="0" w:tplc="690AFE52">
      <w:start w:val="1"/>
      <w:numFmt w:val="lowerLetter"/>
      <w:lvlText w:val="(%1)"/>
      <w:lvlJc w:val="left"/>
      <w:pPr>
        <w:ind w:left="864" w:hanging="360"/>
      </w:pPr>
      <w:rPr>
        <w:rFonts w:hint="default"/>
      </w:rPr>
    </w:lvl>
    <w:lvl w:ilvl="1" w:tplc="B046EC54">
      <w:start w:val="1"/>
      <w:numFmt w:val="lowerRoman"/>
      <w:lvlText w:val="%2)"/>
      <w:lvlJc w:val="left"/>
      <w:pPr>
        <w:ind w:left="1944" w:hanging="720"/>
      </w:pPr>
      <w:rPr>
        <w:rFonts w:hint="default"/>
      </w:r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5">
    <w:nsid w:val="3AE7737D"/>
    <w:multiLevelType w:val="hybridMultilevel"/>
    <w:tmpl w:val="AFA0356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EB848FE"/>
    <w:multiLevelType w:val="hybridMultilevel"/>
    <w:tmpl w:val="F0DE2D62"/>
    <w:lvl w:ilvl="0" w:tplc="40090019">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
    <w:nsid w:val="3F02628F"/>
    <w:multiLevelType w:val="multilevel"/>
    <w:tmpl w:val="77E2858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413E3942"/>
    <w:multiLevelType w:val="hybridMultilevel"/>
    <w:tmpl w:val="C352AB60"/>
    <w:lvl w:ilvl="0" w:tplc="236C306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1F4737F"/>
    <w:multiLevelType w:val="hybridMultilevel"/>
    <w:tmpl w:val="F5484FD4"/>
    <w:lvl w:ilvl="0" w:tplc="1408D4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471273"/>
    <w:multiLevelType w:val="hybridMultilevel"/>
    <w:tmpl w:val="32DEF67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4552EFC"/>
    <w:multiLevelType w:val="hybridMultilevel"/>
    <w:tmpl w:val="415491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DA0B10"/>
    <w:multiLevelType w:val="multilevel"/>
    <w:tmpl w:val="48BA9556"/>
    <w:lvl w:ilvl="0">
      <w:start w:val="19"/>
      <w:numFmt w:val="decimal"/>
      <w:lvlText w:val="%1"/>
      <w:lvlJc w:val="left"/>
      <w:pPr>
        <w:ind w:left="525" w:hanging="525"/>
      </w:pPr>
      <w:rPr>
        <w:rFonts w:hint="default"/>
      </w:rPr>
    </w:lvl>
    <w:lvl w:ilvl="1">
      <w:start w:val="1"/>
      <w:numFmt w:val="decimal"/>
      <w:lvlText w:val="%1.%2"/>
      <w:lvlJc w:val="left"/>
      <w:pPr>
        <w:ind w:left="2673" w:hanging="525"/>
      </w:pPr>
      <w:rPr>
        <w:rFonts w:hint="default"/>
      </w:rPr>
    </w:lvl>
    <w:lvl w:ilvl="2">
      <w:start w:val="1"/>
      <w:numFmt w:val="decimal"/>
      <w:lvlText w:val="%1.%2.%3"/>
      <w:lvlJc w:val="left"/>
      <w:pPr>
        <w:ind w:left="5016" w:hanging="720"/>
      </w:pPr>
      <w:rPr>
        <w:rFonts w:hint="default"/>
      </w:rPr>
    </w:lvl>
    <w:lvl w:ilvl="3">
      <w:start w:val="1"/>
      <w:numFmt w:val="decimal"/>
      <w:lvlText w:val="%1.%2.%3.%4"/>
      <w:lvlJc w:val="left"/>
      <w:pPr>
        <w:ind w:left="7524" w:hanging="1080"/>
      </w:pPr>
      <w:rPr>
        <w:rFonts w:hint="default"/>
      </w:rPr>
    </w:lvl>
    <w:lvl w:ilvl="4">
      <w:start w:val="1"/>
      <w:numFmt w:val="decimal"/>
      <w:lvlText w:val="%1.%2.%3.%4.%5"/>
      <w:lvlJc w:val="left"/>
      <w:pPr>
        <w:ind w:left="9672" w:hanging="1080"/>
      </w:pPr>
      <w:rPr>
        <w:rFonts w:hint="default"/>
      </w:rPr>
    </w:lvl>
    <w:lvl w:ilvl="5">
      <w:start w:val="1"/>
      <w:numFmt w:val="decimal"/>
      <w:lvlText w:val="%1.%2.%3.%4.%5.%6"/>
      <w:lvlJc w:val="left"/>
      <w:pPr>
        <w:ind w:left="12180" w:hanging="1440"/>
      </w:pPr>
      <w:rPr>
        <w:rFonts w:hint="default"/>
      </w:rPr>
    </w:lvl>
    <w:lvl w:ilvl="6">
      <w:start w:val="1"/>
      <w:numFmt w:val="decimal"/>
      <w:lvlText w:val="%1.%2.%3.%4.%5.%6.%7"/>
      <w:lvlJc w:val="left"/>
      <w:pPr>
        <w:ind w:left="14328" w:hanging="1440"/>
      </w:pPr>
      <w:rPr>
        <w:rFonts w:hint="default"/>
      </w:rPr>
    </w:lvl>
    <w:lvl w:ilvl="7">
      <w:start w:val="1"/>
      <w:numFmt w:val="decimal"/>
      <w:lvlText w:val="%1.%2.%3.%4.%5.%6.%7.%8"/>
      <w:lvlJc w:val="left"/>
      <w:pPr>
        <w:ind w:left="16836" w:hanging="1800"/>
      </w:pPr>
      <w:rPr>
        <w:rFonts w:hint="default"/>
      </w:rPr>
    </w:lvl>
    <w:lvl w:ilvl="8">
      <w:start w:val="1"/>
      <w:numFmt w:val="decimal"/>
      <w:lvlText w:val="%1.%2.%3.%4.%5.%6.%7.%8.%9"/>
      <w:lvlJc w:val="left"/>
      <w:pPr>
        <w:ind w:left="19344" w:hanging="2160"/>
      </w:pPr>
      <w:rPr>
        <w:rFonts w:hint="default"/>
      </w:rPr>
    </w:lvl>
  </w:abstractNum>
  <w:abstractNum w:abstractNumId="23">
    <w:nsid w:val="48F81E9F"/>
    <w:multiLevelType w:val="hybridMultilevel"/>
    <w:tmpl w:val="C1127A6C"/>
    <w:lvl w:ilvl="0" w:tplc="E2F0CCB0">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4">
    <w:nsid w:val="4A0A2828"/>
    <w:multiLevelType w:val="hybridMultilevel"/>
    <w:tmpl w:val="850493FC"/>
    <w:lvl w:ilvl="0" w:tplc="5EB4A3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252C2F"/>
    <w:multiLevelType w:val="multilevel"/>
    <w:tmpl w:val="850A3F36"/>
    <w:lvl w:ilvl="0">
      <w:start w:val="9"/>
      <w:numFmt w:val="decimal"/>
      <w:lvlText w:val="%1"/>
      <w:lvlJc w:val="left"/>
      <w:pPr>
        <w:ind w:left="375" w:hanging="375"/>
      </w:pPr>
      <w:rPr>
        <w:rFonts w:hint="default"/>
      </w:rPr>
    </w:lvl>
    <w:lvl w:ilvl="1">
      <w:start w:val="1"/>
      <w:numFmt w:val="decimal"/>
      <w:lvlText w:val="%1.%2"/>
      <w:lvlJc w:val="left"/>
      <w:pPr>
        <w:ind w:left="1239" w:hanging="375"/>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672" w:hanging="108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848" w:hanging="1800"/>
      </w:pPr>
      <w:rPr>
        <w:rFonts w:hint="default"/>
      </w:rPr>
    </w:lvl>
    <w:lvl w:ilvl="8">
      <w:start w:val="1"/>
      <w:numFmt w:val="decimal"/>
      <w:lvlText w:val="%1.%2.%3.%4.%5.%6.%7.%8.%9"/>
      <w:lvlJc w:val="left"/>
      <w:pPr>
        <w:ind w:left="9072" w:hanging="2160"/>
      </w:pPr>
      <w:rPr>
        <w:rFonts w:hint="default"/>
      </w:rPr>
    </w:lvl>
  </w:abstractNum>
  <w:abstractNum w:abstractNumId="26">
    <w:nsid w:val="4A804A70"/>
    <w:multiLevelType w:val="hybridMultilevel"/>
    <w:tmpl w:val="04AC99CA"/>
    <w:lvl w:ilvl="0" w:tplc="287679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290FFB"/>
    <w:multiLevelType w:val="hybridMultilevel"/>
    <w:tmpl w:val="1D966D92"/>
    <w:lvl w:ilvl="0" w:tplc="AEF226A6">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F313DA9"/>
    <w:multiLevelType w:val="hybridMultilevel"/>
    <w:tmpl w:val="BCA6E094"/>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53A22A2F"/>
    <w:multiLevelType w:val="hybridMultilevel"/>
    <w:tmpl w:val="E2BA747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562932AF"/>
    <w:multiLevelType w:val="hybridMultilevel"/>
    <w:tmpl w:val="E67827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FA4020"/>
    <w:multiLevelType w:val="hybridMultilevel"/>
    <w:tmpl w:val="A8B0DE08"/>
    <w:lvl w:ilvl="0" w:tplc="236C306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59486687"/>
    <w:multiLevelType w:val="multilevel"/>
    <w:tmpl w:val="BFAA90C2"/>
    <w:lvl w:ilvl="0">
      <w:start w:val="1"/>
      <w:numFmt w:val="lowerRoman"/>
      <w:lvlText w:val="%1."/>
      <w:lvlJc w:val="right"/>
      <w:pPr>
        <w:ind w:left="144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3">
    <w:nsid w:val="5C4E5DA8"/>
    <w:multiLevelType w:val="hybridMultilevel"/>
    <w:tmpl w:val="DE7CCCFA"/>
    <w:lvl w:ilvl="0" w:tplc="37E258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6D04EB"/>
    <w:multiLevelType w:val="hybridMultilevel"/>
    <w:tmpl w:val="D4F8CAF4"/>
    <w:lvl w:ilvl="0" w:tplc="40090015">
      <w:start w:val="1"/>
      <w:numFmt w:val="upperLetter"/>
      <w:lvlText w:val="%1."/>
      <w:lvlJc w:val="left"/>
      <w:pPr>
        <w:ind w:left="720" w:hanging="360"/>
      </w:pPr>
      <w:rPr>
        <w:rFonts w:hint="default"/>
      </w:rPr>
    </w:lvl>
    <w:lvl w:ilvl="1" w:tplc="CE8C6D42">
      <w:start w:val="1"/>
      <w:numFmt w:val="lowerLetter"/>
      <w:lvlText w:val="%2."/>
      <w:lvlJc w:val="left"/>
      <w:pPr>
        <w:ind w:left="1440" w:hanging="360"/>
      </w:pPr>
      <w:rPr>
        <w:rFonts w:hint="default"/>
      </w:rPr>
    </w:lvl>
    <w:lvl w:ilvl="2" w:tplc="7D22135C">
      <w:start w:val="1"/>
      <w:numFmt w:val="upperLetter"/>
      <w:lvlText w:val="%3)"/>
      <w:lvlJc w:val="left"/>
      <w:pPr>
        <w:ind w:left="2340" w:hanging="360"/>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66300759"/>
    <w:multiLevelType w:val="multilevel"/>
    <w:tmpl w:val="1F22B6C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685F5A00"/>
    <w:multiLevelType w:val="hybridMultilevel"/>
    <w:tmpl w:val="0DD2B7D8"/>
    <w:lvl w:ilvl="0" w:tplc="236C306A">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699A05AE"/>
    <w:multiLevelType w:val="hybridMultilevel"/>
    <w:tmpl w:val="37982CCC"/>
    <w:lvl w:ilvl="0" w:tplc="86A050FC">
      <w:start w:val="1"/>
      <w:numFmt w:val="lowerLetter"/>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8">
    <w:nsid w:val="6B79443C"/>
    <w:multiLevelType w:val="multilevel"/>
    <w:tmpl w:val="B494337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asciiTheme="minorHAnsi" w:hAnsiTheme="minorHAnsi" w:cstheme="minorHAnsi"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6B863651"/>
    <w:multiLevelType w:val="multilevel"/>
    <w:tmpl w:val="031E0256"/>
    <w:lvl w:ilvl="0">
      <w:start w:val="17"/>
      <w:numFmt w:val="decimal"/>
      <w:lvlText w:val="%1"/>
      <w:lvlJc w:val="left"/>
      <w:pPr>
        <w:ind w:left="525" w:hanging="525"/>
      </w:pPr>
      <w:rPr>
        <w:rFonts w:hint="default"/>
      </w:rPr>
    </w:lvl>
    <w:lvl w:ilvl="1">
      <w:start w:val="1"/>
      <w:numFmt w:val="decimal"/>
      <w:lvlText w:val="%1.%2"/>
      <w:lvlJc w:val="left"/>
      <w:pPr>
        <w:ind w:left="1239" w:hanging="525"/>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40">
    <w:nsid w:val="6F0C665B"/>
    <w:multiLevelType w:val="multilevel"/>
    <w:tmpl w:val="737E4BBE"/>
    <w:lvl w:ilvl="0">
      <w:start w:val="1"/>
      <w:numFmt w:val="decimal"/>
      <w:lvlText w:val="%1."/>
      <w:lvlJc w:val="left"/>
      <w:pPr>
        <w:ind w:left="720" w:hanging="720"/>
      </w:pPr>
      <w:rPr>
        <w:rFonts w:hint="default"/>
      </w:rPr>
    </w:lvl>
    <w:lvl w:ilvl="1">
      <w:start w:val="1"/>
      <w:numFmt w:val="lowerLetter"/>
      <w:lvlText w:val="%2."/>
      <w:lvlJc w:val="left"/>
      <w:pPr>
        <w:ind w:left="360" w:hanging="360"/>
      </w:pPr>
    </w:lvl>
    <w:lvl w:ilvl="2">
      <w:start w:val="1"/>
      <w:numFmt w:val="lowerRoman"/>
      <w:lvlText w:val="%3."/>
      <w:lvlJc w:val="right"/>
      <w:pPr>
        <w:ind w:left="1080" w:hanging="180"/>
      </w:pPr>
    </w:lvl>
    <w:lvl w:ilvl="3" w:tentative="1">
      <w:start w:val="1"/>
      <w:numFmt w:val="decimal"/>
      <w:lvlText w:val="%4."/>
      <w:lvlJc w:val="left"/>
      <w:pPr>
        <w:ind w:left="1800" w:hanging="360"/>
      </w:pPr>
    </w:lvl>
    <w:lvl w:ilvl="4" w:tentative="1">
      <w:start w:val="1"/>
      <w:numFmt w:val="lowerLetter"/>
      <w:lvlText w:val="%5."/>
      <w:lvlJc w:val="left"/>
      <w:pPr>
        <w:ind w:left="2520" w:hanging="360"/>
      </w:pPr>
    </w:lvl>
    <w:lvl w:ilvl="5" w:tentative="1">
      <w:start w:val="1"/>
      <w:numFmt w:val="lowerRoman"/>
      <w:lvlText w:val="%6."/>
      <w:lvlJc w:val="right"/>
      <w:pPr>
        <w:ind w:left="3240" w:hanging="180"/>
      </w:pPr>
    </w:lvl>
    <w:lvl w:ilvl="6" w:tentative="1">
      <w:start w:val="1"/>
      <w:numFmt w:val="decimal"/>
      <w:lvlText w:val="%7."/>
      <w:lvlJc w:val="left"/>
      <w:pPr>
        <w:ind w:left="3960" w:hanging="360"/>
      </w:pPr>
    </w:lvl>
    <w:lvl w:ilvl="7" w:tentative="1">
      <w:start w:val="1"/>
      <w:numFmt w:val="lowerLetter"/>
      <w:lvlText w:val="%8."/>
      <w:lvlJc w:val="left"/>
      <w:pPr>
        <w:ind w:left="4680" w:hanging="360"/>
      </w:pPr>
    </w:lvl>
    <w:lvl w:ilvl="8" w:tentative="1">
      <w:start w:val="1"/>
      <w:numFmt w:val="lowerRoman"/>
      <w:lvlText w:val="%9."/>
      <w:lvlJc w:val="right"/>
      <w:pPr>
        <w:ind w:left="5400" w:hanging="180"/>
      </w:pPr>
    </w:lvl>
  </w:abstractNum>
  <w:abstractNum w:abstractNumId="41">
    <w:nsid w:val="7274170D"/>
    <w:multiLevelType w:val="hybridMultilevel"/>
    <w:tmpl w:val="59D84FB4"/>
    <w:lvl w:ilvl="0" w:tplc="BC4657A2">
      <w:start w:val="1"/>
      <w:numFmt w:val="lowerRoman"/>
      <w:lvlText w:val="%1)"/>
      <w:lvlJc w:val="left"/>
      <w:pPr>
        <w:ind w:left="864" w:hanging="72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42">
    <w:nsid w:val="76AD21BE"/>
    <w:multiLevelType w:val="hybridMultilevel"/>
    <w:tmpl w:val="A850827E"/>
    <w:lvl w:ilvl="0" w:tplc="40090019">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3">
    <w:nsid w:val="77304DC8"/>
    <w:multiLevelType w:val="hybridMultilevel"/>
    <w:tmpl w:val="815E884A"/>
    <w:lvl w:ilvl="0" w:tplc="1D28DCD2">
      <w:start w:val="1"/>
      <w:numFmt w:val="upperLetter"/>
      <w:lvlText w:val="%1."/>
      <w:lvlJc w:val="left"/>
      <w:pPr>
        <w:ind w:left="504"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7AA144EC"/>
    <w:multiLevelType w:val="hybridMultilevel"/>
    <w:tmpl w:val="0EBCC110"/>
    <w:lvl w:ilvl="0" w:tplc="1D28DCD2">
      <w:start w:val="1"/>
      <w:numFmt w:val="upperLetter"/>
      <w:lvlText w:val="%1."/>
      <w:lvlJc w:val="left"/>
      <w:pPr>
        <w:ind w:left="504" w:hanging="360"/>
      </w:pPr>
      <w:rPr>
        <w:rFonts w:hint="default"/>
      </w:rPr>
    </w:lvl>
    <w:lvl w:ilvl="1" w:tplc="40090019" w:tentative="1">
      <w:start w:val="1"/>
      <w:numFmt w:val="lowerLetter"/>
      <w:lvlText w:val="%2."/>
      <w:lvlJc w:val="left"/>
      <w:pPr>
        <w:ind w:left="1224" w:hanging="360"/>
      </w:pPr>
    </w:lvl>
    <w:lvl w:ilvl="2" w:tplc="4009001B" w:tentative="1">
      <w:start w:val="1"/>
      <w:numFmt w:val="lowerRoman"/>
      <w:lvlText w:val="%3."/>
      <w:lvlJc w:val="right"/>
      <w:pPr>
        <w:ind w:left="1944" w:hanging="180"/>
      </w:pPr>
    </w:lvl>
    <w:lvl w:ilvl="3" w:tplc="4009000F" w:tentative="1">
      <w:start w:val="1"/>
      <w:numFmt w:val="decimal"/>
      <w:lvlText w:val="%4."/>
      <w:lvlJc w:val="left"/>
      <w:pPr>
        <w:ind w:left="2664" w:hanging="360"/>
      </w:pPr>
    </w:lvl>
    <w:lvl w:ilvl="4" w:tplc="40090019" w:tentative="1">
      <w:start w:val="1"/>
      <w:numFmt w:val="lowerLetter"/>
      <w:lvlText w:val="%5."/>
      <w:lvlJc w:val="left"/>
      <w:pPr>
        <w:ind w:left="3384" w:hanging="360"/>
      </w:pPr>
    </w:lvl>
    <w:lvl w:ilvl="5" w:tplc="4009001B" w:tentative="1">
      <w:start w:val="1"/>
      <w:numFmt w:val="lowerRoman"/>
      <w:lvlText w:val="%6."/>
      <w:lvlJc w:val="right"/>
      <w:pPr>
        <w:ind w:left="4104" w:hanging="180"/>
      </w:pPr>
    </w:lvl>
    <w:lvl w:ilvl="6" w:tplc="4009000F" w:tentative="1">
      <w:start w:val="1"/>
      <w:numFmt w:val="decimal"/>
      <w:lvlText w:val="%7."/>
      <w:lvlJc w:val="left"/>
      <w:pPr>
        <w:ind w:left="4824" w:hanging="360"/>
      </w:pPr>
    </w:lvl>
    <w:lvl w:ilvl="7" w:tplc="40090019" w:tentative="1">
      <w:start w:val="1"/>
      <w:numFmt w:val="lowerLetter"/>
      <w:lvlText w:val="%8."/>
      <w:lvlJc w:val="left"/>
      <w:pPr>
        <w:ind w:left="5544" w:hanging="360"/>
      </w:pPr>
    </w:lvl>
    <w:lvl w:ilvl="8" w:tplc="4009001B" w:tentative="1">
      <w:start w:val="1"/>
      <w:numFmt w:val="lowerRoman"/>
      <w:lvlText w:val="%9."/>
      <w:lvlJc w:val="right"/>
      <w:pPr>
        <w:ind w:left="6264" w:hanging="180"/>
      </w:pPr>
    </w:lvl>
  </w:abstractNum>
  <w:abstractNum w:abstractNumId="45">
    <w:nsid w:val="7C761259"/>
    <w:multiLevelType w:val="hybridMultilevel"/>
    <w:tmpl w:val="F0DE2D62"/>
    <w:lvl w:ilvl="0" w:tplc="40090019">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6">
    <w:nsid w:val="7F774F27"/>
    <w:multiLevelType w:val="hybridMultilevel"/>
    <w:tmpl w:val="B9BAC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0"/>
  </w:num>
  <w:num w:numId="3">
    <w:abstractNumId w:val="14"/>
  </w:num>
  <w:num w:numId="4">
    <w:abstractNumId w:val="9"/>
  </w:num>
  <w:num w:numId="5">
    <w:abstractNumId w:val="25"/>
  </w:num>
  <w:num w:numId="6">
    <w:abstractNumId w:val="33"/>
  </w:num>
  <w:num w:numId="7">
    <w:abstractNumId w:val="39"/>
  </w:num>
  <w:num w:numId="8">
    <w:abstractNumId w:val="22"/>
  </w:num>
  <w:num w:numId="9">
    <w:abstractNumId w:val="1"/>
  </w:num>
  <w:num w:numId="10">
    <w:abstractNumId w:val="4"/>
  </w:num>
  <w:num w:numId="11">
    <w:abstractNumId w:val="26"/>
  </w:num>
  <w:num w:numId="12">
    <w:abstractNumId w:val="19"/>
  </w:num>
  <w:num w:numId="13">
    <w:abstractNumId w:val="13"/>
  </w:num>
  <w:num w:numId="14">
    <w:abstractNumId w:val="37"/>
  </w:num>
  <w:num w:numId="15">
    <w:abstractNumId w:val="46"/>
  </w:num>
  <w:num w:numId="16">
    <w:abstractNumId w:val="3"/>
  </w:num>
  <w:num w:numId="17">
    <w:abstractNumId w:val="24"/>
  </w:num>
  <w:num w:numId="18">
    <w:abstractNumId w:val="27"/>
  </w:num>
  <w:num w:numId="19">
    <w:abstractNumId w:val="21"/>
  </w:num>
  <w:num w:numId="20">
    <w:abstractNumId w:val="41"/>
  </w:num>
  <w:num w:numId="21">
    <w:abstractNumId w:val="30"/>
  </w:num>
  <w:num w:numId="22">
    <w:abstractNumId w:val="44"/>
  </w:num>
  <w:num w:numId="23">
    <w:abstractNumId w:val="28"/>
  </w:num>
  <w:num w:numId="24">
    <w:abstractNumId w:val="7"/>
  </w:num>
  <w:num w:numId="25">
    <w:abstractNumId w:val="43"/>
  </w:num>
  <w:num w:numId="26">
    <w:abstractNumId w:val="11"/>
  </w:num>
  <w:num w:numId="27">
    <w:abstractNumId w:val="6"/>
  </w:num>
  <w:num w:numId="28">
    <w:abstractNumId w:val="20"/>
  </w:num>
  <w:num w:numId="29">
    <w:abstractNumId w:val="2"/>
  </w:num>
  <w:num w:numId="30">
    <w:abstractNumId w:val="29"/>
  </w:num>
  <w:num w:numId="31">
    <w:abstractNumId w:val="8"/>
  </w:num>
  <w:num w:numId="32">
    <w:abstractNumId w:val="10"/>
  </w:num>
  <w:num w:numId="33">
    <w:abstractNumId w:val="16"/>
  </w:num>
  <w:num w:numId="34">
    <w:abstractNumId w:val="42"/>
  </w:num>
  <w:num w:numId="35">
    <w:abstractNumId w:val="45"/>
  </w:num>
  <w:num w:numId="36">
    <w:abstractNumId w:val="38"/>
  </w:num>
  <w:num w:numId="37">
    <w:abstractNumId w:val="34"/>
  </w:num>
  <w:num w:numId="38">
    <w:abstractNumId w:val="12"/>
  </w:num>
  <w:num w:numId="39">
    <w:abstractNumId w:val="5"/>
  </w:num>
  <w:num w:numId="40">
    <w:abstractNumId w:val="35"/>
  </w:num>
  <w:num w:numId="41">
    <w:abstractNumId w:val="15"/>
  </w:num>
  <w:num w:numId="42">
    <w:abstractNumId w:val="40"/>
  </w:num>
  <w:num w:numId="43">
    <w:abstractNumId w:val="32"/>
  </w:num>
  <w:num w:numId="44">
    <w:abstractNumId w:val="36"/>
  </w:num>
  <w:num w:numId="45">
    <w:abstractNumId w:val="31"/>
  </w:num>
  <w:num w:numId="46">
    <w:abstractNumId w:val="18"/>
  </w:num>
  <w:num w:numId="47">
    <w:abstractNumId w:val="1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0"/>
    <w:footnote w:id="1"/>
  </w:footnotePr>
  <w:endnotePr>
    <w:endnote w:id="0"/>
    <w:endnote w:id="1"/>
  </w:endnotePr>
  <w:compat>
    <w:useFELayout/>
  </w:compat>
  <w:rsids>
    <w:rsidRoot w:val="00FF0722"/>
    <w:rsid w:val="000000DA"/>
    <w:rsid w:val="00002A8E"/>
    <w:rsid w:val="00020842"/>
    <w:rsid w:val="000261E4"/>
    <w:rsid w:val="00026F20"/>
    <w:rsid w:val="00030245"/>
    <w:rsid w:val="00033660"/>
    <w:rsid w:val="00035592"/>
    <w:rsid w:val="00047787"/>
    <w:rsid w:val="0005341B"/>
    <w:rsid w:val="00053A47"/>
    <w:rsid w:val="0005736A"/>
    <w:rsid w:val="0007502B"/>
    <w:rsid w:val="0007695B"/>
    <w:rsid w:val="00082B2F"/>
    <w:rsid w:val="000850C3"/>
    <w:rsid w:val="00090166"/>
    <w:rsid w:val="00097A5A"/>
    <w:rsid w:val="000A1E98"/>
    <w:rsid w:val="000B473B"/>
    <w:rsid w:val="000B47C4"/>
    <w:rsid w:val="000B5964"/>
    <w:rsid w:val="000B68CB"/>
    <w:rsid w:val="000B744D"/>
    <w:rsid w:val="000C7530"/>
    <w:rsid w:val="000D65F5"/>
    <w:rsid w:val="000E1A46"/>
    <w:rsid w:val="000E2951"/>
    <w:rsid w:val="000E4D8F"/>
    <w:rsid w:val="000E4F27"/>
    <w:rsid w:val="000E503B"/>
    <w:rsid w:val="000E6D2B"/>
    <w:rsid w:val="000F2EEC"/>
    <w:rsid w:val="000F6741"/>
    <w:rsid w:val="000F6ECA"/>
    <w:rsid w:val="0010201B"/>
    <w:rsid w:val="00112E91"/>
    <w:rsid w:val="00113BD3"/>
    <w:rsid w:val="00116CAA"/>
    <w:rsid w:val="00127AD3"/>
    <w:rsid w:val="00135FC1"/>
    <w:rsid w:val="00145D23"/>
    <w:rsid w:val="00160DBA"/>
    <w:rsid w:val="0016190C"/>
    <w:rsid w:val="001632EC"/>
    <w:rsid w:val="00163C17"/>
    <w:rsid w:val="001745B8"/>
    <w:rsid w:val="00183FDF"/>
    <w:rsid w:val="001954F7"/>
    <w:rsid w:val="001A3E88"/>
    <w:rsid w:val="001A672E"/>
    <w:rsid w:val="001B0040"/>
    <w:rsid w:val="001B3BB9"/>
    <w:rsid w:val="001C0F05"/>
    <w:rsid w:val="001C157B"/>
    <w:rsid w:val="001C5ABD"/>
    <w:rsid w:val="001D5015"/>
    <w:rsid w:val="001D6B90"/>
    <w:rsid w:val="001E30DA"/>
    <w:rsid w:val="001E6E4D"/>
    <w:rsid w:val="001F4925"/>
    <w:rsid w:val="001F586D"/>
    <w:rsid w:val="00203342"/>
    <w:rsid w:val="00203CA3"/>
    <w:rsid w:val="002109D5"/>
    <w:rsid w:val="002269F0"/>
    <w:rsid w:val="00227549"/>
    <w:rsid w:val="00243DA9"/>
    <w:rsid w:val="00246674"/>
    <w:rsid w:val="00250243"/>
    <w:rsid w:val="00255E45"/>
    <w:rsid w:val="0026322E"/>
    <w:rsid w:val="00271EAD"/>
    <w:rsid w:val="00276C20"/>
    <w:rsid w:val="00283A76"/>
    <w:rsid w:val="00284DA8"/>
    <w:rsid w:val="00285348"/>
    <w:rsid w:val="00287808"/>
    <w:rsid w:val="00295553"/>
    <w:rsid w:val="002A16E9"/>
    <w:rsid w:val="002B0E9B"/>
    <w:rsid w:val="002B2541"/>
    <w:rsid w:val="002C3CF0"/>
    <w:rsid w:val="002D43BB"/>
    <w:rsid w:val="002D5269"/>
    <w:rsid w:val="002D596E"/>
    <w:rsid w:val="002D731C"/>
    <w:rsid w:val="002E0C73"/>
    <w:rsid w:val="002E0ED3"/>
    <w:rsid w:val="002E2B6A"/>
    <w:rsid w:val="002E4140"/>
    <w:rsid w:val="002F0713"/>
    <w:rsid w:val="00300154"/>
    <w:rsid w:val="0030174D"/>
    <w:rsid w:val="00302FCD"/>
    <w:rsid w:val="0030778E"/>
    <w:rsid w:val="00310C2B"/>
    <w:rsid w:val="00317AEB"/>
    <w:rsid w:val="0032668B"/>
    <w:rsid w:val="00326DCE"/>
    <w:rsid w:val="003321B7"/>
    <w:rsid w:val="00334CB0"/>
    <w:rsid w:val="0033527D"/>
    <w:rsid w:val="003428B5"/>
    <w:rsid w:val="00342914"/>
    <w:rsid w:val="00346F3D"/>
    <w:rsid w:val="00352775"/>
    <w:rsid w:val="003579F4"/>
    <w:rsid w:val="003634CC"/>
    <w:rsid w:val="003736DE"/>
    <w:rsid w:val="003875F1"/>
    <w:rsid w:val="00393D78"/>
    <w:rsid w:val="003A61FF"/>
    <w:rsid w:val="003B3805"/>
    <w:rsid w:val="003B4E4B"/>
    <w:rsid w:val="003B5C77"/>
    <w:rsid w:val="003C2C0D"/>
    <w:rsid w:val="003D1165"/>
    <w:rsid w:val="003D2C94"/>
    <w:rsid w:val="003D52F5"/>
    <w:rsid w:val="003E250B"/>
    <w:rsid w:val="003F1C50"/>
    <w:rsid w:val="003F3EBD"/>
    <w:rsid w:val="003F3F2D"/>
    <w:rsid w:val="00406F20"/>
    <w:rsid w:val="0041207F"/>
    <w:rsid w:val="0041284F"/>
    <w:rsid w:val="00421982"/>
    <w:rsid w:val="0042362D"/>
    <w:rsid w:val="00425795"/>
    <w:rsid w:val="00434E2B"/>
    <w:rsid w:val="00440FCA"/>
    <w:rsid w:val="00456463"/>
    <w:rsid w:val="00463AFC"/>
    <w:rsid w:val="00463E38"/>
    <w:rsid w:val="00465DA1"/>
    <w:rsid w:val="00467A6B"/>
    <w:rsid w:val="00473040"/>
    <w:rsid w:val="00475A3D"/>
    <w:rsid w:val="00492008"/>
    <w:rsid w:val="004A2529"/>
    <w:rsid w:val="004A4A95"/>
    <w:rsid w:val="004B3A7F"/>
    <w:rsid w:val="004B4EA4"/>
    <w:rsid w:val="004D1D74"/>
    <w:rsid w:val="004E241F"/>
    <w:rsid w:val="004F24B8"/>
    <w:rsid w:val="004F58F1"/>
    <w:rsid w:val="004F5C10"/>
    <w:rsid w:val="005078CF"/>
    <w:rsid w:val="0051125B"/>
    <w:rsid w:val="00515892"/>
    <w:rsid w:val="00521D30"/>
    <w:rsid w:val="005244B0"/>
    <w:rsid w:val="00530B3C"/>
    <w:rsid w:val="00535B38"/>
    <w:rsid w:val="0053619E"/>
    <w:rsid w:val="00547EFC"/>
    <w:rsid w:val="0055528D"/>
    <w:rsid w:val="0056247A"/>
    <w:rsid w:val="005624D4"/>
    <w:rsid w:val="005642A5"/>
    <w:rsid w:val="00571C37"/>
    <w:rsid w:val="0058289E"/>
    <w:rsid w:val="0059178E"/>
    <w:rsid w:val="0059226F"/>
    <w:rsid w:val="0059458B"/>
    <w:rsid w:val="005A06C3"/>
    <w:rsid w:val="005A11AF"/>
    <w:rsid w:val="005A7168"/>
    <w:rsid w:val="005A7792"/>
    <w:rsid w:val="005B04D3"/>
    <w:rsid w:val="005B1F62"/>
    <w:rsid w:val="005B7778"/>
    <w:rsid w:val="005C1C49"/>
    <w:rsid w:val="005C249A"/>
    <w:rsid w:val="005D0AAD"/>
    <w:rsid w:val="005D5D00"/>
    <w:rsid w:val="005E5C5D"/>
    <w:rsid w:val="005F04C8"/>
    <w:rsid w:val="00602C68"/>
    <w:rsid w:val="00605EFA"/>
    <w:rsid w:val="006128A3"/>
    <w:rsid w:val="00620C16"/>
    <w:rsid w:val="006222C0"/>
    <w:rsid w:val="0062439B"/>
    <w:rsid w:val="006271AF"/>
    <w:rsid w:val="00635A26"/>
    <w:rsid w:val="006419CA"/>
    <w:rsid w:val="00654B14"/>
    <w:rsid w:val="0065725F"/>
    <w:rsid w:val="0066158D"/>
    <w:rsid w:val="00661D65"/>
    <w:rsid w:val="006641E6"/>
    <w:rsid w:val="006740FF"/>
    <w:rsid w:val="00682601"/>
    <w:rsid w:val="00686C2A"/>
    <w:rsid w:val="00691C25"/>
    <w:rsid w:val="006933CA"/>
    <w:rsid w:val="006A373C"/>
    <w:rsid w:val="006A468E"/>
    <w:rsid w:val="006A4D4F"/>
    <w:rsid w:val="006A4EB1"/>
    <w:rsid w:val="006A54C2"/>
    <w:rsid w:val="006B2BB5"/>
    <w:rsid w:val="006B798C"/>
    <w:rsid w:val="006C16D1"/>
    <w:rsid w:val="006C3908"/>
    <w:rsid w:val="006C66CD"/>
    <w:rsid w:val="006D088A"/>
    <w:rsid w:val="006D3C89"/>
    <w:rsid w:val="006D4F63"/>
    <w:rsid w:val="006D67A0"/>
    <w:rsid w:val="006E1285"/>
    <w:rsid w:val="006F2AF5"/>
    <w:rsid w:val="006F373C"/>
    <w:rsid w:val="006F41B6"/>
    <w:rsid w:val="006F5D0B"/>
    <w:rsid w:val="006F61B8"/>
    <w:rsid w:val="006F7B46"/>
    <w:rsid w:val="00700715"/>
    <w:rsid w:val="0070603D"/>
    <w:rsid w:val="00720B22"/>
    <w:rsid w:val="00722441"/>
    <w:rsid w:val="00732EBA"/>
    <w:rsid w:val="00735277"/>
    <w:rsid w:val="00753B2E"/>
    <w:rsid w:val="007571F4"/>
    <w:rsid w:val="00771859"/>
    <w:rsid w:val="0077299F"/>
    <w:rsid w:val="00772FCD"/>
    <w:rsid w:val="00780E1A"/>
    <w:rsid w:val="007811C5"/>
    <w:rsid w:val="00790CBA"/>
    <w:rsid w:val="007A01D2"/>
    <w:rsid w:val="007A6181"/>
    <w:rsid w:val="007A61DE"/>
    <w:rsid w:val="007A62F5"/>
    <w:rsid w:val="007B0630"/>
    <w:rsid w:val="007B07C2"/>
    <w:rsid w:val="007B3F76"/>
    <w:rsid w:val="007B63CA"/>
    <w:rsid w:val="007C0AEA"/>
    <w:rsid w:val="007C7039"/>
    <w:rsid w:val="007D19D2"/>
    <w:rsid w:val="007E7A00"/>
    <w:rsid w:val="007F3225"/>
    <w:rsid w:val="007F3A31"/>
    <w:rsid w:val="007F487A"/>
    <w:rsid w:val="00805770"/>
    <w:rsid w:val="0081067E"/>
    <w:rsid w:val="00820629"/>
    <w:rsid w:val="00820B53"/>
    <w:rsid w:val="0083039F"/>
    <w:rsid w:val="00836CB9"/>
    <w:rsid w:val="00837C7F"/>
    <w:rsid w:val="00844081"/>
    <w:rsid w:val="0085089A"/>
    <w:rsid w:val="00851355"/>
    <w:rsid w:val="0085192E"/>
    <w:rsid w:val="00851AEA"/>
    <w:rsid w:val="00856803"/>
    <w:rsid w:val="00864054"/>
    <w:rsid w:val="0088490A"/>
    <w:rsid w:val="008866CC"/>
    <w:rsid w:val="00893579"/>
    <w:rsid w:val="00894A28"/>
    <w:rsid w:val="00894F1C"/>
    <w:rsid w:val="008A07DC"/>
    <w:rsid w:val="008A4132"/>
    <w:rsid w:val="008B23C6"/>
    <w:rsid w:val="008C31F2"/>
    <w:rsid w:val="008C4C19"/>
    <w:rsid w:val="008C78E0"/>
    <w:rsid w:val="008C7A56"/>
    <w:rsid w:val="008F753E"/>
    <w:rsid w:val="00903C0C"/>
    <w:rsid w:val="009040A5"/>
    <w:rsid w:val="00907C26"/>
    <w:rsid w:val="00915999"/>
    <w:rsid w:val="00917874"/>
    <w:rsid w:val="009230D8"/>
    <w:rsid w:val="0092467B"/>
    <w:rsid w:val="009265B4"/>
    <w:rsid w:val="00931382"/>
    <w:rsid w:val="0093308E"/>
    <w:rsid w:val="00942B11"/>
    <w:rsid w:val="00944D5A"/>
    <w:rsid w:val="00956DDA"/>
    <w:rsid w:val="009575F1"/>
    <w:rsid w:val="00964915"/>
    <w:rsid w:val="009657CC"/>
    <w:rsid w:val="0097031D"/>
    <w:rsid w:val="00971761"/>
    <w:rsid w:val="00971A52"/>
    <w:rsid w:val="00974543"/>
    <w:rsid w:val="00975958"/>
    <w:rsid w:val="00976AB5"/>
    <w:rsid w:val="009770A0"/>
    <w:rsid w:val="00980C01"/>
    <w:rsid w:val="00981F82"/>
    <w:rsid w:val="009838CF"/>
    <w:rsid w:val="00991E63"/>
    <w:rsid w:val="009A02E3"/>
    <w:rsid w:val="009A143F"/>
    <w:rsid w:val="009B2E0A"/>
    <w:rsid w:val="009C57FA"/>
    <w:rsid w:val="009C60FC"/>
    <w:rsid w:val="009D3898"/>
    <w:rsid w:val="009E27A8"/>
    <w:rsid w:val="009E61CE"/>
    <w:rsid w:val="009E6216"/>
    <w:rsid w:val="00A0246C"/>
    <w:rsid w:val="00A076DF"/>
    <w:rsid w:val="00A11F86"/>
    <w:rsid w:val="00A2447C"/>
    <w:rsid w:val="00A32039"/>
    <w:rsid w:val="00A3767A"/>
    <w:rsid w:val="00A42E72"/>
    <w:rsid w:val="00A504CE"/>
    <w:rsid w:val="00A505CF"/>
    <w:rsid w:val="00A50772"/>
    <w:rsid w:val="00A620DC"/>
    <w:rsid w:val="00A645A7"/>
    <w:rsid w:val="00A715ED"/>
    <w:rsid w:val="00A744CF"/>
    <w:rsid w:val="00A77371"/>
    <w:rsid w:val="00A814BF"/>
    <w:rsid w:val="00A86AE0"/>
    <w:rsid w:val="00AA59B6"/>
    <w:rsid w:val="00AB3D85"/>
    <w:rsid w:val="00AB6681"/>
    <w:rsid w:val="00AC3287"/>
    <w:rsid w:val="00AC42AF"/>
    <w:rsid w:val="00AD0C37"/>
    <w:rsid w:val="00AD5304"/>
    <w:rsid w:val="00AF2A99"/>
    <w:rsid w:val="00AF5EDE"/>
    <w:rsid w:val="00B132E7"/>
    <w:rsid w:val="00B32127"/>
    <w:rsid w:val="00B321C8"/>
    <w:rsid w:val="00B3312C"/>
    <w:rsid w:val="00B36A87"/>
    <w:rsid w:val="00B377C5"/>
    <w:rsid w:val="00B40869"/>
    <w:rsid w:val="00B42C6E"/>
    <w:rsid w:val="00B46AB7"/>
    <w:rsid w:val="00B53EF4"/>
    <w:rsid w:val="00B55D6C"/>
    <w:rsid w:val="00B62FFA"/>
    <w:rsid w:val="00B63A8D"/>
    <w:rsid w:val="00B660BB"/>
    <w:rsid w:val="00B803BA"/>
    <w:rsid w:val="00B81063"/>
    <w:rsid w:val="00B85DA9"/>
    <w:rsid w:val="00B94076"/>
    <w:rsid w:val="00B95D48"/>
    <w:rsid w:val="00BA2188"/>
    <w:rsid w:val="00BA37B3"/>
    <w:rsid w:val="00BA4BA4"/>
    <w:rsid w:val="00BA592F"/>
    <w:rsid w:val="00BA74D4"/>
    <w:rsid w:val="00BB2721"/>
    <w:rsid w:val="00BB43C6"/>
    <w:rsid w:val="00BB4884"/>
    <w:rsid w:val="00BB5086"/>
    <w:rsid w:val="00BB5EC2"/>
    <w:rsid w:val="00BC4FBE"/>
    <w:rsid w:val="00BD009C"/>
    <w:rsid w:val="00BD1D60"/>
    <w:rsid w:val="00BD3B0F"/>
    <w:rsid w:val="00BD4F1F"/>
    <w:rsid w:val="00BE0E4E"/>
    <w:rsid w:val="00BE2E40"/>
    <w:rsid w:val="00BF047B"/>
    <w:rsid w:val="00BF28D9"/>
    <w:rsid w:val="00BF3080"/>
    <w:rsid w:val="00C07B1C"/>
    <w:rsid w:val="00C27687"/>
    <w:rsid w:val="00C41313"/>
    <w:rsid w:val="00C42FC6"/>
    <w:rsid w:val="00C47932"/>
    <w:rsid w:val="00C56945"/>
    <w:rsid w:val="00C56F6A"/>
    <w:rsid w:val="00C603E4"/>
    <w:rsid w:val="00C66320"/>
    <w:rsid w:val="00C671F5"/>
    <w:rsid w:val="00C764C7"/>
    <w:rsid w:val="00C77C83"/>
    <w:rsid w:val="00C8448E"/>
    <w:rsid w:val="00C90C27"/>
    <w:rsid w:val="00C91C57"/>
    <w:rsid w:val="00C97301"/>
    <w:rsid w:val="00CA0D51"/>
    <w:rsid w:val="00CA0FED"/>
    <w:rsid w:val="00CA46E9"/>
    <w:rsid w:val="00CA55B9"/>
    <w:rsid w:val="00CB704D"/>
    <w:rsid w:val="00CC435B"/>
    <w:rsid w:val="00CD6D26"/>
    <w:rsid w:val="00CF0513"/>
    <w:rsid w:val="00CF126F"/>
    <w:rsid w:val="00D07F73"/>
    <w:rsid w:val="00D2778B"/>
    <w:rsid w:val="00D3480B"/>
    <w:rsid w:val="00D37CF7"/>
    <w:rsid w:val="00D4046C"/>
    <w:rsid w:val="00D453A8"/>
    <w:rsid w:val="00D53227"/>
    <w:rsid w:val="00D558DF"/>
    <w:rsid w:val="00D56C36"/>
    <w:rsid w:val="00D61222"/>
    <w:rsid w:val="00D62044"/>
    <w:rsid w:val="00D64561"/>
    <w:rsid w:val="00D658AB"/>
    <w:rsid w:val="00D76E2C"/>
    <w:rsid w:val="00D8587F"/>
    <w:rsid w:val="00D9226F"/>
    <w:rsid w:val="00DB124D"/>
    <w:rsid w:val="00DB2CD2"/>
    <w:rsid w:val="00DB3B32"/>
    <w:rsid w:val="00DC47EF"/>
    <w:rsid w:val="00DC5817"/>
    <w:rsid w:val="00DC623D"/>
    <w:rsid w:val="00DD0223"/>
    <w:rsid w:val="00DD1ACE"/>
    <w:rsid w:val="00DE0358"/>
    <w:rsid w:val="00E04488"/>
    <w:rsid w:val="00E06264"/>
    <w:rsid w:val="00E22ED5"/>
    <w:rsid w:val="00E3007F"/>
    <w:rsid w:val="00E36E35"/>
    <w:rsid w:val="00E371EC"/>
    <w:rsid w:val="00E401CC"/>
    <w:rsid w:val="00E4425D"/>
    <w:rsid w:val="00E46BA8"/>
    <w:rsid w:val="00E5070D"/>
    <w:rsid w:val="00E53380"/>
    <w:rsid w:val="00E555BE"/>
    <w:rsid w:val="00E566E1"/>
    <w:rsid w:val="00E5758F"/>
    <w:rsid w:val="00E656AA"/>
    <w:rsid w:val="00E662B1"/>
    <w:rsid w:val="00E70969"/>
    <w:rsid w:val="00E71AFB"/>
    <w:rsid w:val="00E80202"/>
    <w:rsid w:val="00E85609"/>
    <w:rsid w:val="00E914B7"/>
    <w:rsid w:val="00EA422F"/>
    <w:rsid w:val="00EA6E45"/>
    <w:rsid w:val="00EB3CCF"/>
    <w:rsid w:val="00EB65DD"/>
    <w:rsid w:val="00EC4A84"/>
    <w:rsid w:val="00ED1C1D"/>
    <w:rsid w:val="00EE1A53"/>
    <w:rsid w:val="00EE6449"/>
    <w:rsid w:val="00EF002A"/>
    <w:rsid w:val="00EF4F01"/>
    <w:rsid w:val="00F104E0"/>
    <w:rsid w:val="00F14C2F"/>
    <w:rsid w:val="00F179C5"/>
    <w:rsid w:val="00F2132D"/>
    <w:rsid w:val="00F217FB"/>
    <w:rsid w:val="00F21BFC"/>
    <w:rsid w:val="00F26A35"/>
    <w:rsid w:val="00F31BF5"/>
    <w:rsid w:val="00F37647"/>
    <w:rsid w:val="00F4650D"/>
    <w:rsid w:val="00F5208E"/>
    <w:rsid w:val="00F55D05"/>
    <w:rsid w:val="00F644D9"/>
    <w:rsid w:val="00F70721"/>
    <w:rsid w:val="00F71F64"/>
    <w:rsid w:val="00F92364"/>
    <w:rsid w:val="00F93038"/>
    <w:rsid w:val="00F96749"/>
    <w:rsid w:val="00FC34F5"/>
    <w:rsid w:val="00FC732E"/>
    <w:rsid w:val="00FD4D4C"/>
    <w:rsid w:val="00FD5FA2"/>
    <w:rsid w:val="00FD7CF7"/>
    <w:rsid w:val="00FE4095"/>
    <w:rsid w:val="00FE44B8"/>
    <w:rsid w:val="00FF0722"/>
    <w:rsid w:val="00FF7252"/>
  </w:rsids>
  <m:mathPr>
    <m:mathFont m:val="Cambria Math"/>
    <m:brkBin m:val="before"/>
    <m:brkBinSub m:val="--"/>
    <m:smallFrac/>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086"/>
    <w:pPr>
      <w:jc w:val="both"/>
    </w:pPr>
  </w:style>
  <w:style w:type="paragraph" w:styleId="Heading1">
    <w:name w:val="heading 1"/>
    <w:basedOn w:val="Normal"/>
    <w:next w:val="Normal"/>
    <w:link w:val="Heading1Char"/>
    <w:uiPriority w:val="9"/>
    <w:qFormat/>
    <w:rsid w:val="003736DE"/>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3736DE"/>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3736DE"/>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3736DE"/>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3736DE"/>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3736DE"/>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3736DE"/>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736DE"/>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3736DE"/>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4C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736DE"/>
    <w:pPr>
      <w:ind w:left="720"/>
      <w:contextualSpacing/>
    </w:pPr>
  </w:style>
  <w:style w:type="character" w:styleId="Hyperlink">
    <w:name w:val="Hyperlink"/>
    <w:basedOn w:val="DefaultParagraphFont"/>
    <w:uiPriority w:val="99"/>
    <w:unhideWhenUsed/>
    <w:rsid w:val="008C4C19"/>
    <w:rPr>
      <w:color w:val="0000FF" w:themeColor="hyperlink"/>
      <w:u w:val="single"/>
    </w:rPr>
  </w:style>
  <w:style w:type="paragraph" w:styleId="BalloonText">
    <w:name w:val="Balloon Text"/>
    <w:basedOn w:val="Normal"/>
    <w:link w:val="BalloonTextChar"/>
    <w:uiPriority w:val="99"/>
    <w:semiHidden/>
    <w:unhideWhenUsed/>
    <w:rsid w:val="00F179C5"/>
    <w:rPr>
      <w:rFonts w:ascii="Tahoma" w:hAnsi="Tahoma" w:cs="Tahoma"/>
      <w:sz w:val="16"/>
      <w:szCs w:val="16"/>
    </w:rPr>
  </w:style>
  <w:style w:type="character" w:customStyle="1" w:styleId="BalloonTextChar">
    <w:name w:val="Balloon Text Char"/>
    <w:basedOn w:val="DefaultParagraphFont"/>
    <w:link w:val="BalloonText"/>
    <w:uiPriority w:val="99"/>
    <w:semiHidden/>
    <w:rsid w:val="00F179C5"/>
    <w:rPr>
      <w:rFonts w:ascii="Tahoma" w:hAnsi="Tahoma" w:cs="Tahoma"/>
      <w:sz w:val="16"/>
      <w:szCs w:val="16"/>
    </w:rPr>
  </w:style>
  <w:style w:type="paragraph" w:styleId="Header">
    <w:name w:val="header"/>
    <w:basedOn w:val="Normal"/>
    <w:link w:val="HeaderChar"/>
    <w:uiPriority w:val="99"/>
    <w:unhideWhenUsed/>
    <w:rsid w:val="007D19D2"/>
    <w:pPr>
      <w:tabs>
        <w:tab w:val="center" w:pos="4680"/>
        <w:tab w:val="right" w:pos="9360"/>
      </w:tabs>
    </w:pPr>
  </w:style>
  <w:style w:type="character" w:customStyle="1" w:styleId="HeaderChar">
    <w:name w:val="Header Char"/>
    <w:basedOn w:val="DefaultParagraphFont"/>
    <w:link w:val="Header"/>
    <w:uiPriority w:val="99"/>
    <w:rsid w:val="007D19D2"/>
  </w:style>
  <w:style w:type="paragraph" w:styleId="Footer">
    <w:name w:val="footer"/>
    <w:basedOn w:val="Normal"/>
    <w:link w:val="FooterChar"/>
    <w:uiPriority w:val="99"/>
    <w:unhideWhenUsed/>
    <w:rsid w:val="007D19D2"/>
    <w:pPr>
      <w:tabs>
        <w:tab w:val="center" w:pos="4680"/>
        <w:tab w:val="right" w:pos="9360"/>
      </w:tabs>
    </w:pPr>
  </w:style>
  <w:style w:type="character" w:customStyle="1" w:styleId="FooterChar">
    <w:name w:val="Footer Char"/>
    <w:basedOn w:val="DefaultParagraphFont"/>
    <w:link w:val="Footer"/>
    <w:uiPriority w:val="99"/>
    <w:rsid w:val="007D19D2"/>
  </w:style>
  <w:style w:type="character" w:styleId="LineNumber">
    <w:name w:val="line number"/>
    <w:basedOn w:val="DefaultParagraphFont"/>
    <w:uiPriority w:val="99"/>
    <w:semiHidden/>
    <w:unhideWhenUsed/>
    <w:rsid w:val="001C5ABD"/>
  </w:style>
  <w:style w:type="character" w:styleId="PlaceholderText">
    <w:name w:val="Placeholder Text"/>
    <w:basedOn w:val="DefaultParagraphFont"/>
    <w:uiPriority w:val="99"/>
    <w:semiHidden/>
    <w:rsid w:val="00CF0513"/>
    <w:rPr>
      <w:color w:val="808080"/>
    </w:rPr>
  </w:style>
  <w:style w:type="character" w:customStyle="1" w:styleId="Heading1Char">
    <w:name w:val="Heading 1 Char"/>
    <w:basedOn w:val="DefaultParagraphFont"/>
    <w:link w:val="Heading1"/>
    <w:uiPriority w:val="9"/>
    <w:rsid w:val="003736DE"/>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3736DE"/>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3736DE"/>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3736DE"/>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3736DE"/>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3736DE"/>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3736D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736D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3736DE"/>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3736DE"/>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3736DE"/>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3736DE"/>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3736DE"/>
    <w:rPr>
      <w:rFonts w:asciiTheme="majorHAnsi" w:eastAsiaTheme="majorEastAsia" w:hAnsiTheme="majorHAnsi" w:cstheme="majorBidi"/>
      <w:i/>
      <w:iCs/>
      <w:spacing w:val="13"/>
      <w:sz w:val="24"/>
      <w:szCs w:val="24"/>
    </w:rPr>
  </w:style>
  <w:style w:type="character" w:styleId="Strong">
    <w:name w:val="Strong"/>
    <w:uiPriority w:val="22"/>
    <w:qFormat/>
    <w:rsid w:val="003736DE"/>
    <w:rPr>
      <w:b/>
      <w:bCs/>
    </w:rPr>
  </w:style>
  <w:style w:type="character" w:styleId="Emphasis">
    <w:name w:val="Emphasis"/>
    <w:uiPriority w:val="20"/>
    <w:qFormat/>
    <w:rsid w:val="003736DE"/>
    <w:rPr>
      <w:b/>
      <w:bCs/>
      <w:i/>
      <w:iCs/>
      <w:spacing w:val="10"/>
      <w:bdr w:val="none" w:sz="0" w:space="0" w:color="auto"/>
      <w:shd w:val="clear" w:color="auto" w:fill="auto"/>
    </w:rPr>
  </w:style>
  <w:style w:type="paragraph" w:styleId="NoSpacing">
    <w:name w:val="No Spacing"/>
    <w:basedOn w:val="Normal"/>
    <w:uiPriority w:val="1"/>
    <w:qFormat/>
    <w:rsid w:val="003736DE"/>
    <w:pPr>
      <w:spacing w:after="0" w:line="240" w:lineRule="auto"/>
    </w:pPr>
  </w:style>
  <w:style w:type="paragraph" w:styleId="Quote">
    <w:name w:val="Quote"/>
    <w:basedOn w:val="Normal"/>
    <w:next w:val="Normal"/>
    <w:link w:val="QuoteChar"/>
    <w:uiPriority w:val="29"/>
    <w:qFormat/>
    <w:rsid w:val="003736DE"/>
    <w:pPr>
      <w:spacing w:before="200" w:after="0"/>
      <w:ind w:left="360" w:right="360"/>
    </w:pPr>
    <w:rPr>
      <w:i/>
      <w:iCs/>
    </w:rPr>
  </w:style>
  <w:style w:type="character" w:customStyle="1" w:styleId="QuoteChar">
    <w:name w:val="Quote Char"/>
    <w:basedOn w:val="DefaultParagraphFont"/>
    <w:link w:val="Quote"/>
    <w:uiPriority w:val="29"/>
    <w:rsid w:val="003736DE"/>
    <w:rPr>
      <w:i/>
      <w:iCs/>
    </w:rPr>
  </w:style>
  <w:style w:type="paragraph" w:styleId="IntenseQuote">
    <w:name w:val="Intense Quote"/>
    <w:basedOn w:val="Normal"/>
    <w:next w:val="Normal"/>
    <w:link w:val="IntenseQuoteChar"/>
    <w:uiPriority w:val="30"/>
    <w:qFormat/>
    <w:rsid w:val="003736DE"/>
    <w:pPr>
      <w:pBdr>
        <w:bottom w:val="single" w:sz="4" w:space="1" w:color="auto"/>
      </w:pBdr>
      <w:spacing w:before="200" w:after="280"/>
      <w:ind w:left="1008" w:right="1152"/>
    </w:pPr>
    <w:rPr>
      <w:b/>
      <w:bCs/>
      <w:i/>
      <w:iCs/>
    </w:rPr>
  </w:style>
  <w:style w:type="character" w:customStyle="1" w:styleId="IntenseQuoteChar">
    <w:name w:val="Intense Quote Char"/>
    <w:basedOn w:val="DefaultParagraphFont"/>
    <w:link w:val="IntenseQuote"/>
    <w:uiPriority w:val="30"/>
    <w:rsid w:val="003736DE"/>
    <w:rPr>
      <w:b/>
      <w:bCs/>
      <w:i/>
      <w:iCs/>
    </w:rPr>
  </w:style>
  <w:style w:type="character" w:styleId="SubtleEmphasis">
    <w:name w:val="Subtle Emphasis"/>
    <w:uiPriority w:val="19"/>
    <w:qFormat/>
    <w:rsid w:val="003736DE"/>
    <w:rPr>
      <w:i/>
      <w:iCs/>
    </w:rPr>
  </w:style>
  <w:style w:type="character" w:styleId="IntenseEmphasis">
    <w:name w:val="Intense Emphasis"/>
    <w:uiPriority w:val="21"/>
    <w:qFormat/>
    <w:rsid w:val="003736DE"/>
    <w:rPr>
      <w:b/>
      <w:bCs/>
    </w:rPr>
  </w:style>
  <w:style w:type="character" w:styleId="SubtleReference">
    <w:name w:val="Subtle Reference"/>
    <w:uiPriority w:val="31"/>
    <w:qFormat/>
    <w:rsid w:val="003736DE"/>
    <w:rPr>
      <w:smallCaps/>
    </w:rPr>
  </w:style>
  <w:style w:type="character" w:styleId="IntenseReference">
    <w:name w:val="Intense Reference"/>
    <w:uiPriority w:val="32"/>
    <w:qFormat/>
    <w:rsid w:val="003736DE"/>
    <w:rPr>
      <w:smallCaps/>
      <w:spacing w:val="5"/>
      <w:u w:val="single"/>
    </w:rPr>
  </w:style>
  <w:style w:type="character" w:styleId="BookTitle">
    <w:name w:val="Book Title"/>
    <w:uiPriority w:val="33"/>
    <w:qFormat/>
    <w:rsid w:val="003736DE"/>
    <w:rPr>
      <w:i/>
      <w:iCs/>
      <w:smallCaps/>
      <w:spacing w:val="5"/>
    </w:rPr>
  </w:style>
  <w:style w:type="paragraph" w:styleId="TOCHeading">
    <w:name w:val="TOC Heading"/>
    <w:basedOn w:val="Heading1"/>
    <w:next w:val="Normal"/>
    <w:uiPriority w:val="39"/>
    <w:semiHidden/>
    <w:unhideWhenUsed/>
    <w:qFormat/>
    <w:rsid w:val="003736DE"/>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1845961">
      <w:bodyDiv w:val="1"/>
      <w:marLeft w:val="0"/>
      <w:marRight w:val="0"/>
      <w:marTop w:val="0"/>
      <w:marBottom w:val="0"/>
      <w:divBdr>
        <w:top w:val="none" w:sz="0" w:space="0" w:color="auto"/>
        <w:left w:val="none" w:sz="0" w:space="0" w:color="auto"/>
        <w:bottom w:val="none" w:sz="0" w:space="0" w:color="auto"/>
        <w:right w:val="none" w:sz="0" w:space="0" w:color="auto"/>
      </w:divBdr>
    </w:div>
    <w:div w:id="804157672">
      <w:bodyDiv w:val="1"/>
      <w:marLeft w:val="0"/>
      <w:marRight w:val="0"/>
      <w:marTop w:val="0"/>
      <w:marBottom w:val="0"/>
      <w:divBdr>
        <w:top w:val="none" w:sz="0" w:space="0" w:color="auto"/>
        <w:left w:val="none" w:sz="0" w:space="0" w:color="auto"/>
        <w:bottom w:val="none" w:sz="0" w:space="0" w:color="auto"/>
        <w:right w:val="none" w:sz="0" w:space="0" w:color="auto"/>
      </w:divBdr>
    </w:div>
    <w:div w:id="1221330248">
      <w:bodyDiv w:val="1"/>
      <w:marLeft w:val="0"/>
      <w:marRight w:val="0"/>
      <w:marTop w:val="0"/>
      <w:marBottom w:val="0"/>
      <w:divBdr>
        <w:top w:val="none" w:sz="0" w:space="0" w:color="auto"/>
        <w:left w:val="none" w:sz="0" w:space="0" w:color="auto"/>
        <w:bottom w:val="none" w:sz="0" w:space="0" w:color="auto"/>
        <w:right w:val="none" w:sz="0" w:space="0" w:color="auto"/>
      </w:divBdr>
    </w:div>
    <w:div w:id="1606647552">
      <w:bodyDiv w:val="1"/>
      <w:marLeft w:val="0"/>
      <w:marRight w:val="0"/>
      <w:marTop w:val="0"/>
      <w:marBottom w:val="0"/>
      <w:divBdr>
        <w:top w:val="none" w:sz="0" w:space="0" w:color="auto"/>
        <w:left w:val="none" w:sz="0" w:space="0" w:color="auto"/>
        <w:bottom w:val="none" w:sz="0" w:space="0" w:color="auto"/>
        <w:right w:val="none" w:sz="0" w:space="0" w:color="auto"/>
      </w:divBdr>
    </w:div>
    <w:div w:id="1885363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eproc.gov.i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eproc.gov.i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peproc.gov.in" TargetMode="External"/><Relationship Id="rId4" Type="http://schemas.openxmlformats.org/officeDocument/2006/relationships/settings" Target="settings.xml"/><Relationship Id="rId9" Type="http://schemas.openxmlformats.org/officeDocument/2006/relationships/hyperlink" Target="http://www.jscljabalpur.org"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470ED-D35E-4DB4-B680-DDCCA0FF0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4370</TotalTime>
  <Pages>93</Pages>
  <Words>20593</Words>
  <Characters>117382</Characters>
  <Application>Microsoft Office Word</Application>
  <DocSecurity>0</DocSecurity>
  <Lines>978</Lines>
  <Paragraphs>275</Paragraphs>
  <ScaleCrop>false</ScaleCrop>
  <HeadingPairs>
    <vt:vector size="2" baseType="variant">
      <vt:variant>
        <vt:lpstr>Title</vt:lpstr>
      </vt:variant>
      <vt:variant>
        <vt:i4>1</vt:i4>
      </vt:variant>
    </vt:vector>
  </HeadingPairs>
  <TitlesOfParts>
    <vt:vector size="1" baseType="lpstr">
      <vt:lpstr>Section 1 – NIT PAGE  -</vt:lpstr>
    </vt:vector>
  </TitlesOfParts>
  <Company>NNJ</Company>
  <LinksUpToDate>false</LinksUpToDate>
  <CharactersWithSpaces>137700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 NIT PAGE  -</dc:title>
  <dc:creator>BAMNEL</dc:creator>
  <cp:lastModifiedBy>nnj</cp:lastModifiedBy>
  <cp:revision>203</cp:revision>
  <cp:lastPrinted>2017-05-27T12:26:00Z</cp:lastPrinted>
  <dcterms:created xsi:type="dcterms:W3CDTF">2015-09-15T06:12:00Z</dcterms:created>
  <dcterms:modified xsi:type="dcterms:W3CDTF">2017-06-07T06:50:00Z</dcterms:modified>
</cp:coreProperties>
</file>